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ffbde" w14:paraId="7bffbde" w:rsidRDefault="008C6AD6" w:rsidP="00895720" w:rsidR="00895720" w:rsidRPr="003007D2">
      <w:pPr>
        <w15:collapsed w:val="false"/>
      </w:pPr>
      <w:bookmarkStart w:name="_GoBack" w:id="0"/>
      <w:bookmarkEnd w:id="0"/>
      <w:r w:rsidRPr="003007D2">
        <w:t xml:space="preserve">            </w:t>
      </w:r>
      <w:r w:rsidR="00895720" w:rsidRPr="003007D2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5720" w:rsidP="000A28F2" w:rsidR="000A28F2" w:rsidRPr="003007D2">
      <w:pPr>
        <w:rPr>
          <w:sz w:val="24"/>
          <w:szCs w:val="24"/>
        </w:rPr>
      </w:pPr>
      <w:r w:rsidRPr="003007D2">
        <w:rPr>
          <w:sz w:val="24"/>
          <w:szCs w:val="24"/>
        </w:rPr>
        <w:t xml:space="preserve">      Republika Hrvatska</w:t>
      </w:r>
    </w:p>
    <w:p w:rsidRDefault="000A28F2" w:rsidP="000A28F2" w:rsidR="000A28F2" w:rsidRPr="003007D2">
      <w:pPr>
        <w:rPr>
          <w:sz w:val="24"/>
          <w:szCs w:val="24"/>
        </w:rPr>
      </w:pPr>
      <w:r w:rsidRPr="003007D2">
        <w:rPr>
          <w:sz w:val="24"/>
          <w:szCs w:val="24"/>
        </w:rPr>
        <w:t xml:space="preserve">  Trgovački sud u Zagrebu</w:t>
      </w:r>
    </w:p>
    <w:p w:rsidRDefault="000A28F2" w:rsidP="000A28F2" w:rsidR="000A28F2">
      <w:pPr>
        <w:rPr>
          <w:sz w:val="24"/>
          <w:szCs w:val="24"/>
        </w:rPr>
      </w:pPr>
      <w:r w:rsidRPr="003007D2">
        <w:rPr>
          <w:sz w:val="24"/>
          <w:szCs w:val="24"/>
        </w:rPr>
        <w:t xml:space="preserve">    Zagreb, Amruševa 2/II                                             </w:t>
      </w:r>
      <w:r w:rsidRPr="003007D2">
        <w:rPr>
          <w:sz w:val="24"/>
          <w:szCs w:val="24"/>
        </w:rPr>
        <w:tab/>
      </w:r>
      <w:r w:rsidRPr="003007D2">
        <w:rPr>
          <w:sz w:val="24"/>
          <w:szCs w:val="24"/>
        </w:rPr>
        <w:tab/>
      </w:r>
      <w:r w:rsidRPr="003007D2">
        <w:rPr>
          <w:sz w:val="24"/>
          <w:szCs w:val="24"/>
        </w:rPr>
        <w:tab/>
      </w:r>
      <w:r w:rsidR="00E17B8F" w:rsidRPr="003007D2">
        <w:rPr>
          <w:sz w:val="24"/>
          <w:szCs w:val="24"/>
        </w:rPr>
        <w:t>66</w:t>
      </w:r>
      <w:r w:rsidRPr="003007D2">
        <w:rPr>
          <w:sz w:val="24"/>
          <w:szCs w:val="24"/>
        </w:rPr>
        <w:t xml:space="preserve"> St-</w:t>
      </w:r>
      <w:r w:rsidR="00F25218">
        <w:rPr>
          <w:sz w:val="24"/>
          <w:szCs w:val="24"/>
        </w:rPr>
        <w:t>768</w:t>
      </w:r>
      <w:r w:rsidR="00205AC1" w:rsidRPr="003007D2">
        <w:rPr>
          <w:sz w:val="24"/>
          <w:szCs w:val="24"/>
        </w:rPr>
        <w:t>/</w:t>
      </w:r>
      <w:r w:rsidR="00E17B8F" w:rsidRPr="003007D2">
        <w:rPr>
          <w:sz w:val="24"/>
          <w:szCs w:val="24"/>
        </w:rPr>
        <w:t>1</w:t>
      </w:r>
      <w:r w:rsidR="00187FCC">
        <w:rPr>
          <w:sz w:val="24"/>
          <w:szCs w:val="24"/>
        </w:rPr>
        <w:t>7</w:t>
      </w:r>
    </w:p>
    <w:p w:rsidRDefault="00B36045" w:rsidP="000A28F2" w:rsidR="00B36045" w:rsidRPr="003007D2">
      <w:pPr>
        <w:rPr>
          <w:sz w:val="24"/>
          <w:szCs w:val="24"/>
        </w:rPr>
      </w:pPr>
    </w:p>
    <w:p w:rsidRDefault="00895720" w:rsidP="00895720" w:rsidR="00F41F5E">
      <w:pPr>
        <w:jc w:val="center"/>
        <w:rPr>
          <w:sz w:val="24"/>
          <w:szCs w:val="24"/>
        </w:rPr>
      </w:pPr>
      <w:r w:rsidRPr="003007D2">
        <w:rPr>
          <w:sz w:val="24"/>
          <w:szCs w:val="24"/>
        </w:rPr>
        <w:t>R E P U B L I K A   H R V A T S K A</w:t>
      </w:r>
    </w:p>
    <w:p w:rsidRDefault="00B36045" w:rsidP="00895720" w:rsidR="00B36045" w:rsidRPr="003007D2">
      <w:pPr>
        <w:jc w:val="center"/>
        <w:rPr>
          <w:sz w:val="24"/>
          <w:szCs w:val="24"/>
        </w:rPr>
      </w:pPr>
    </w:p>
    <w:p w:rsidRDefault="000A28F2" w:rsidP="000A28F2" w:rsidR="000A28F2" w:rsidRPr="003007D2">
      <w:pPr>
        <w:jc w:val="center"/>
        <w:rPr>
          <w:sz w:val="24"/>
          <w:szCs w:val="24"/>
        </w:rPr>
      </w:pPr>
      <w:r w:rsidRPr="003007D2">
        <w:rPr>
          <w:sz w:val="24"/>
          <w:szCs w:val="24"/>
        </w:rPr>
        <w:t>R J E Š E NJ E</w:t>
      </w:r>
    </w:p>
    <w:p w:rsidRDefault="00F41F5E" w:rsidP="000A28F2" w:rsidR="00F41F5E" w:rsidRPr="003007D2">
      <w:pPr>
        <w:jc w:val="center"/>
        <w:rPr>
          <w:sz w:val="24"/>
          <w:szCs w:val="24"/>
        </w:rPr>
      </w:pPr>
    </w:p>
    <w:p w:rsidRDefault="0057659A" w:rsidP="00205AC1" w:rsidR="00E17B8F" w:rsidRPr="003007D2">
      <w:pPr>
        <w:ind w:firstLine="720"/>
        <w:jc w:val="both"/>
        <w:rPr>
          <w:sz w:val="24"/>
          <w:szCs w:val="24"/>
        </w:rPr>
      </w:pPr>
      <w:r w:rsidRPr="003007D2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2210A7" w:rsidRPr="003007D2">
        <w:rPr>
          <w:sz w:val="24"/>
          <w:szCs w:val="24"/>
        </w:rPr>
        <w:t>dužnikom</w:t>
      </w:r>
      <w:r w:rsidR="00FE1B98">
        <w:rPr>
          <w:sz w:val="24"/>
          <w:szCs w:val="24"/>
        </w:rPr>
        <w:t xml:space="preserve"> </w:t>
      </w:r>
      <w:r w:rsidR="004D0125" w:rsidRPr="004D0125">
        <w:rPr>
          <w:sz w:val="24"/>
          <w:szCs w:val="24"/>
        </w:rPr>
        <w:t>AUTO KREŠO TRGOVINA d.o.o. u stečaju, Zagreb, Biokovska 1/b, OIB:86226478738</w:t>
      </w:r>
      <w:r w:rsidRPr="003007D2">
        <w:rPr>
          <w:sz w:val="24"/>
          <w:szCs w:val="24"/>
        </w:rPr>
        <w:t xml:space="preserve">, </w:t>
      </w:r>
      <w:r w:rsidR="001830EE">
        <w:rPr>
          <w:sz w:val="24"/>
          <w:szCs w:val="24"/>
        </w:rPr>
        <w:t>19</w:t>
      </w:r>
      <w:r w:rsidRPr="003007D2">
        <w:rPr>
          <w:sz w:val="24"/>
          <w:szCs w:val="24"/>
        </w:rPr>
        <w:t xml:space="preserve">. </w:t>
      </w:r>
      <w:r w:rsidR="00187FCC">
        <w:rPr>
          <w:sz w:val="24"/>
          <w:szCs w:val="24"/>
        </w:rPr>
        <w:t>travnja</w:t>
      </w:r>
      <w:r w:rsidRPr="003007D2">
        <w:rPr>
          <w:sz w:val="24"/>
          <w:szCs w:val="24"/>
        </w:rPr>
        <w:t xml:space="preserve"> 201</w:t>
      </w:r>
      <w:r w:rsidR="0088086B" w:rsidRPr="003007D2">
        <w:rPr>
          <w:sz w:val="24"/>
          <w:szCs w:val="24"/>
        </w:rPr>
        <w:t>8</w:t>
      </w:r>
      <w:r w:rsidRPr="003007D2">
        <w:rPr>
          <w:sz w:val="24"/>
          <w:szCs w:val="24"/>
        </w:rPr>
        <w:t>.</w:t>
      </w:r>
      <w:r w:rsidR="00205AC1" w:rsidRPr="003007D2">
        <w:rPr>
          <w:sz w:val="24"/>
          <w:szCs w:val="24"/>
        </w:rPr>
        <w:t>,</w:t>
      </w:r>
    </w:p>
    <w:p w:rsidRDefault="000A28F2" w:rsidP="000A28F2" w:rsidR="0095233C" w:rsidRPr="003007D2">
      <w:pPr>
        <w:jc w:val="both"/>
        <w:rPr>
          <w:sz w:val="24"/>
          <w:szCs w:val="24"/>
        </w:rPr>
      </w:pPr>
      <w:r w:rsidRPr="003007D2">
        <w:rPr>
          <w:sz w:val="24"/>
          <w:szCs w:val="24"/>
        </w:rPr>
        <w:t xml:space="preserve"> </w:t>
      </w:r>
      <w:r w:rsidR="0095233C" w:rsidRPr="003007D2">
        <w:rPr>
          <w:sz w:val="24"/>
          <w:szCs w:val="24"/>
        </w:rPr>
        <w:t xml:space="preserve">  </w:t>
      </w:r>
    </w:p>
    <w:p w:rsidRDefault="0095233C" w:rsidP="0095233C" w:rsidR="0095233C" w:rsidRPr="003007D2">
      <w:pPr>
        <w:jc w:val="center"/>
        <w:rPr>
          <w:sz w:val="24"/>
          <w:szCs w:val="24"/>
        </w:rPr>
      </w:pPr>
      <w:r w:rsidRPr="003007D2">
        <w:rPr>
          <w:sz w:val="24"/>
          <w:szCs w:val="24"/>
        </w:rPr>
        <w:t>r i j e š i o   j e</w:t>
      </w:r>
    </w:p>
    <w:p w:rsidRDefault="00B639DE" w:rsidR="00B639DE" w:rsidRPr="003007D2">
      <w:pPr>
        <w:rPr>
          <w:sz w:val="24"/>
          <w:szCs w:val="24"/>
        </w:rPr>
      </w:pPr>
    </w:p>
    <w:p w:rsidRDefault="00E91F5C" w:rsidP="00124724" w:rsidR="003D1C90" w:rsidRPr="003007D2">
      <w:pPr>
        <w:ind w:firstLine="720"/>
        <w:jc w:val="both"/>
        <w:rPr>
          <w:b/>
          <w:sz w:val="24"/>
          <w:szCs w:val="24"/>
        </w:rPr>
      </w:pPr>
      <w:r w:rsidRPr="003007D2">
        <w:rPr>
          <w:sz w:val="24"/>
          <w:szCs w:val="24"/>
        </w:rPr>
        <w:t>I</w:t>
      </w:r>
      <w:r w:rsidRPr="003007D2">
        <w:rPr>
          <w:sz w:val="24"/>
          <w:szCs w:val="24"/>
        </w:rPr>
        <w:tab/>
      </w:r>
      <w:r w:rsidR="003D1C90" w:rsidRPr="003007D2">
        <w:rPr>
          <w:sz w:val="24"/>
          <w:szCs w:val="24"/>
        </w:rPr>
        <w:t>Utvrđene tražbine viših isplatnih redova:</w:t>
      </w:r>
    </w:p>
    <w:p w:rsidRDefault="00325FFA" w:rsidP="00124724" w:rsidR="00445BFB" w:rsidRPr="00445BFB">
      <w:pPr>
        <w:ind w:firstLine="720" w:left="720"/>
        <w:jc w:val="both"/>
        <w:rPr>
          <w:b/>
          <w:sz w:val="24"/>
          <w:szCs w:val="24"/>
        </w:rPr>
      </w:pPr>
      <w:r>
        <w:rPr>
          <w:sz w:val="24"/>
          <w:szCs w:val="24"/>
        </w:rPr>
        <w:t>I</w:t>
      </w:r>
      <w:r w:rsidR="003007D2" w:rsidRPr="003007D2">
        <w:rPr>
          <w:sz w:val="24"/>
          <w:szCs w:val="24"/>
        </w:rPr>
        <w:t xml:space="preserve"> viši isplatni red;  </w:t>
      </w:r>
    </w:p>
    <w:tbl>
      <w:tblPr>
        <w:tblW w:type="auto" w:w="0"/>
        <w:jc w:val="center"/>
        <w:tblLook w:val="04A0" w:noVBand="1" w:noHBand="0" w:lastColumn="0" w:firstColumn="1" w:lastRow="0" w:firstRow="1"/>
      </w:tblPr>
      <w:tblGrid>
        <w:gridCol w:w="704"/>
        <w:gridCol w:w="5228"/>
        <w:gridCol w:w="2194"/>
      </w:tblGrid>
      <w:tr w:rsidTr="00CA5BFA" w:rsidR="00776C63" w:rsidRPr="00053EAF">
        <w:trPr>
          <w:trHeight w:val="280"/>
          <w:jc w:val="center"/>
        </w:trPr>
        <w:tc>
          <w:tcPr>
            <w:tcW w:type="dxa" w:w="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FBFBF" w:color="000000" w:val="clear"/>
            <w:hideMark/>
          </w:tcPr>
          <w:p w:rsidRDefault="00776C63" w:rsidP="00053EAF" w:rsidR="00776C63" w:rsidRPr="00053EA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</w:rPr>
            </w:pPr>
            <w:r w:rsidRPr="00053EAF">
              <w:rPr>
                <w:b/>
                <w:bCs/>
              </w:rPr>
              <w:t>R.br.</w:t>
            </w:r>
          </w:p>
        </w:tc>
        <w:tc>
          <w:tcPr>
            <w:tcW w:type="dxa" w:w="52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hideMark/>
          </w:tcPr>
          <w:p w:rsidRDefault="00776C63" w:rsidP="00053EAF" w:rsidR="00776C63" w:rsidRPr="00053EA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</w:rPr>
            </w:pPr>
            <w:r w:rsidRPr="00053EAF">
              <w:rPr>
                <w:b/>
                <w:bCs/>
              </w:rPr>
              <w:t>Naziv, adresa i OIB 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hideMark/>
          </w:tcPr>
          <w:p w:rsidRDefault="00776C63" w:rsidP="00053EAF" w:rsidR="00776C63" w:rsidRPr="00053EA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</w:rPr>
            </w:pPr>
            <w:r w:rsidRPr="00053EAF">
              <w:rPr>
                <w:b/>
                <w:bCs/>
              </w:rPr>
              <w:t>Iznos priznate tražbine</w:t>
            </w:r>
          </w:p>
        </w:tc>
      </w:tr>
      <w:tr w:rsidTr="00776C63" w:rsidR="00776C63" w:rsidRPr="00053EAF">
        <w:trPr>
          <w:trHeight w:val="458"/>
          <w:jc w:val="center"/>
        </w:trPr>
        <w:tc>
          <w:tcPr>
            <w:tcW w:type="dxa" w:w="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776C63" w:rsidP="00053EAF" w:rsidR="00776C63" w:rsidRPr="00053EA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</w:rPr>
            </w:pPr>
            <w:r w:rsidRPr="00053EAF">
              <w:rPr>
                <w:b/>
                <w:bCs/>
              </w:rPr>
              <w:t>1</w:t>
            </w:r>
          </w:p>
        </w:tc>
        <w:tc>
          <w:tcPr>
            <w:tcW w:type="dxa" w:w="52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</w:tcPr>
          <w:p w:rsidRDefault="00776C63" w:rsidP="00053EAF" w:rsidR="00776C63" w:rsidRPr="00053EA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053EAF">
              <w:t>Mario Kalingar iz Zagreba, Drenovac 5, OIB:48513304402</w:t>
            </w:r>
          </w:p>
          <w:p w:rsidRDefault="00776C63" w:rsidP="00053EAF" w:rsidR="00776C63" w:rsidRPr="00053EA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</w:tcPr>
          <w:p w:rsidRDefault="00776C63" w:rsidP="00053EAF" w:rsidR="00776C63" w:rsidRPr="00053EA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</w:rPr>
            </w:pPr>
            <w:r w:rsidRPr="00053EAF">
              <w:t>1.022.812,98 kn</w:t>
            </w:r>
          </w:p>
        </w:tc>
      </w:tr>
    </w:tbl>
    <w:p w:rsidRDefault="00445BFB" w:rsidP="00E4541B" w:rsidR="00445BFB">
      <w:pPr>
        <w:overflowPunct w:val="false"/>
        <w:autoSpaceDE w:val="false"/>
        <w:autoSpaceDN w:val="false"/>
        <w:adjustRightInd w:val="false"/>
        <w:spacing w:lineRule="atLeast" w:line="0"/>
        <w:contextualSpacing/>
        <w:textAlignment w:val="baseline"/>
        <w:rPr>
          <w:sz w:val="24"/>
        </w:rPr>
      </w:pPr>
    </w:p>
    <w:p w:rsidRDefault="00325FFA" w:rsidP="00E4541B" w:rsidR="00325FFA">
      <w:pPr>
        <w:overflowPunct w:val="false"/>
        <w:autoSpaceDE w:val="false"/>
        <w:autoSpaceDN w:val="false"/>
        <w:adjustRightInd w:val="false"/>
        <w:spacing w:lineRule="atLeast" w:line="0"/>
        <w:contextualSpacing/>
        <w:textAlignment w:val="baseline"/>
        <w:rPr>
          <w:sz w:val="24"/>
        </w:rPr>
      </w:pPr>
      <w:r>
        <w:rPr>
          <w:sz w:val="24"/>
        </w:rPr>
        <w:tab/>
      </w:r>
      <w:r w:rsidR="00124724">
        <w:rPr>
          <w:sz w:val="24"/>
        </w:rPr>
        <w:tab/>
      </w:r>
      <w:r>
        <w:rPr>
          <w:sz w:val="24"/>
        </w:rPr>
        <w:t>II viši isplatni red</w:t>
      </w:r>
      <w:r w:rsidR="00CA5BFA">
        <w:rPr>
          <w:sz w:val="24"/>
        </w:rPr>
        <w:t>;</w:t>
      </w:r>
    </w:p>
    <w:tbl>
      <w:tblPr>
        <w:tblW w:type="dxa" w:w="8222"/>
        <w:jc w:val="center"/>
        <w:tblLayout w:type="fixed"/>
        <w:tblLook w:val="04A0" w:noVBand="1" w:noHBand="0" w:lastColumn="0" w:firstColumn="1" w:lastRow="0" w:firstRow="1"/>
      </w:tblPr>
      <w:tblGrid>
        <w:gridCol w:w="421"/>
        <w:gridCol w:w="5804"/>
        <w:gridCol w:w="1997"/>
      </w:tblGrid>
      <w:tr w:rsidTr="00CA5BFA" w:rsidR="00FE7969" w:rsidRPr="00325FFA">
        <w:trPr>
          <w:trHeight w:val="243"/>
          <w:jc w:val="center"/>
        </w:trPr>
        <w:tc>
          <w:tcPr>
            <w:tcW w:type="dxa" w:w="4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000000" w:val="clear"/>
            <w:noWrap/>
            <w:hideMark/>
          </w:tcPr>
          <w:p w:rsidRDefault="00FE7969" w:rsidP="00325FFA" w:rsidR="00FE7969" w:rsidRPr="00325FF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</w:rPr>
            </w:pPr>
            <w:r w:rsidRPr="00325FFA">
              <w:rPr>
                <w:b/>
                <w:bCs/>
              </w:rPr>
              <w:t>Br.</w:t>
            </w:r>
          </w:p>
        </w:tc>
        <w:tc>
          <w:tcPr>
            <w:tcW w:type="dxa" w:w="5804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C0C0C0" w:color="000000" w:val="clear"/>
            <w:hideMark/>
          </w:tcPr>
          <w:p w:rsidRDefault="00FE7969" w:rsidP="00325FFA" w:rsidR="00FE7969" w:rsidRPr="00325FF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</w:rPr>
            </w:pPr>
            <w:r w:rsidRPr="00325FFA">
              <w:rPr>
                <w:b/>
                <w:bCs/>
              </w:rPr>
              <w:t>Naziv, adresa i OIB vjerovnika</w:t>
            </w:r>
          </w:p>
        </w:tc>
        <w:tc>
          <w:tcPr>
            <w:tcW w:type="dxa" w:w="19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000000" w:val="clear"/>
          </w:tcPr>
          <w:p w:rsidRDefault="00FE7969" w:rsidP="00325FFA" w:rsidR="00FE7969" w:rsidRPr="00325FF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</w:rPr>
            </w:pPr>
            <w:r w:rsidRPr="00325FFA">
              <w:rPr>
                <w:b/>
                <w:bCs/>
              </w:rPr>
              <w:t>Iznos priznate tražbine</w:t>
            </w:r>
          </w:p>
        </w:tc>
      </w:tr>
      <w:tr w:rsidTr="00776C63" w:rsidR="00FE7969" w:rsidRPr="00325FFA">
        <w:trPr>
          <w:trHeight w:val="520"/>
          <w:jc w:val="center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E7969" w:rsidP="00325FFA" w:rsidR="00FE7969" w:rsidRPr="00325FF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325FFA">
              <w:t>1</w:t>
            </w:r>
          </w:p>
        </w:tc>
        <w:tc>
          <w:tcPr>
            <w:tcW w:type="dxa" w:w="5804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</w:tcPr>
          <w:p w:rsidRDefault="00FE7969" w:rsidP="00325FFA" w:rsidR="00FE7969" w:rsidRPr="00325FF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325FFA">
              <w:t>ExxonMobil Petroleum&amp; Chemical BVBA sa sjedištem na adrsi 2030 Antwerp Polderdijkweg, Haven 447, Kraljevina Belgija,</w:t>
            </w:r>
          </w:p>
          <w:p w:rsidRDefault="00FE7969" w:rsidP="00325FFA" w:rsidR="00FE7969" w:rsidRPr="00325FF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325FFA">
              <w:t>OIB: 03995736552</w:t>
            </w:r>
          </w:p>
        </w:tc>
        <w:tc>
          <w:tcPr>
            <w:tcW w:type="dxa" w:w="19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E7969" w:rsidP="00325FFA" w:rsidR="00FE7969" w:rsidRPr="00325FF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325FFA">
              <w:t>5.353.322,37 kn</w:t>
            </w:r>
          </w:p>
        </w:tc>
      </w:tr>
      <w:tr w:rsidTr="00776C63" w:rsidR="00FE7969" w:rsidRPr="00325FFA">
        <w:trPr>
          <w:trHeight w:val="523"/>
          <w:jc w:val="center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hideMark/>
          </w:tcPr>
          <w:p w:rsidRDefault="00FE7969" w:rsidP="00325FFA" w:rsidR="00FE7969" w:rsidRPr="00325FF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325FFA">
              <w:t>2</w:t>
            </w:r>
          </w:p>
        </w:tc>
        <w:tc>
          <w:tcPr>
            <w:tcW w:type="dxa" w:w="5804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FE7969" w:rsidP="00325FFA" w:rsidR="00FE7969" w:rsidRPr="00325FF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325FFA">
              <w:t>Financijska agencija sa sjedištem u Zagrebu, Ulica grada Vukovara 70 OIB: 85821130368</w:t>
            </w:r>
          </w:p>
        </w:tc>
        <w:tc>
          <w:tcPr>
            <w:tcW w:type="dxa" w:w="19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E7969" w:rsidP="00325FFA" w:rsidR="00FE7969" w:rsidRPr="00325FF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325FFA">
              <w:t>1.344,09 kn</w:t>
            </w:r>
          </w:p>
        </w:tc>
      </w:tr>
      <w:tr w:rsidTr="00776C63" w:rsidR="00FE7969" w:rsidRPr="00325FFA">
        <w:trPr>
          <w:trHeight w:val="602"/>
          <w:jc w:val="center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E7969" w:rsidP="00325FFA" w:rsidR="00FE7969" w:rsidRPr="00325FF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325FFA">
              <w:t>3</w:t>
            </w:r>
          </w:p>
        </w:tc>
        <w:tc>
          <w:tcPr>
            <w:tcW w:type="dxa" w:w="58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E7969" w:rsidP="00325FFA" w:rsidR="00FE7969" w:rsidRPr="00325FF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325FFA">
              <w:t>REPUBLIKA HRVATSKA, OIB: 52634238587, zastupana po Županijskom državnom odvjetništvu u Zagrebu sa sjedištem u zagrebu, Savska cesta 41</w:t>
            </w:r>
          </w:p>
        </w:tc>
        <w:tc>
          <w:tcPr>
            <w:tcW w:type="dxa" w:w="19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E7969" w:rsidP="00325FFA" w:rsidR="00FE7969" w:rsidRPr="00325FF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325FFA">
              <w:t>814,42 kn</w:t>
            </w:r>
          </w:p>
        </w:tc>
      </w:tr>
      <w:tr w:rsidTr="00776C63" w:rsidR="00FE7969" w:rsidRPr="00325FFA">
        <w:trPr>
          <w:trHeight w:val="602"/>
          <w:jc w:val="center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FE7969" w:rsidP="00325FFA" w:rsidR="00FE7969" w:rsidRPr="00325FF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325FFA">
              <w:t>4</w:t>
            </w:r>
          </w:p>
        </w:tc>
        <w:tc>
          <w:tcPr>
            <w:tcW w:type="dxa" w:w="58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E7969" w:rsidP="00325FFA" w:rsidR="00FE7969" w:rsidRPr="00325FF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325FFA">
              <w:t>Republika Hrvatska, Ministarstvo financija, Porezna uprava, Područni ured Zagreb,</w:t>
            </w:r>
          </w:p>
          <w:p w:rsidRDefault="00FE7969" w:rsidP="00325FFA" w:rsidR="00FE7969" w:rsidRPr="00325FF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325FFA">
              <w:t xml:space="preserve">OIB:18683136487, </w:t>
            </w:r>
          </w:p>
        </w:tc>
        <w:tc>
          <w:tcPr>
            <w:tcW w:type="dxa" w:w="19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E7969" w:rsidP="00325FFA" w:rsidR="00FE7969" w:rsidRPr="00325FF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325FFA">
              <w:t>662.562,85 kn</w:t>
            </w:r>
          </w:p>
        </w:tc>
      </w:tr>
      <w:tr w:rsidTr="00776C63" w:rsidR="00FE7969" w:rsidRPr="00325FFA">
        <w:trPr>
          <w:trHeight w:val="602"/>
          <w:jc w:val="center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A5BFA" w:rsidP="00CA5BFA" w:rsidR="00FE7969" w:rsidRPr="00325FF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>
              <w:t>5</w:t>
            </w:r>
          </w:p>
        </w:tc>
        <w:tc>
          <w:tcPr>
            <w:tcW w:type="dxa" w:w="58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E7969" w:rsidP="00325FFA" w:rsidR="00FE7969" w:rsidRPr="00325FF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325FFA">
              <w:t>Mario Kalingar iz Zagreba, Drenovac 5, OIB:48513304402</w:t>
            </w:r>
          </w:p>
        </w:tc>
        <w:tc>
          <w:tcPr>
            <w:tcW w:type="dxa" w:w="19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E7969" w:rsidP="00325FFA" w:rsidR="00FE7969" w:rsidRPr="00325FF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325FFA">
              <w:t>6.522,50</w:t>
            </w:r>
            <w:r w:rsidR="00264CC4">
              <w:t xml:space="preserve"> kn</w:t>
            </w:r>
          </w:p>
        </w:tc>
      </w:tr>
      <w:tr w:rsidTr="00776C63" w:rsidR="00FE7969" w:rsidRPr="00325FFA">
        <w:trPr>
          <w:gridAfter w:val="2"/>
          <w:wAfter w:type="dxa" w:w="7801"/>
          <w:trHeight w:val="70"/>
          <w:jc w:val="center"/>
        </w:trPr>
        <w:tc>
          <w:tcPr>
            <w:tcW w:type="dxa" w:w="4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FE7969" w:rsidP="00325FFA" w:rsidR="00FE7969" w:rsidRPr="00325FF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</w:tr>
    </w:tbl>
    <w:p w:rsidRDefault="00124724" w:rsidP="00124724" w:rsidR="00124724">
      <w:pPr>
        <w:ind w:left="360"/>
        <w:jc w:val="both"/>
        <w:rPr>
          <w:sz w:val="24"/>
          <w:szCs w:val="24"/>
        </w:rPr>
      </w:pPr>
    </w:p>
    <w:p w:rsidRDefault="003D1C90" w:rsidP="00D43A96" w:rsidR="003D1C90" w:rsidRPr="003007D2">
      <w:pPr>
        <w:ind w:left="360"/>
        <w:jc w:val="center"/>
        <w:rPr>
          <w:sz w:val="24"/>
          <w:szCs w:val="24"/>
        </w:rPr>
      </w:pPr>
      <w:r w:rsidRPr="003007D2">
        <w:rPr>
          <w:sz w:val="24"/>
          <w:szCs w:val="24"/>
        </w:rPr>
        <w:t>Obrazloženje</w:t>
      </w:r>
    </w:p>
    <w:p w:rsidRDefault="003D1C90" w:rsidP="003D1C90" w:rsidR="003D1C90" w:rsidRPr="003007D2">
      <w:pPr>
        <w:jc w:val="center"/>
        <w:rPr>
          <w:sz w:val="24"/>
          <w:szCs w:val="24"/>
        </w:rPr>
      </w:pPr>
    </w:p>
    <w:p w:rsidRDefault="005F3DA2" w:rsidP="005F3DA2" w:rsidR="005F3DA2" w:rsidRPr="005F3DA2">
      <w:pPr>
        <w:ind w:firstLine="720"/>
        <w:jc w:val="both"/>
        <w:rPr>
          <w:sz w:val="24"/>
          <w:szCs w:val="24"/>
        </w:rPr>
      </w:pPr>
      <w:r w:rsidRPr="005F3DA2">
        <w:rPr>
          <w:sz w:val="24"/>
          <w:szCs w:val="24"/>
        </w:rPr>
        <w:t>Nakon općeg ispitnog ročišta stečajni sudac je sastavio, sukladno odredbi čl. 264.  Stečajnog zakona (NN 71/15 - dalje SZ), tablicu ispitanih tražbina u kojoj su za svaku prijavljenu tražbinu uneseni podaci o tome u kojoj je mjeri tražbina utvrđena prema svom iznosu i svom redu odnosno u kojoj je mjeri tražbina osporena te tko je tražbinu osporio.</w:t>
      </w:r>
    </w:p>
    <w:p w:rsidRDefault="005F3DA2" w:rsidP="005F3DA2" w:rsidR="00140484" w:rsidRPr="003007D2">
      <w:pPr>
        <w:ind w:firstLine="720"/>
        <w:jc w:val="both"/>
        <w:rPr>
          <w:sz w:val="24"/>
          <w:szCs w:val="24"/>
        </w:rPr>
      </w:pPr>
      <w:r w:rsidRPr="005F3DA2">
        <w:rPr>
          <w:sz w:val="24"/>
          <w:szCs w:val="24"/>
        </w:rPr>
        <w:lastRenderedPageBreak/>
        <w:t>Tražbine navedene u točci I izreke ovog rješenja kao utvrđene, stečajni upravitelj je priznao, a  niti jedan od stečajnih vjerovnika nije tražbinu osporavao, te se temeljem čl. 265. SZ-a tražbine navedene pod točkom I izreke ovog rješenja smatraju utvrđenima.</w:t>
      </w:r>
    </w:p>
    <w:p w:rsidRDefault="00CB6C01" w:rsidP="00E14407" w:rsidR="00CB6C01">
      <w:pPr>
        <w:jc w:val="center"/>
        <w:rPr>
          <w:sz w:val="24"/>
          <w:szCs w:val="24"/>
        </w:rPr>
      </w:pPr>
    </w:p>
    <w:p w:rsidRDefault="00E14407" w:rsidP="00E14407" w:rsidR="00E14407" w:rsidRPr="003007D2">
      <w:pPr>
        <w:jc w:val="center"/>
        <w:rPr>
          <w:sz w:val="24"/>
          <w:szCs w:val="24"/>
        </w:rPr>
      </w:pPr>
      <w:r w:rsidRPr="003007D2">
        <w:rPr>
          <w:sz w:val="24"/>
          <w:szCs w:val="24"/>
        </w:rPr>
        <w:t xml:space="preserve">U Zagrebu </w:t>
      </w:r>
      <w:r w:rsidR="00CB6C01">
        <w:rPr>
          <w:sz w:val="24"/>
          <w:szCs w:val="24"/>
        </w:rPr>
        <w:t>19</w:t>
      </w:r>
      <w:r w:rsidR="002B5C8B" w:rsidRPr="003007D2">
        <w:rPr>
          <w:sz w:val="24"/>
          <w:szCs w:val="24"/>
        </w:rPr>
        <w:t xml:space="preserve">. </w:t>
      </w:r>
      <w:r w:rsidR="00187FCC">
        <w:rPr>
          <w:sz w:val="24"/>
          <w:szCs w:val="24"/>
        </w:rPr>
        <w:t>travnja</w:t>
      </w:r>
      <w:r w:rsidR="002B5C8B" w:rsidRPr="003007D2">
        <w:rPr>
          <w:sz w:val="24"/>
          <w:szCs w:val="24"/>
        </w:rPr>
        <w:t xml:space="preserve"> 201</w:t>
      </w:r>
      <w:r w:rsidR="0088086B" w:rsidRPr="003007D2">
        <w:rPr>
          <w:sz w:val="24"/>
          <w:szCs w:val="24"/>
        </w:rPr>
        <w:t>8</w:t>
      </w:r>
      <w:r w:rsidR="002B5C8B" w:rsidRPr="003007D2">
        <w:rPr>
          <w:sz w:val="24"/>
          <w:szCs w:val="24"/>
        </w:rPr>
        <w:t>.</w:t>
      </w:r>
    </w:p>
    <w:p w:rsidRDefault="00E14407" w:rsidP="00E14407" w:rsidR="00E14407" w:rsidRPr="003007D2">
      <w:pPr>
        <w:jc w:val="center"/>
        <w:rPr>
          <w:sz w:val="24"/>
          <w:szCs w:val="24"/>
        </w:rPr>
      </w:pPr>
    </w:p>
    <w:p w:rsidRDefault="00E14407" w:rsidP="00E14407" w:rsidR="00E14407" w:rsidRPr="003007D2">
      <w:pPr>
        <w:ind w:firstLine="720" w:left="5040"/>
        <w:jc w:val="both"/>
        <w:rPr>
          <w:sz w:val="24"/>
          <w:szCs w:val="24"/>
        </w:rPr>
      </w:pPr>
      <w:r w:rsidRPr="003007D2">
        <w:rPr>
          <w:sz w:val="24"/>
          <w:szCs w:val="24"/>
        </w:rPr>
        <w:t xml:space="preserve">SUDAC:  </w:t>
      </w:r>
    </w:p>
    <w:p w:rsidRDefault="00E14407" w:rsidP="00E14407" w:rsidR="00E42BCF" w:rsidRPr="003007D2">
      <w:pPr>
        <w:ind w:left="5040"/>
        <w:jc w:val="both"/>
        <w:rPr>
          <w:sz w:val="24"/>
          <w:szCs w:val="24"/>
        </w:rPr>
      </w:pPr>
      <w:r w:rsidRPr="003007D2">
        <w:rPr>
          <w:sz w:val="24"/>
          <w:szCs w:val="24"/>
        </w:rPr>
        <w:tab/>
      </w:r>
      <w:r w:rsidR="00F41F5E" w:rsidRPr="003007D2">
        <w:rPr>
          <w:sz w:val="24"/>
          <w:szCs w:val="24"/>
        </w:rPr>
        <w:t>Mislav Kolakušić</w:t>
      </w:r>
      <w:r w:rsidR="00B9001E">
        <w:rPr>
          <w:sz w:val="24"/>
          <w:szCs w:val="24"/>
        </w:rPr>
        <w:t xml:space="preserve"> v.r.</w:t>
      </w:r>
    </w:p>
    <w:p w:rsidRDefault="003D1C90" w:rsidP="003D1C90" w:rsidR="003D1C90" w:rsidRPr="003007D2">
      <w:pPr>
        <w:ind w:left="5040"/>
        <w:jc w:val="both"/>
        <w:rPr>
          <w:sz w:val="24"/>
          <w:szCs w:val="24"/>
        </w:rPr>
      </w:pPr>
      <w:r w:rsidRPr="003007D2">
        <w:rPr>
          <w:sz w:val="24"/>
          <w:szCs w:val="24"/>
        </w:rPr>
        <w:tab/>
      </w:r>
      <w:r w:rsidRPr="003007D2">
        <w:rPr>
          <w:sz w:val="24"/>
          <w:szCs w:val="24"/>
        </w:rPr>
        <w:tab/>
      </w:r>
      <w:r w:rsidRPr="003007D2">
        <w:rPr>
          <w:sz w:val="24"/>
          <w:szCs w:val="24"/>
        </w:rPr>
        <w:tab/>
      </w:r>
      <w:r w:rsidRPr="003007D2">
        <w:rPr>
          <w:sz w:val="24"/>
          <w:szCs w:val="24"/>
        </w:rPr>
        <w:tab/>
      </w:r>
      <w:r w:rsidRPr="003007D2">
        <w:rPr>
          <w:sz w:val="24"/>
          <w:szCs w:val="24"/>
        </w:rPr>
        <w:tab/>
      </w:r>
    </w:p>
    <w:p w:rsidRDefault="003D1C90" w:rsidP="003D1C90" w:rsidR="003D1C90" w:rsidRPr="003007D2">
      <w:pPr>
        <w:jc w:val="both"/>
        <w:rPr>
          <w:sz w:val="24"/>
          <w:szCs w:val="24"/>
        </w:rPr>
      </w:pPr>
      <w:r w:rsidRPr="003007D2">
        <w:rPr>
          <w:sz w:val="24"/>
          <w:szCs w:val="24"/>
        </w:rPr>
        <w:t>UPUTA  O PRAVNOM LIJEKU:</w:t>
      </w:r>
    </w:p>
    <w:p w:rsidRDefault="003D1C90" w:rsidP="003D1C90" w:rsidR="003D1C90" w:rsidRPr="003007D2">
      <w:pPr>
        <w:jc w:val="both"/>
        <w:rPr>
          <w:sz w:val="24"/>
          <w:szCs w:val="24"/>
        </w:rPr>
      </w:pPr>
      <w:r w:rsidRPr="003007D2">
        <w:rPr>
          <w:sz w:val="24"/>
          <w:szCs w:val="24"/>
        </w:rPr>
        <w:t>Protiv ovog rješenja pravo na žalbu ima stečajni upravitelj i svaki vjerovnik u dijelu koji se tiče njegove prijavljene tražbine, odnosno tražbine koju je. Rok za žalbu iznosi 8 dana računajući od dana dostave pisanog otpravka, odnosno izvatka iz rješenja. Žalba se podnosi ovom sudu u 2 primjerka ovom sudu za Visoki trgovački sud Republike Hrvatske.</w:t>
      </w:r>
    </w:p>
    <w:p w:rsidRDefault="006A53E2" w:rsidP="003D1C90" w:rsidR="006A53E2" w:rsidRPr="003007D2">
      <w:pPr>
        <w:jc w:val="both"/>
        <w:rPr>
          <w:sz w:val="24"/>
          <w:szCs w:val="24"/>
        </w:rPr>
      </w:pPr>
    </w:p>
    <w:p w:rsidRDefault="00B9001E" w:rsidR="00B9001E" w:rsidRPr="00B9001E">
      <w:pPr>
        <w:rPr>
          <w:sz w:val="24"/>
          <w:szCs w:val="24"/>
        </w:rPr>
      </w:pPr>
      <w:r w:rsidRPr="00B9001E">
        <w:rPr>
          <w:sz w:val="24"/>
          <w:szCs w:val="24"/>
        </w:rPr>
        <w:t>Za točnost otpravka - ovlašteni službenik</w:t>
      </w:r>
    </w:p>
    <w:p w:rsidRDefault="00B9001E" w:rsidR="00B9001E" w:rsidRPr="00B9001E">
      <w:pPr>
        <w:rPr>
          <w:sz w:val="24"/>
          <w:szCs w:val="24"/>
        </w:rPr>
      </w:pPr>
      <w:r w:rsidRPr="00B9001E">
        <w:rPr>
          <w:sz w:val="24"/>
          <w:szCs w:val="24"/>
        </w:rPr>
        <w:tab/>
        <w:t xml:space="preserve">      Ivana Stampf</w:t>
      </w:r>
    </w:p>
    <w:p w:rsidRDefault="003D1C90" w:rsidP="00B9001E" w:rsidR="003D1C90" w:rsidRPr="00B9001E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sectPr w:rsidSect="00B36045" w:rsidR="003D1C90" w:rsidRPr="00B9001E">
      <w:headerReference w:type="even" r:id="rId10"/>
      <w:headerReference w:type="default" r:id="rId11"/>
      <w:pgSz w:h="15840" w:w="12240"/>
      <w:pgMar w:gutter="0" w:footer="708" w:header="708" w:left="1800" w:bottom="1440" w:right="1800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2C12" w:rsidR="002D2C12">
      <w:r>
        <w:separator/>
      </w:r>
    </w:p>
  </w:endnote>
  <w:endnote w:id="0" w:type="continuationSeparator">
    <w:p w:rsidRDefault="002D2C12" w:rsidR="002D2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2C12" w:rsidR="002D2C12">
      <w:r>
        <w:separator/>
      </w:r>
    </w:p>
  </w:footnote>
  <w:footnote w:id="0" w:type="continuationSeparator">
    <w:p w:rsidRDefault="002D2C12" w:rsidR="002D2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E412D" w:rsidR="00FE41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001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6530B" w:rsidP="0016530B" w:rsidR="00FE412D">
    <w:pPr>
      <w:pStyle w:val="Zaglavlje"/>
      <w:jc w:val="both"/>
    </w:pPr>
    <w:r>
      <w:tab/>
    </w:r>
    <w:r>
      <w:tab/>
    </w:r>
    <w:r w:rsidR="00FE412D">
      <w:t>St-</w:t>
    </w:r>
    <w:r w:rsidR="00CB6C01">
      <w:t>768</w:t>
    </w:r>
    <w:r w:rsidR="00FE412D">
      <w:t>/1</w:t>
    </w:r>
    <w:r w:rsidR="00187FCC">
      <w:t>7</w:t>
    </w:r>
  </w:p>
  <w:p w:rsidRDefault="00F25218" w:rsidP="0016530B" w:rsidR="00F25218">
    <w:pPr>
      <w:pStyle w:val="Zaglavlje"/>
      <w:jc w:val="both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093F88"/>
    <w:multiLevelType w:val="hybridMultilevel"/>
    <w:tmpl w:val="024A4E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2C0B76"/>
    <w:multiLevelType w:val="hybridMultilevel"/>
    <w:tmpl w:val="4F60AD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39069F"/>
    <w:multiLevelType w:val="hybridMultilevel"/>
    <w:tmpl w:val="4AEA8322"/>
    <w:lvl w:tplc="9BFA2C50" w:ilvl="0">
      <w:start w:val="2"/>
      <w:numFmt w:val="upperRoman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2C4B0639"/>
    <w:multiLevelType w:val="hybridMultilevel"/>
    <w:tmpl w:val="56B839FE"/>
    <w:lvl w:tplc="55CABFC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C9757AB"/>
    <w:multiLevelType w:val="hybridMultilevel"/>
    <w:tmpl w:val="214818D8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1110BEC"/>
    <w:multiLevelType w:val="hybridMultilevel"/>
    <w:tmpl w:val="E63882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F14336D"/>
    <w:multiLevelType w:val="hybridMultilevel"/>
    <w:tmpl w:val="14BE2C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54B60963"/>
    <w:multiLevelType w:val="hybridMultilevel"/>
    <w:tmpl w:val="E84A02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4D007C6"/>
    <w:multiLevelType w:val="hybridMultilevel"/>
    <w:tmpl w:val="C86ECF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E3B4ADB"/>
    <w:multiLevelType w:val="hybridMultilevel"/>
    <w:tmpl w:val="8EA4A4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B7173BC"/>
    <w:multiLevelType w:val="hybridMultilevel"/>
    <w:tmpl w:val="556467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11"/>
  </w:num>
  <w:num w:numId="5">
    <w:abstractNumId w:val="3"/>
  </w:num>
  <w:num w:numId="6">
    <w:abstractNumId w:val="5"/>
  </w:num>
  <w:num w:numId="7">
    <w:abstractNumId w:val="8"/>
  </w:num>
  <w:num w:numId="8">
    <w:abstractNumId w:val="9"/>
  </w:num>
  <w:num w:numId="9">
    <w:abstractNumId w:val="6"/>
  </w:num>
  <w:num w:numId="10">
    <w:abstractNumId w:val="4"/>
  </w:num>
  <w:num w:numId="11">
    <w:abstractNumId w:val="10"/>
  </w:num>
  <w:num w:numId="1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53EAF"/>
    <w:rsid w:val="00062C8C"/>
    <w:rsid w:val="0006669D"/>
    <w:rsid w:val="00077D88"/>
    <w:rsid w:val="000A28F2"/>
    <w:rsid w:val="000A290F"/>
    <w:rsid w:val="000B1EB5"/>
    <w:rsid w:val="000D6EE0"/>
    <w:rsid w:val="000E0CEB"/>
    <w:rsid w:val="00122A13"/>
    <w:rsid w:val="00124724"/>
    <w:rsid w:val="00124E6B"/>
    <w:rsid w:val="00127C25"/>
    <w:rsid w:val="00140484"/>
    <w:rsid w:val="0014150A"/>
    <w:rsid w:val="0015028B"/>
    <w:rsid w:val="0016530B"/>
    <w:rsid w:val="001830EE"/>
    <w:rsid w:val="00187783"/>
    <w:rsid w:val="00187FCC"/>
    <w:rsid w:val="001A1774"/>
    <w:rsid w:val="001F058C"/>
    <w:rsid w:val="001F34C2"/>
    <w:rsid w:val="00205AC1"/>
    <w:rsid w:val="00215DC4"/>
    <w:rsid w:val="002210A7"/>
    <w:rsid w:val="002514E0"/>
    <w:rsid w:val="00264CC4"/>
    <w:rsid w:val="00283911"/>
    <w:rsid w:val="0029606E"/>
    <w:rsid w:val="002B5C8B"/>
    <w:rsid w:val="002D2C12"/>
    <w:rsid w:val="003007D2"/>
    <w:rsid w:val="00302BA7"/>
    <w:rsid w:val="00320B26"/>
    <w:rsid w:val="00324694"/>
    <w:rsid w:val="00325FFA"/>
    <w:rsid w:val="00335395"/>
    <w:rsid w:val="00335765"/>
    <w:rsid w:val="00347BB4"/>
    <w:rsid w:val="00354CC8"/>
    <w:rsid w:val="00363B59"/>
    <w:rsid w:val="003820F1"/>
    <w:rsid w:val="003A1E63"/>
    <w:rsid w:val="003B59C7"/>
    <w:rsid w:val="003C2C1E"/>
    <w:rsid w:val="003D1C90"/>
    <w:rsid w:val="003D3FFE"/>
    <w:rsid w:val="003D77C9"/>
    <w:rsid w:val="003E2C44"/>
    <w:rsid w:val="00402B94"/>
    <w:rsid w:val="0043522A"/>
    <w:rsid w:val="00435444"/>
    <w:rsid w:val="00445BFB"/>
    <w:rsid w:val="004775FB"/>
    <w:rsid w:val="0048769A"/>
    <w:rsid w:val="004A5886"/>
    <w:rsid w:val="004B6374"/>
    <w:rsid w:val="004B7F3F"/>
    <w:rsid w:val="004D0125"/>
    <w:rsid w:val="004E5469"/>
    <w:rsid w:val="004F022B"/>
    <w:rsid w:val="004F1320"/>
    <w:rsid w:val="004F4A1E"/>
    <w:rsid w:val="005071FA"/>
    <w:rsid w:val="00512C28"/>
    <w:rsid w:val="00530494"/>
    <w:rsid w:val="00536122"/>
    <w:rsid w:val="005458F7"/>
    <w:rsid w:val="005569EC"/>
    <w:rsid w:val="00566425"/>
    <w:rsid w:val="0057659A"/>
    <w:rsid w:val="0058050E"/>
    <w:rsid w:val="005A6091"/>
    <w:rsid w:val="005E569C"/>
    <w:rsid w:val="005F3DA2"/>
    <w:rsid w:val="0067303F"/>
    <w:rsid w:val="0068557D"/>
    <w:rsid w:val="00692547"/>
    <w:rsid w:val="00692811"/>
    <w:rsid w:val="00696D41"/>
    <w:rsid w:val="006A53E2"/>
    <w:rsid w:val="006D53C0"/>
    <w:rsid w:val="006E4475"/>
    <w:rsid w:val="006F3263"/>
    <w:rsid w:val="006F49F9"/>
    <w:rsid w:val="007077AE"/>
    <w:rsid w:val="007141AF"/>
    <w:rsid w:val="00721D73"/>
    <w:rsid w:val="00727C90"/>
    <w:rsid w:val="0073068B"/>
    <w:rsid w:val="00735B3F"/>
    <w:rsid w:val="007500EA"/>
    <w:rsid w:val="007526AA"/>
    <w:rsid w:val="0076365D"/>
    <w:rsid w:val="00775821"/>
    <w:rsid w:val="00776C63"/>
    <w:rsid w:val="007A2326"/>
    <w:rsid w:val="007A6843"/>
    <w:rsid w:val="007B3F07"/>
    <w:rsid w:val="007B79C0"/>
    <w:rsid w:val="007F2B2F"/>
    <w:rsid w:val="00853ECB"/>
    <w:rsid w:val="00856387"/>
    <w:rsid w:val="00856D15"/>
    <w:rsid w:val="008659F3"/>
    <w:rsid w:val="0088086B"/>
    <w:rsid w:val="00883BAE"/>
    <w:rsid w:val="00895720"/>
    <w:rsid w:val="008B05F8"/>
    <w:rsid w:val="008C6AD6"/>
    <w:rsid w:val="008D1938"/>
    <w:rsid w:val="008D76E4"/>
    <w:rsid w:val="008F011C"/>
    <w:rsid w:val="009074C8"/>
    <w:rsid w:val="009104BB"/>
    <w:rsid w:val="00941EA5"/>
    <w:rsid w:val="0095233C"/>
    <w:rsid w:val="00953C0D"/>
    <w:rsid w:val="0096648C"/>
    <w:rsid w:val="00982FB7"/>
    <w:rsid w:val="009A173D"/>
    <w:rsid w:val="009B0140"/>
    <w:rsid w:val="009C40D2"/>
    <w:rsid w:val="009D1393"/>
    <w:rsid w:val="009E7596"/>
    <w:rsid w:val="00A042A5"/>
    <w:rsid w:val="00A521CF"/>
    <w:rsid w:val="00A626FA"/>
    <w:rsid w:val="00A829ED"/>
    <w:rsid w:val="00A87C46"/>
    <w:rsid w:val="00A93232"/>
    <w:rsid w:val="00AD2551"/>
    <w:rsid w:val="00AF795F"/>
    <w:rsid w:val="00B36045"/>
    <w:rsid w:val="00B42DE5"/>
    <w:rsid w:val="00B440E5"/>
    <w:rsid w:val="00B5123E"/>
    <w:rsid w:val="00B639DE"/>
    <w:rsid w:val="00B668B9"/>
    <w:rsid w:val="00B9001E"/>
    <w:rsid w:val="00B901FE"/>
    <w:rsid w:val="00B91D57"/>
    <w:rsid w:val="00BB2F60"/>
    <w:rsid w:val="00BC053E"/>
    <w:rsid w:val="00BD51A5"/>
    <w:rsid w:val="00C03133"/>
    <w:rsid w:val="00C24F31"/>
    <w:rsid w:val="00C33E30"/>
    <w:rsid w:val="00C36536"/>
    <w:rsid w:val="00C7170A"/>
    <w:rsid w:val="00C865F8"/>
    <w:rsid w:val="00CA5BFA"/>
    <w:rsid w:val="00CB252F"/>
    <w:rsid w:val="00CB6C01"/>
    <w:rsid w:val="00CC3051"/>
    <w:rsid w:val="00CD05A8"/>
    <w:rsid w:val="00CD617E"/>
    <w:rsid w:val="00CE7262"/>
    <w:rsid w:val="00CF1C25"/>
    <w:rsid w:val="00D17C10"/>
    <w:rsid w:val="00D3388B"/>
    <w:rsid w:val="00D43A96"/>
    <w:rsid w:val="00D54206"/>
    <w:rsid w:val="00D75FCC"/>
    <w:rsid w:val="00D831AA"/>
    <w:rsid w:val="00D93483"/>
    <w:rsid w:val="00DB06B8"/>
    <w:rsid w:val="00DB1CAC"/>
    <w:rsid w:val="00DF6DD1"/>
    <w:rsid w:val="00E00DBB"/>
    <w:rsid w:val="00E032AF"/>
    <w:rsid w:val="00E14407"/>
    <w:rsid w:val="00E178DA"/>
    <w:rsid w:val="00E17B8F"/>
    <w:rsid w:val="00E2642A"/>
    <w:rsid w:val="00E42BCF"/>
    <w:rsid w:val="00E4541B"/>
    <w:rsid w:val="00E46604"/>
    <w:rsid w:val="00E5455E"/>
    <w:rsid w:val="00E74EEB"/>
    <w:rsid w:val="00E91F5C"/>
    <w:rsid w:val="00E93CE8"/>
    <w:rsid w:val="00EA5312"/>
    <w:rsid w:val="00EC0C9B"/>
    <w:rsid w:val="00EC18AC"/>
    <w:rsid w:val="00EC1F8D"/>
    <w:rsid w:val="00EE2645"/>
    <w:rsid w:val="00F25218"/>
    <w:rsid w:val="00F41F5E"/>
    <w:rsid w:val="00F52D5D"/>
    <w:rsid w:val="00F57865"/>
    <w:rsid w:val="00F618CF"/>
    <w:rsid w:val="00F643ED"/>
    <w:rsid w:val="00F80FAA"/>
    <w:rsid w:val="00F94FC8"/>
    <w:rsid w:val="00F96FF0"/>
    <w:rsid w:val="00FB673C"/>
    <w:rsid w:val="00FC7CF9"/>
    <w:rsid w:val="00FE1B98"/>
    <w:rsid w:val="00FE412D"/>
    <w:rsid w:val="00FE7969"/>
    <w:rsid w:val="00FF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iPriority="99" w:name="footnote reference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435444"/>
    <w:pPr>
      <w:ind w:left="720"/>
      <w:contextualSpacing/>
    </w:pPr>
  </w:style>
  <w:style w:styleId="Tekstfusnote" w:type="paragraph">
    <w:name w:val="footnote text"/>
    <w:basedOn w:val="Normal"/>
    <w:link w:val="TekstfusnoteChar"/>
    <w:semiHidden/>
    <w:unhideWhenUsed/>
    <w:rsid w:val="003C2C1E"/>
  </w:style>
  <w:style w:customStyle="true" w:styleId="TekstfusnoteChar" w:type="character">
    <w:name w:val="Tekst fusnote Char"/>
    <w:basedOn w:val="Zadanifontodlomka"/>
    <w:link w:val="Tekstfusnote"/>
    <w:semiHidden/>
    <w:rsid w:val="003C2C1E"/>
  </w:style>
  <w:style w:styleId="Referencafusnote" w:type="character">
    <w:name w:val="footnote reference"/>
    <w:uiPriority w:val="99"/>
    <w:unhideWhenUsed/>
    <w:rsid w:val="003C2C1E"/>
    <w:rPr>
      <w:rFonts w:cs="Times New Roman" w:hAnsi="Times New Roman" w:asci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B900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00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00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00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00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435444"/>
    <w:pPr>
      <w:ind w:left="720"/>
      <w:contextualSpacing/>
    </w:pPr>
  </w:style>
  <w:style w:styleId="Tekstfusnote" w:type="paragraph">
    <w:name w:val="footnote text"/>
    <w:basedOn w:val="Normal"/>
    <w:link w:val="TekstfusnoteChar"/>
    <w:semiHidden/>
    <w:unhideWhenUsed/>
    <w:rsid w:val="003C2C1E"/>
  </w:style>
  <w:style w:customStyle="1" w:styleId="TekstfusnoteChar" w:type="character">
    <w:name w:val="Tekst fusnote Char"/>
    <w:basedOn w:val="Zadanifontodlomka"/>
    <w:link w:val="Tekstfusnote"/>
    <w:semiHidden/>
    <w:rsid w:val="003C2C1E"/>
  </w:style>
  <w:style w:styleId="Referencafusnote" w:type="character">
    <w:name w:val="footnote reference"/>
    <w:uiPriority w:val="99"/>
    <w:unhideWhenUsed/>
    <w:rsid w:val="003C2C1E"/>
    <w:rPr>
      <w:rFonts w:ascii="Times New Roman" w:cs="Times New Roman" w:hAns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B900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00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00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00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00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</izvorni_sadrzaj>
    <derivirana_varijabla naziv="DomainObject.Predmet.Broj_1">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2017.</izvorni_sadrzaj>
    <derivirana_varijabla naziv="DomainObject.Predmet.DatumOsnivanja_1">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St-768/2017</izvorni_sadrzaj>
    <derivirana_varijabla naziv="DomainObject.Predmet.OznakaBroj_1">St-768/2017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KREŠO TRGOVINA d.o.o. zastupanog po punomoćniku STEFANOVIĆ&amp;VRDELJA-ODVJETNIČKO DRUŠTVO</izvorni_sadrzaj>
    <derivirana_varijabla naziv="DomainObject.Predmet.ProtustrankaFormated_1">  AUTO KREŠO TRGOVINA d.o.o. zastupanog po punomoćniku STEFANOVIĆ&amp;VRDELJA-ODVJETNIČKO DRUŠTVO</derivirana_varijabla>
  </DomainObject.Predmet.ProtustrankaFormated>
  <DomainObject.Predmet.ProtustrankaFormatedOIB>
    <izvorni_sadrzaj>  AUTO KREŠO TRGOVINA d.o.o., OIB 86226478738 zastupanog po punomoćniku STEFANOVIĆ&amp;VRDELJA-ODVJETNIČKO DRUŠTVO</izvorni_sadrzaj>
    <derivirana_varijabla naziv="DomainObject.Predmet.ProtustrankaFormatedOIB_1">  AUTO KREŠO TRGOVINA d.o.o., OIB 86226478738 zastupanog po punomoćniku STEFANOVIĆ&amp;VRDELJA-ODVJETNIČKO DRUŠTVO</derivirana_varijabla>
  </DomainObject.Predmet.ProtustrankaFormatedOIB>
  <DomainObject.Predmet.ProtustrankaFormatedWithAdress>
    <izvorni_sadrzaj> AUTO KREŠO TRGOVINA d.o.o., Biokovska 1/b, 10000 Zagreb zastupanog po punomoćniku STEFANOVIĆ&amp;VRDELJA-ODVJETNIČKO DRUŠTVO</izvorni_sadrzaj>
    <derivirana_varijabla naziv="DomainObject.Predmet.ProtustrankaFormatedWithAdress_1"> AUTO KREŠO TRGOVINA d.o.o., Biokovska 1/b, 10000 Zagreb zastupanog po punomoćniku STEFANOVIĆ&amp;VRDELJA-ODVJETNIČKO DRUŠTVO</derivirana_varijabla>
  </DomainObject.Predmet.ProtustrankaFormatedWithAdress>
  <DomainObject.Predmet.ProtustrankaFormatedWithAdressOIB>
    <izvorni_sadrzaj> AUTO KREŠO TRGOVINA d.o.o., OIB 86226478738, Biokovska 1/b, 10000 Zagreb zastupanog po punomoćniku STEFANOVIĆ&amp;VRDELJA-ODVJETNIČKO DRUŠTVO</izvorni_sadrzaj>
    <derivirana_varijabla naziv="DomainObject.Predmet.ProtustrankaFormatedWithAdressOIB_1"> AUTO KREŠO TRGOVINA d.o.o., OIB 86226478738, Biokovska 1/b, 10000 Zagreb zastupanog po punomoćniku STEFANOVIĆ&amp;VRDELJA-ODVJETNIČKO DRUŠTVO</derivirana_varijabla>
  </DomainObject.Predmet.ProtustrankaFormatedWithAdressOIB>
  <DomainObject.Predmet.ProtustrankaWithAdress>
    <izvorni_sadrzaj>AUTO KREŠO TRGOVINA d.o.o. Biokovska 1/b, 10000 Zagreb</izvorni_sadrzaj>
    <derivirana_varijabla naziv="DomainObject.Predmet.ProtustrankaWithAdress_1">AUTO KREŠO TRGOVINA d.o.o. Biokovska 1/b, 10000 Zagreb</derivirana_varijabla>
  </DomainObject.Predmet.ProtustrankaWithAdress>
  <DomainObject.Predmet.ProtustrankaWithAdressOIB>
    <izvorni_sadrzaj>AUTO KREŠO TRGOVINA d.o.o., OIB 86226478738, Biokovska 1/b, 10000 Zagreb</izvorni_sadrzaj>
    <derivirana_varijabla naziv="DomainObject.Predmet.ProtustrankaWithAdressOIB_1">AUTO KREŠO TRGOVINA d.o.o., OIB 86226478738, Biokovska 1/b, 10000 Zagreb</derivirana_varijabla>
  </DomainObject.Predmet.ProtustrankaWithAdressOIB>
  <DomainObject.Predmet.ProtustrankaNazivFormated>
    <izvorni_sadrzaj>AUTO KREŠO TRGOVINA d.o.o.</izvorni_sadrzaj>
    <derivirana_varijabla naziv="DomainObject.Predmet.ProtustrankaNazivFormated_1">AUTO KREŠO TRGOVINA d.o.o.</derivirana_varijabla>
  </DomainObject.Predmet.ProtustrankaNazivFormated>
  <DomainObject.Predmet.ProtustrankaNazivFormatedOIB>
    <izvorni_sadrzaj>AUTO KREŠO TRGOVINA d.o.o., OIB 86226478738</izvorni_sadrzaj>
    <derivirana_varijabla naziv="DomainObject.Predmet.ProtustrankaNazivFormatedOIB_1">AUTO KREŠO TRGOVINA d.o.o., OIB 86226478738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AUTO KREŠO TRGOVINA d.o.o.</izvorni_sadrzaj>
    <derivirana_varijabla naziv="DomainObject.Predmet.StrankaFormated_1">  AUTO KREŠO TRGOVINA d.o.o.</derivirana_varijabla>
  </DomainObject.Predmet.StrankaFormated>
  <DomainObject.Predmet.StrankaFormatedOIB>
    <izvorni_sadrzaj>  AUTO KREŠO TRGOVINA d.o.o., OIB 86226478738</izvorni_sadrzaj>
    <derivirana_varijabla naziv="DomainObject.Predmet.StrankaFormatedOIB_1">  AUTO KREŠO TRGOVINA d.o.o., OIB 86226478738</derivirana_varijabla>
  </DomainObject.Predmet.StrankaFormatedOIB>
  <DomainObject.Predmet.StrankaFormatedWithAdress>
    <izvorni_sadrzaj> AUTO KREŠO TRGOVINA d.o.o., Biokovska 1/b, 10000 Zagreb</izvorni_sadrzaj>
    <derivirana_varijabla naziv="DomainObject.Predmet.StrankaFormatedWithAdress_1"> AUTO KREŠO TRGOVINA d.o.o., Biokovska 1/b, 10000 Zagreb</derivirana_varijabla>
  </DomainObject.Predmet.StrankaFormatedWithAdress>
  <DomainObject.Predmet.StrankaFormatedWithAdressOIB>
    <izvorni_sadrzaj> AUTO KREŠO TRGOVINA d.o.o., OIB 86226478738, Biokovska 1/b, 10000 Zagreb</izvorni_sadrzaj>
    <derivirana_varijabla naziv="DomainObject.Predmet.StrankaFormatedWithAdressOIB_1"> AUTO KREŠO TRGOVINA d.o.o., OIB 86226478738, Biokovska 1/b, 10000 Zagreb</derivirana_varijabla>
  </DomainObject.Predmet.StrankaFormatedWithAdressOIB>
  <DomainObject.Predmet.StrankaWithAdress>
    <izvorni_sadrzaj>AUTO KREŠO TRGOVINA d.o.o. Biokovska 1/b,10000 Zagreb</izvorni_sadrzaj>
    <derivirana_varijabla naziv="DomainObject.Predmet.StrankaWithAdress_1">AUTO KREŠO TRGOVINA d.o.o. Biokovska 1/b,10000 Zagreb</derivirana_varijabla>
  </DomainObject.Predmet.StrankaWithAdress>
  <DomainObject.Predmet.StrankaWithAdressOIB>
    <izvorni_sadrzaj>AUTO KREŠO TRGOVINA d.o.o., OIB 86226478738, Biokovska 1/b,10000 Zagreb</izvorni_sadrzaj>
    <derivirana_varijabla naziv="DomainObject.Predmet.StrankaWithAdressOIB_1">AUTO KREŠO TRGOVINA d.o.o., OIB 86226478738, Biokovska 1/b,10000 Zagreb</derivirana_varijabla>
  </DomainObject.Predmet.StrankaWithAdressOIB>
  <DomainObject.Predmet.StrankaNazivFormated>
    <izvorni_sadrzaj>AUTO KREŠO TRGOVINA d.o.o.</izvorni_sadrzaj>
    <derivirana_varijabla naziv="DomainObject.Predmet.StrankaNazivFormated_1">AUTO KREŠO TRGOVINA d.o.o.</derivirana_varijabla>
  </DomainObject.Predmet.StrankaNazivFormated>
  <DomainObject.Predmet.StrankaNazivFormatedOIB>
    <izvorni_sadrzaj>AUTO KREŠO TRGOVINA d.o.o., OIB 86226478738</izvorni_sadrzaj>
    <derivirana_varijabla naziv="DomainObject.Predmet.StrankaNazivFormatedOIB_1">AUTO KREŠO TRGOVINA d.o.o., OIB 86226478738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AUTO KREŠO TRGOVINA d.o.o.</item>
    </izvorni_sadrzaj>
    <derivirana_varijabla naziv="DomainObject.Predmet.StrankaListFormated_1">
      <item>AUTO KREŠO TRGOVINA d.o.o.</item>
    </derivirana_varijabla>
  </DomainObject.Predmet.StrankaListFormated>
  <DomainObject.Predmet.StrankaListFormatedOIB>
    <izvorni_sadrzaj>
      <item>AUTO KREŠO TRGOVINA d.o.o., OIB 86226478738</item>
    </izvorni_sadrzaj>
    <derivirana_varijabla naziv="DomainObject.Predmet.StrankaListFormatedOIB_1">
      <item>AUTO KREŠO TRGOVINA d.o.o., OIB 86226478738</item>
    </derivirana_varijabla>
  </DomainObject.Predmet.StrankaListFormatedOIB>
  <DomainObject.Predmet.StrankaListFormatedWithAdress>
    <izvorni_sadrzaj>
      <item>AUTO KREŠO TRGOVINA d.o.o., Biokovska 1/b, 10000 Zagreb</item>
    </izvorni_sadrzaj>
    <derivirana_varijabla naziv="DomainObject.Predmet.StrankaListFormatedWithAdress_1">
      <item>AUTO KREŠO TRGOVINA d.o.o., Biokovska 1/b, 10000 Zagreb</item>
    </derivirana_varijabla>
  </DomainObject.Predmet.StrankaListFormatedWithAdress>
  <DomainObject.Predmet.StrankaListFormatedWithAdressOIB>
    <izvorni_sadrzaj>
      <item>AUTO KREŠO TRGOVINA d.o.o., OIB 86226478738, Biokovska 1/b, 10000 Zagreb</item>
    </izvorni_sadrzaj>
    <derivirana_varijabla naziv="DomainObject.Predmet.StrankaListFormatedWithAdressOIB_1">
      <item>AUTO KREŠO TRGOVINA d.o.o., OIB 86226478738, Biokovska 1/b, 10000 Zagreb</item>
    </derivirana_varijabla>
  </DomainObject.Predmet.StrankaListFormatedWithAdressOIB>
  <DomainObject.Predmet.StrankaListNazivFormated>
    <izvorni_sadrzaj>
      <item>AUTO KREŠO TRGOVINA d.o.o.</item>
    </izvorni_sadrzaj>
    <derivirana_varijabla naziv="DomainObject.Predmet.StrankaListNazivFormated_1">
      <item>AUTO KREŠO TRGOVINA d.o.o.</item>
    </derivirana_varijabla>
  </DomainObject.Predmet.StrankaListNazivFormated>
  <DomainObject.Predmet.StrankaListNazivFormatedOIB>
    <izvorni_sadrzaj>
      <item>AUTO KREŠO TRGOVINA d.o.o., OIB 86226478738</item>
    </izvorni_sadrzaj>
    <derivirana_varijabla naziv="DomainObject.Predmet.StrankaListNazivFormatedOIB_1">
      <item>AUTO KREŠO TRGOVINA d.o.o., OIB 86226478738</item>
    </derivirana_varijabla>
  </DomainObject.Predmet.StrankaListNazivFormatedOIB>
  <DomainObject.Predmet.ProtuStrankaListFormated>
    <izvorni_sadrzaj>
      <item>AUTO KREŠO TRGOVINA d.o.o. zastupanog po punomoćniku STEFANOVIĆ&amp;VRDELJA-ODVJETNIČKO DRUŠTVO</item>
    </izvorni_sadrzaj>
    <derivirana_varijabla naziv="DomainObject.Predmet.ProtuStrankaListFormated_1">
      <item>AUTO KREŠO TRGOVINA d.o.o. zastupanog po punomoćniku STEFANOVIĆ&amp;VRDELJA-ODVJETNIČKO DRUŠTVO</item>
    </derivirana_varijabla>
  </DomainObject.Predmet.ProtuStrankaListFormated>
  <DomainObject.Predmet.ProtuStrankaListFormatedOIB>
    <izvorni_sadrzaj>
      <item>AUTO KREŠO TRGOVINA d.o.o., OIB 86226478738 zastupanog po punomoćniku STEFANOVIĆ&amp;VRDELJA-ODVJETNIČKO DRUŠTVO</item>
    </izvorni_sadrzaj>
    <derivirana_varijabla naziv="DomainObject.Predmet.ProtuStrankaListFormatedOIB_1">
      <item>AUTO KREŠO TRGOVINA d.o.o., OIB 86226478738 zastupanog po punomoćniku STEFANOVIĆ&amp;VRDELJA-ODVJETNIČKO DRUŠTVO</item>
    </derivirana_varijabla>
  </DomainObject.Predmet.ProtuStrankaListFormatedOIB>
  <DomainObject.Predmet.ProtuStrankaListFormatedWithAdress>
    <izvorni_sadrzaj>
      <item>AUTO KREŠO TRGOVINA d.o.o., Biokovska 1/b, 10000 Zagreb zastupanog po punomoćniku STEFANOVIĆ&amp;VRDELJA-ODVJETNIČKO DRUŠTVO</item>
    </izvorni_sadrzaj>
    <derivirana_varijabla naziv="DomainObject.Predmet.ProtuStrankaListFormatedWithAdress_1">
      <item>AUTO KREŠO TRGOVINA d.o.o., Biokovska 1/b, 10000 Zagreb zastupanog po punomoćniku STEFANOVIĆ&amp;VRDELJA-ODVJETNIČKO DRUŠTVO</item>
    </derivirana_varijabla>
  </DomainObject.Predmet.ProtuStrankaListFormatedWithAdress>
  <DomainObject.Predmet.ProtuStrankaListFormatedWithAdressOIB>
    <izvorni_sadrzaj>
      <item>AUTO KREŠO TRGOVINA d.o.o., OIB 86226478738, Biokovska 1/b, 10000 Zagreb zastupanog po punomoćniku STEFANOVIĆ&amp;VRDELJA-ODVJETNIČKO DRUŠTVO</item>
    </izvorni_sadrzaj>
    <derivirana_varijabla naziv="DomainObject.Predmet.ProtuStrankaListFormatedWithAdressOIB_1">
      <item>AUTO KREŠO TRGOVINA d.o.o., OIB 86226478738, Biokovska 1/b, 10000 Zagreb zastupanog po punomoćniku STEFANOVIĆ&amp;VRDELJA-ODVJETNIČKO DRUŠTVO</item>
    </derivirana_varijabla>
  </DomainObject.Predmet.ProtuStrankaListFormatedWithAdressOIB>
  <DomainObject.Predmet.ProtuStrankaListNazivFormated>
    <izvorni_sadrzaj>
      <item>AUTO KREŠO TRGOVINA d.o.o.</item>
    </izvorni_sadrzaj>
    <derivirana_varijabla naziv="DomainObject.Predmet.ProtuStrankaListNazivFormated_1">
      <item>AUTO KREŠO TRGOVINA d.o.o.</item>
    </derivirana_varijabla>
  </DomainObject.Predmet.ProtuStrankaListNazivFormated>
  <DomainObject.Predmet.ProtuStrankaListNazivFormatedOIB>
    <izvorni_sadrzaj>
      <item>AUTO KREŠO TRGOVINA d.o.o., OIB 86226478738</item>
    </izvorni_sadrzaj>
    <derivirana_varijabla naziv="DomainObject.Predmet.ProtuStrankaListNazivFormatedOIB_1">
      <item>AUTO KREŠO TRGOVINA d.o.o., OIB 86226478738</item>
    </derivirana_varijabla>
  </DomainObject.Predmet.ProtuStrankaListNazivFormatedOIB>
  <DomainObject.Predmet.OstaliListFormated>
    <izvorni_sadrzaj>
      <item>STEFANOVIĆ&amp;VRDELJA-ODVJETNIČKO DRUŠTVO punomoćnik sudionika u postupku AUTO KREŠO TRGOVINA d.o.o.</item>
      <item>Goran Jujnović Lučić</item>
    </izvorni_sadrzaj>
    <derivirana_varijabla naziv="DomainObject.Predmet.OstaliListFormated_1">
      <item>STEFANOVIĆ&amp;VRDELJA-ODVJETNIČKO DRUŠTVO punomoćnik sudionika u postupku AUTO KREŠO TRGOVINA d.o.o.</item>
      <item>Goran Jujnović Lučić</item>
    </derivirana_varijabla>
  </DomainObject.Predmet.OstaliListFormated>
  <DomainObject.Predmet.OstaliListFormatedOIB>
    <izvorni_sadrzaj>
      <item>STEFANOVIĆ&amp;VRDELJA-ODVJETNIČKO DRUŠTVO, OIB 16998632083 punomoćnik sudionika u postupku AUTO KREŠO TRGOVINA d.o.o.</item>
      <item>Goran Jujnović Lučić, OIB 62461289936</item>
    </izvorni_sadrzaj>
    <derivirana_varijabla naziv="DomainObject.Predmet.OstaliListFormatedOIB_1">
      <item>STEFANOVIĆ&amp;VRDELJA-ODVJETNIČKO DRUŠTVO, OIB 16998632083 punomoćnik sudionika u postupku AUTO KREŠO TRGOVINA d.o.o.</item>
      <item>Goran Jujnović Lučić, OIB 62461289936</item>
    </derivirana_varijabla>
  </DomainObject.Predmet.OstaliListFormatedOIB>
  <DomainObject.Predmet.OstaliListFormatedWithAdress>
    <izvorni_sadrzaj>
      <item>STEFANOVIĆ&amp;VRDELJA-ODVJETNIČKO DRUŠTVO, Banjavčićeva 22, 10000 Zagreb punomoćnik sudionika u postupku AUTO KREŠO TRGOVINA d.o.o.</item>
      <item>Goran Jujnović Lučić, Strojarska cesta 20/XXII, 10000 Zagreb</item>
    </izvorni_sadrzaj>
    <derivirana_varijabla naziv="DomainObject.Predmet.OstaliListFormatedWithAdress_1">
      <item>STEFANOVIĆ&amp;VRDELJA-ODVJETNIČKO DRUŠTVO, Banjavčićeva 22, 10000 Zagreb punomoćnik sudionika u postupku AUTO KREŠO TRGOVINA d.o.o.</item>
      <item>Goran Jujnović Lučić, Strojarska cesta 20/XXII, 10000 Zagreb</item>
    </derivirana_varijabla>
  </DomainObject.Predmet.OstaliListFormatedWithAdress>
  <DomainObject.Predmet.OstaliListFormatedWithAdressOIB>
    <izvorni_sadrzaj>
      <item>STEFANOVIĆ&amp;VRDELJA-ODVJETNIČKO DRUŠTVO, OIB 16998632083, Banjavčićeva 22, 10000 Zagreb punomoćnik sudionika u postupku AUTO KREŠO TRGOVINA d.o.o.</item>
      <item>Goran Jujnović Lučić, OIB 62461289936, Strojarska cesta 20/XXII, 10000 Zagreb</item>
    </izvorni_sadrzaj>
    <derivirana_varijabla naziv="DomainObject.Predmet.OstaliListFormatedWithAdressOIB_1">
      <item>STEFANOVIĆ&amp;VRDELJA-ODVJETNIČKO DRUŠTVO, OIB 16998632083, Banjavčićeva 22, 10000 Zagreb punomoćnik sudionika u postupku AUTO KREŠO TRGOVINA d.o.o.</item>
      <item>Goran Jujnović Lučić, OIB 62461289936, Strojarska cesta 20/XXII, 10000 Zagreb</item>
    </derivirana_varijabla>
  </DomainObject.Predmet.OstaliListFormatedWithAdressOIB>
  <DomainObject.Predmet.OstaliListNazivFormated>
    <izvorni_sadrzaj>
      <item>STEFANOVIĆ&amp;VRDELJA-ODVJETNIČKO DRUŠTVO</item>
      <item>Goran Jujnović Lučić</item>
    </izvorni_sadrzaj>
    <derivirana_varijabla naziv="DomainObject.Predmet.OstaliListNazivFormated_1">
      <item>STEFANOVIĆ&amp;VRDELJA-ODVJETNIČKO DRUŠTVO</item>
      <item>Goran Jujnović Lučić</item>
    </derivirana_varijabla>
  </DomainObject.Predmet.OstaliListNazivFormated>
  <DomainObject.Predmet.OstaliListNazivFormatedOIB>
    <izvorni_sadrzaj>
      <item>STEFANOVIĆ&amp;VRDELJA-ODVJETNIČKO DRUŠTVO, OIB 16998632083</item>
      <item>Goran Jujnović Lučić, OIB 62461289936</item>
    </izvorni_sadrzaj>
    <derivirana_varijabla naziv="DomainObject.Predmet.OstaliListNazivFormatedOIB_1">
      <item>STEFANOVIĆ&amp;VRDELJA-ODVJETNIČKO DRUŠTVO, OIB 16998632083</item>
      <item>Goran Jujnović Lučić, OIB 62461289936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AUTO KREŠO TRGOVINA d.o.o.</izvorni_sadrzaj>
    <derivirana_varijabla naziv="DomainObject.Predmet.StrankaIDrugi_1">AUTO KREŠO TRGOVINA d.o.o.</derivirana_varijabla>
  </DomainObject.Predmet.StrankaIDrugi>
  <DomainObject.Predmet.ProtustrankaIDrugi>
    <izvorni_sadrzaj>AUTO KREŠO TRGOVINA d.o.o.</izvorni_sadrzaj>
    <derivirana_varijabla naziv="DomainObject.Predmet.ProtustrankaIDrugi_1">AUTO KREŠO TRGOVINA d.o.o.</derivirana_varijabla>
  </DomainObject.Predmet.ProtustrankaIDrugi>
  <DomainObject.Predmet.StrankaIDrugiAdressOIB>
    <izvorni_sadrzaj>AUTO KREŠO TRGOVINA d.o.o., OIB 86226478738, Biokovska 1/b, 10000 Zagreb</izvorni_sadrzaj>
    <derivirana_varijabla naziv="DomainObject.Predmet.StrankaIDrugiAdressOIB_1">AUTO KREŠO TRGOVINA d.o.o., OIB 86226478738, Biokovska 1/b, 10000 Zagreb</derivirana_varijabla>
  </DomainObject.Predmet.StrankaIDrugiAdressOIB>
  <DomainObject.Predmet.ProtustrankaIDrugiAdressOIB>
    <izvorni_sadrzaj>AUTO KREŠO TRGOVINA d.o.o., OIB 86226478738, Biokovska 1/b, 10000 Zagreb</izvorni_sadrzaj>
    <derivirana_varijabla naziv="DomainObject.Predmet.ProtustrankaIDrugiAdressOIB_1">AUTO KREŠO TRGOVINA d.o.o., OIB 86226478738, Biokovska 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KREŠO TRGOVINA d.o.o.</item>
      <item>AUTO KREŠO TRGOVINA d.o.o.</item>
      <item>STEFANOVIĆ&amp;VRDELJA-ODVJETNIČKO DRUŠTVO</item>
      <item>Goran Jujnović Lučić</item>
    </izvorni_sadrzaj>
    <derivirana_varijabla naziv="DomainObject.Predmet.SudioniciListNaziv_1">
      <item>AUTO KREŠO TRGOVINA d.o.o.</item>
      <item>AUTO KREŠO TRGOVINA d.o.o.</item>
      <item>STEFANOVIĆ&amp;VRDELJA-ODVJETNIČKO DRUŠTVO</item>
      <item>Goran Jujnović Lučić</item>
    </derivirana_varijabla>
  </DomainObject.Predmet.SudioniciListNaziv>
  <DomainObject.Predmet.SudioniciListAdressOIB>
    <izvorni_sadrzaj>
      <item>AUTO KREŠO TRGOVINA d.o.o., OIB 86226478738, Biokovska 1/b,10000 Zagreb</item>
      <item>AUTO KREŠO TRGOVINA d.o.o., OIB 86226478738, Biokovska 1/b,10000 Zagreb</item>
      <item>STEFANOVIĆ&amp;VRDELJA-ODVJETNIČKO DRUŠTVO, OIB 16998632083, Banjavčićeva 22,10000 Zagreb</item>
      <item>Goran Jujnović Lučić, OIB 62461289936, Strojarska cesta 20/XXII,10000 Zagreb</item>
    </izvorni_sadrzaj>
    <derivirana_varijabla naziv="DomainObject.Predmet.SudioniciListAdressOIB_1">
      <item>AUTO KREŠO TRGOVINA d.o.o., OIB 86226478738, Biokovska 1/b,10000 Zagreb</item>
      <item>AUTO KREŠO TRGOVINA d.o.o., OIB 86226478738, Biokovska 1/b,10000 Zagreb</item>
      <item>STEFANOVIĆ&amp;VRDELJA-ODVJETNIČKO DRUŠTVO, OIB 16998632083, Banjavčićeva 22,10000 Zagreb</item>
      <item>Goran Jujnović Lučić, OIB 62461289936, Strojarska cesta 20/XXII,10000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86226478738</item>
      <item>, OIB 86226478738</item>
      <item>, OIB 16998632083</item>
      <item>, OIB 62461289936</item>
    </izvorni_sadrzaj>
    <derivirana_varijabla naziv="DomainObject.Predmet.SudioniciListNazivOIB_1">
      <item>, OIB 86226478738</item>
      <item>, OIB 86226478738</item>
      <item>, OIB 16998632083</item>
      <item>, OIB 62461289936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369</properties:Words>
  <properties:Characters>1960</properties:Characters>
  <properties:Lines>79</properties:Lines>
  <properties:Paragraphs>46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2018-04-19T08:09:00Z</dcterms:created>
  <dc:creator>nmarkovic</dc:creator>
  <cp:lastModifiedBy>Ivana Stampf</cp:lastModifiedBy>
  <cp:lastPrinted>2013-05-16T11:33:00Z</cp:lastPrinted>
  <dcterms:modified xmlns:xsi="http://www.w3.org/2001/XMLSchema-instance" xsi:type="dcterms:W3CDTF">2018-04-19T10:47:00Z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(7 St-768-17 rješenje utvrđenim i osporenim.docx)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