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1f8e" w14:paraId="ed41f8e" w:rsidRDefault="00B84E8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84E8C" w:rsidP="00B84E8C" w:rsidR="00B84E8C" w:rsidRPr="00B84E8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84E8C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B84E8C" w:rsidP="00B84E8C" w:rsidR="00B84E8C" w:rsidRPr="00B84E8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84E8C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B84E8C">
        <w:rPr>
          <w:rFonts w:cs="Times New Roman" w:eastAsia="Times New Roman"/>
          <w:lang w:eastAsia="hr-HR" w:val="en-AU"/>
        </w:rPr>
        <w:tab/>
      </w:r>
      <w:r w:rsidRPr="00B84E8C">
        <w:rPr>
          <w:rFonts w:cs="Times New Roman" w:eastAsia="Times New Roman"/>
          <w:lang w:eastAsia="hr-HR" w:val="en-AU"/>
        </w:rPr>
        <w:tab/>
      </w:r>
      <w:r w:rsidRPr="00B84E8C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B84E8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84E8C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B84E8C">
        <w:rPr>
          <w:rFonts w:cs="Times New Roman" w:eastAsia="Times New Roman"/>
          <w:b/>
          <w:lang w:eastAsia="hr-HR"/>
        </w:rPr>
        <w:t>Stpn</w:t>
      </w:r>
      <w:proofErr w:type="spellEnd"/>
      <w:r w:rsidRPr="00B84E8C">
        <w:rPr>
          <w:rFonts w:cs="Times New Roman" w:eastAsia="Times New Roman"/>
          <w:b/>
          <w:lang w:eastAsia="hr-HR"/>
        </w:rPr>
        <w:t>-21/2016.</w:t>
      </w:r>
    </w:p>
    <w:p w:rsidRDefault="00B84E8C" w:rsidP="00B84E8C" w:rsidR="00B84E8C" w:rsidRPr="00B84E8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84E8C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B84E8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84E8C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B84E8C" w:rsidP="00B84E8C" w:rsidR="00B84E8C" w:rsidRPr="00B84E8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84E8C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b/>
          <w:bCs/>
          <w:szCs w:val="20"/>
        </w:rPr>
      </w:pP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B84E8C" w:rsidP="00B84E8C" w:rsidR="00B84E8C" w:rsidRPr="00B84E8C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B84E8C">
        <w:rPr>
          <w:rFonts w:cs="Times New Roman" w:eastAsia="Calibri"/>
          <w:b/>
          <w:bCs/>
          <w:szCs w:val="22"/>
        </w:rPr>
        <w:t>O  G  L  A  S</w:t>
      </w: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szCs w:val="22"/>
        </w:rPr>
      </w:pPr>
    </w:p>
    <w:p w:rsidRDefault="00B84E8C" w:rsidP="00B84E8C" w:rsidR="00B84E8C" w:rsidRPr="00B84E8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84E8C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B84E8C">
        <w:rPr>
          <w:rFonts w:cs="Times New Roman" w:eastAsia="Times New Roman"/>
          <w:lang w:eastAsia="hr-HR"/>
        </w:rPr>
        <w:t>predstečajne</w:t>
      </w:r>
      <w:proofErr w:type="spellEnd"/>
      <w:r w:rsidRPr="00B84E8C">
        <w:rPr>
          <w:rFonts w:cs="Times New Roman" w:eastAsia="Times New Roman"/>
          <w:lang w:eastAsia="hr-HR"/>
        </w:rPr>
        <w:t xml:space="preserve"> nagodbe, po prijedlogu</w:t>
      </w:r>
      <w:r w:rsidRPr="00B84E8C">
        <w:rPr>
          <w:rFonts w:cs="Times New Roman" w:eastAsia="Times New Roman"/>
        </w:rPr>
        <w:t xml:space="preserve"> predlagatelja-dužnika: </w:t>
      </w:r>
      <w:proofErr w:type="spellStart"/>
      <w:r w:rsidRPr="00B84E8C">
        <w:rPr>
          <w:rFonts w:cs="Times New Roman" w:eastAsia="Times New Roman"/>
          <w:lang w:val="en-US"/>
        </w:rPr>
        <w:t>Slavko</w:t>
      </w:r>
      <w:proofErr w:type="spellEnd"/>
      <w:r w:rsidRPr="00B84E8C">
        <w:rPr>
          <w:rFonts w:cs="Times New Roman" w:eastAsia="Times New Roman"/>
          <w:lang w:val="en-US"/>
        </w:rPr>
        <w:t xml:space="preserve"> </w:t>
      </w:r>
      <w:proofErr w:type="spellStart"/>
      <w:r w:rsidRPr="00B84E8C">
        <w:rPr>
          <w:rFonts w:cs="Times New Roman" w:eastAsia="Times New Roman"/>
          <w:lang w:val="en-US"/>
        </w:rPr>
        <w:t>Ukić</w:t>
      </w:r>
      <w:proofErr w:type="spellEnd"/>
      <w:r w:rsidRPr="00B84E8C">
        <w:rPr>
          <w:rFonts w:cs="Times New Roman" w:eastAsia="Times New Roman"/>
          <w:lang w:val="en-US"/>
        </w:rPr>
        <w:t xml:space="preserve">, </w:t>
      </w:r>
      <w:proofErr w:type="spellStart"/>
      <w:r w:rsidRPr="00B84E8C">
        <w:rPr>
          <w:rFonts w:cs="Times New Roman" w:eastAsia="Times New Roman"/>
          <w:lang w:val="en-US"/>
        </w:rPr>
        <w:t>vlasnik</w:t>
      </w:r>
      <w:proofErr w:type="spellEnd"/>
      <w:r w:rsidRPr="00B84E8C">
        <w:rPr>
          <w:rFonts w:cs="Times New Roman" w:eastAsia="Times New Roman"/>
          <w:lang w:val="en-US"/>
        </w:rPr>
        <w:t xml:space="preserve"> </w:t>
      </w:r>
      <w:proofErr w:type="spellStart"/>
      <w:r w:rsidRPr="00B84E8C">
        <w:rPr>
          <w:rFonts w:cs="Times New Roman" w:eastAsia="Times New Roman"/>
          <w:lang w:val="en-US"/>
        </w:rPr>
        <w:t>Obrta</w:t>
      </w:r>
      <w:proofErr w:type="spellEnd"/>
      <w:r w:rsidRPr="00B84E8C">
        <w:rPr>
          <w:rFonts w:cs="Times New Roman" w:eastAsia="Times New Roman"/>
          <w:lang w:val="en-US"/>
        </w:rPr>
        <w:t xml:space="preserve"> </w:t>
      </w:r>
      <w:proofErr w:type="spellStart"/>
      <w:r w:rsidRPr="00B84E8C">
        <w:rPr>
          <w:rFonts w:cs="Times New Roman" w:eastAsia="Times New Roman"/>
          <w:lang w:val="en-US"/>
        </w:rPr>
        <w:t>za</w:t>
      </w:r>
      <w:proofErr w:type="spellEnd"/>
      <w:r w:rsidRPr="00B84E8C">
        <w:rPr>
          <w:rFonts w:cs="Times New Roman" w:eastAsia="Times New Roman"/>
          <w:lang w:val="en-US"/>
        </w:rPr>
        <w:t xml:space="preserve"> </w:t>
      </w:r>
      <w:proofErr w:type="spellStart"/>
      <w:r w:rsidRPr="00B84E8C">
        <w:rPr>
          <w:rFonts w:cs="Times New Roman" w:eastAsia="Times New Roman"/>
          <w:lang w:val="en-US"/>
        </w:rPr>
        <w:t>autotaksi</w:t>
      </w:r>
      <w:proofErr w:type="spellEnd"/>
      <w:r w:rsidRPr="00B84E8C">
        <w:rPr>
          <w:rFonts w:cs="Times New Roman" w:eastAsia="Times New Roman"/>
          <w:lang w:val="en-US"/>
        </w:rPr>
        <w:t xml:space="preserve"> </w:t>
      </w:r>
      <w:proofErr w:type="spellStart"/>
      <w:r w:rsidRPr="00B84E8C">
        <w:rPr>
          <w:rFonts w:cs="Times New Roman" w:eastAsia="Times New Roman"/>
          <w:lang w:val="en-US"/>
        </w:rPr>
        <w:t>prijevoz</w:t>
      </w:r>
      <w:proofErr w:type="spellEnd"/>
      <w:r w:rsidRPr="00B84E8C">
        <w:rPr>
          <w:rFonts w:cs="Times New Roman" w:eastAsia="Times New Roman"/>
          <w:lang w:val="en-US"/>
        </w:rPr>
        <w:t xml:space="preserve"> AUTO TAXI, </w:t>
      </w:r>
      <w:proofErr w:type="spellStart"/>
      <w:r w:rsidRPr="00B84E8C">
        <w:rPr>
          <w:rFonts w:cs="Times New Roman" w:eastAsia="Times New Roman"/>
          <w:lang w:val="en-US"/>
        </w:rPr>
        <w:t>Kamen</w:t>
      </w:r>
      <w:proofErr w:type="spellEnd"/>
      <w:r w:rsidRPr="00B84E8C">
        <w:rPr>
          <w:rFonts w:cs="Times New Roman" w:eastAsia="Times New Roman"/>
          <w:lang w:val="en-US"/>
        </w:rPr>
        <w:t xml:space="preserve">, Put </w:t>
      </w:r>
      <w:proofErr w:type="spellStart"/>
      <w:r w:rsidRPr="00B84E8C">
        <w:rPr>
          <w:rFonts w:cs="Times New Roman" w:eastAsia="Times New Roman"/>
          <w:lang w:val="en-US"/>
        </w:rPr>
        <w:t>Borika</w:t>
      </w:r>
      <w:proofErr w:type="spellEnd"/>
      <w:r w:rsidRPr="00B84E8C">
        <w:rPr>
          <w:rFonts w:cs="Times New Roman" w:eastAsia="Times New Roman"/>
          <w:lang w:val="en-US"/>
        </w:rPr>
        <w:t xml:space="preserve"> 22., OIB: </w:t>
      </w:r>
      <w:proofErr w:type="gramStart"/>
      <w:r w:rsidRPr="00B84E8C">
        <w:rPr>
          <w:rFonts w:cs="Times New Roman" w:eastAsia="Times New Roman"/>
          <w:lang w:val="en-US"/>
        </w:rPr>
        <w:t>48889200148.,</w:t>
      </w:r>
      <w:proofErr w:type="gramEnd"/>
      <w:r w:rsidRPr="00B84E8C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B84E8C">
        <w:rPr>
          <w:rFonts w:cs="Times New Roman" w:eastAsia="Times New Roman"/>
          <w:b/>
          <w:lang w:eastAsia="hr-HR"/>
        </w:rPr>
        <w:t>oglašaje</w:t>
      </w:r>
      <w:proofErr w:type="spellEnd"/>
      <w:r w:rsidRPr="00B84E8C">
        <w:rPr>
          <w:rFonts w:cs="Times New Roman" w:eastAsia="Times New Roman"/>
          <w:b/>
          <w:lang w:eastAsia="hr-HR"/>
        </w:rPr>
        <w:t xml:space="preserve">, u izvodu, </w:t>
      </w:r>
      <w:r w:rsidRPr="00B84E8C">
        <w:rPr>
          <w:rFonts w:cs="Times New Roman" w:eastAsia="Times New Roman"/>
          <w:bCs/>
          <w:lang w:eastAsia="hr-HR"/>
        </w:rPr>
        <w:t xml:space="preserve">zaključak od 21. ožujka 2016. godine, broj: 14. </w:t>
      </w:r>
      <w:proofErr w:type="spellStart"/>
      <w:r w:rsidRPr="00B84E8C">
        <w:rPr>
          <w:rFonts w:cs="Times New Roman" w:eastAsia="Times New Roman"/>
          <w:bCs/>
          <w:lang w:eastAsia="hr-HR"/>
        </w:rPr>
        <w:t>Stpn</w:t>
      </w:r>
      <w:proofErr w:type="spellEnd"/>
      <w:r w:rsidRPr="00B84E8C">
        <w:rPr>
          <w:rFonts w:cs="Times New Roman" w:eastAsia="Times New Roman"/>
          <w:bCs/>
          <w:lang w:eastAsia="hr-HR"/>
        </w:rPr>
        <w:t>-21/2016., koji glasi:</w:t>
      </w: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B84E8C" w:rsidP="00B84E8C" w:rsidR="00B84E8C" w:rsidRPr="00B84E8C">
      <w:pPr>
        <w:spacing w:after="0"/>
        <w:jc w:val="both"/>
        <w:rPr>
          <w:rFonts w:cs="Times New Roman" w:eastAsia="Times New Roman"/>
          <w:lang w:eastAsia="hr-HR"/>
        </w:rPr>
      </w:pPr>
      <w:r w:rsidRPr="00B84E8C">
        <w:rPr>
          <w:rFonts w:cs="Times New Roman" w:eastAsia="Times New Roman"/>
          <w:b/>
          <w:lang w:eastAsia="hr-HR"/>
        </w:rPr>
        <w:t>1)</w:t>
      </w:r>
      <w:r w:rsidRPr="00B84E8C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B84E8C">
        <w:rPr>
          <w:rFonts w:cs="Times New Roman" w:eastAsia="Times New Roman"/>
          <w:lang w:eastAsia="hr-HR"/>
        </w:rPr>
        <w:t>predstečajne</w:t>
      </w:r>
      <w:proofErr w:type="spellEnd"/>
      <w:r w:rsidRPr="00B84E8C">
        <w:rPr>
          <w:rFonts w:cs="Times New Roman" w:eastAsia="Times New Roman"/>
          <w:lang w:eastAsia="hr-HR"/>
        </w:rPr>
        <w:t xml:space="preserve"> nagodbe, po prijedlogu</w:t>
      </w:r>
      <w:r w:rsidRPr="00B84E8C">
        <w:rPr>
          <w:rFonts w:cs="Times New Roman" w:eastAsia="Times New Roman"/>
        </w:rPr>
        <w:t xml:space="preserve"> predlagatelja-dužnika: </w:t>
      </w:r>
      <w:proofErr w:type="spellStart"/>
      <w:r w:rsidRPr="00B84E8C">
        <w:rPr>
          <w:rFonts w:cs="Times New Roman" w:eastAsia="Times New Roman"/>
          <w:lang w:val="en-US"/>
        </w:rPr>
        <w:t>Slavko</w:t>
      </w:r>
      <w:proofErr w:type="spellEnd"/>
      <w:r w:rsidRPr="00B84E8C">
        <w:rPr>
          <w:rFonts w:cs="Times New Roman" w:eastAsia="Times New Roman"/>
          <w:lang w:val="en-US"/>
        </w:rPr>
        <w:t xml:space="preserve"> </w:t>
      </w:r>
      <w:proofErr w:type="spellStart"/>
      <w:r w:rsidRPr="00B84E8C">
        <w:rPr>
          <w:rFonts w:cs="Times New Roman" w:eastAsia="Times New Roman"/>
          <w:lang w:val="en-US"/>
        </w:rPr>
        <w:t>Ukić</w:t>
      </w:r>
      <w:proofErr w:type="spellEnd"/>
      <w:r w:rsidRPr="00B84E8C">
        <w:rPr>
          <w:rFonts w:cs="Times New Roman" w:eastAsia="Times New Roman"/>
          <w:lang w:val="en-US"/>
        </w:rPr>
        <w:t xml:space="preserve">, </w:t>
      </w:r>
      <w:proofErr w:type="spellStart"/>
      <w:r w:rsidRPr="00B84E8C">
        <w:rPr>
          <w:rFonts w:cs="Times New Roman" w:eastAsia="Times New Roman"/>
          <w:lang w:val="en-US"/>
        </w:rPr>
        <w:t>vlasnik</w:t>
      </w:r>
      <w:proofErr w:type="spellEnd"/>
      <w:r w:rsidRPr="00B84E8C">
        <w:rPr>
          <w:rFonts w:cs="Times New Roman" w:eastAsia="Times New Roman"/>
          <w:lang w:val="en-US"/>
        </w:rPr>
        <w:t xml:space="preserve"> </w:t>
      </w:r>
      <w:proofErr w:type="spellStart"/>
      <w:r w:rsidRPr="00B84E8C">
        <w:rPr>
          <w:rFonts w:cs="Times New Roman" w:eastAsia="Times New Roman"/>
          <w:lang w:val="en-US"/>
        </w:rPr>
        <w:t>Obrta</w:t>
      </w:r>
      <w:proofErr w:type="spellEnd"/>
      <w:r w:rsidRPr="00B84E8C">
        <w:rPr>
          <w:rFonts w:cs="Times New Roman" w:eastAsia="Times New Roman"/>
          <w:lang w:val="en-US"/>
        </w:rPr>
        <w:t xml:space="preserve"> </w:t>
      </w:r>
      <w:proofErr w:type="spellStart"/>
      <w:r w:rsidRPr="00B84E8C">
        <w:rPr>
          <w:rFonts w:cs="Times New Roman" w:eastAsia="Times New Roman"/>
          <w:lang w:val="en-US"/>
        </w:rPr>
        <w:t>za</w:t>
      </w:r>
      <w:proofErr w:type="spellEnd"/>
      <w:r w:rsidRPr="00B84E8C">
        <w:rPr>
          <w:rFonts w:cs="Times New Roman" w:eastAsia="Times New Roman"/>
          <w:lang w:val="en-US"/>
        </w:rPr>
        <w:t xml:space="preserve"> </w:t>
      </w:r>
      <w:proofErr w:type="spellStart"/>
      <w:r w:rsidRPr="00B84E8C">
        <w:rPr>
          <w:rFonts w:cs="Times New Roman" w:eastAsia="Times New Roman"/>
          <w:lang w:val="en-US"/>
        </w:rPr>
        <w:t>autotaksi</w:t>
      </w:r>
      <w:proofErr w:type="spellEnd"/>
      <w:r w:rsidRPr="00B84E8C">
        <w:rPr>
          <w:rFonts w:cs="Times New Roman" w:eastAsia="Times New Roman"/>
          <w:lang w:val="en-US"/>
        </w:rPr>
        <w:t xml:space="preserve"> </w:t>
      </w:r>
      <w:proofErr w:type="spellStart"/>
      <w:r w:rsidRPr="00B84E8C">
        <w:rPr>
          <w:rFonts w:cs="Times New Roman" w:eastAsia="Times New Roman"/>
          <w:lang w:val="en-US"/>
        </w:rPr>
        <w:t>prijevoz</w:t>
      </w:r>
      <w:proofErr w:type="spellEnd"/>
      <w:r w:rsidRPr="00B84E8C">
        <w:rPr>
          <w:rFonts w:cs="Times New Roman" w:eastAsia="Times New Roman"/>
          <w:lang w:val="en-US"/>
        </w:rPr>
        <w:t xml:space="preserve"> AUTO TAXI, </w:t>
      </w:r>
      <w:proofErr w:type="spellStart"/>
      <w:r w:rsidRPr="00B84E8C">
        <w:rPr>
          <w:rFonts w:cs="Times New Roman" w:eastAsia="Times New Roman"/>
          <w:lang w:val="en-US"/>
        </w:rPr>
        <w:t>Kamen</w:t>
      </w:r>
      <w:proofErr w:type="spellEnd"/>
      <w:r w:rsidRPr="00B84E8C">
        <w:rPr>
          <w:rFonts w:cs="Times New Roman" w:eastAsia="Times New Roman"/>
          <w:lang w:val="en-US"/>
        </w:rPr>
        <w:t xml:space="preserve">, Put </w:t>
      </w:r>
      <w:proofErr w:type="spellStart"/>
      <w:r w:rsidRPr="00B84E8C">
        <w:rPr>
          <w:rFonts w:cs="Times New Roman" w:eastAsia="Times New Roman"/>
          <w:lang w:val="en-US"/>
        </w:rPr>
        <w:t>Borika</w:t>
      </w:r>
      <w:proofErr w:type="spellEnd"/>
      <w:r w:rsidRPr="00B84E8C">
        <w:rPr>
          <w:rFonts w:cs="Times New Roman" w:eastAsia="Times New Roman"/>
          <w:lang w:val="en-US"/>
        </w:rPr>
        <w:t xml:space="preserve"> 22., OIB: 48889200148.</w:t>
      </w:r>
      <w:r w:rsidRPr="00B84E8C">
        <w:rPr>
          <w:rFonts w:cs="Times New Roman" w:eastAsia="Calibri"/>
          <w:lang w:eastAsia="hr-HR"/>
        </w:rPr>
        <w:t xml:space="preserve"> (Predlagatelj, Dužnik)</w:t>
      </w:r>
      <w:r w:rsidRPr="00B84E8C">
        <w:rPr>
          <w:rFonts w:cs="Times New Roman" w:eastAsia="Times New Roman"/>
          <w:lang w:val="en-US"/>
        </w:rPr>
        <w:t xml:space="preserve">, </w:t>
      </w:r>
      <w:r w:rsidRPr="00B84E8C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B84E8C">
        <w:rPr>
          <w:rFonts w:cs="Times New Roman" w:eastAsia="Times New Roman"/>
          <w:lang w:eastAsia="hr-HR"/>
        </w:rPr>
        <w:t>predstečajne</w:t>
      </w:r>
      <w:proofErr w:type="spellEnd"/>
      <w:r w:rsidRPr="00B84E8C">
        <w:rPr>
          <w:rFonts w:cs="Times New Roman" w:eastAsia="Times New Roman"/>
          <w:lang w:eastAsia="hr-HR"/>
        </w:rPr>
        <w:t xml:space="preserve"> nagodbe i to za dan: </w:t>
      </w:r>
      <w:r w:rsidRPr="00B84E8C">
        <w:rPr>
          <w:rFonts w:cs="Times New Roman" w:eastAsia="Times New Roman"/>
          <w:u w:val="single"/>
          <w:lang w:eastAsia="hr-HR"/>
        </w:rPr>
        <w:t>UTORAK – 12. travnja 2016. godine, u 12,15 sati,</w:t>
      </w:r>
      <w:r w:rsidRPr="00B84E8C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B84E8C">
        <w:rPr>
          <w:rFonts w:cs="Times New Roman" w:eastAsia="Times New Roman"/>
          <w:lang w:eastAsia="hr-HR"/>
        </w:rPr>
        <w:t>Sukoišanska</w:t>
      </w:r>
      <w:proofErr w:type="spellEnd"/>
      <w:r w:rsidRPr="00B84E8C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B84E8C">
        <w:rPr>
          <w:rFonts w:cs="Times New Roman" w:eastAsia="Times New Roman"/>
          <w:lang w:eastAsia="hr-HR"/>
        </w:rPr>
        <w:t>obaviješćuju</w:t>
      </w:r>
      <w:proofErr w:type="spellEnd"/>
      <w:r w:rsidRPr="00B84E8C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jedini Vjerovnik:</w:t>
      </w:r>
      <w:r w:rsidRPr="00B84E8C">
        <w:rPr>
          <w:rFonts w:cs="Times New Roman" w:eastAsia="Times New Roman"/>
        </w:rPr>
        <w:t xml:space="preserve"> REPUBLIKA HRVATSKA – Ministarstvo financija – Porezna uprava, OIB: 18683136487.</w:t>
      </w:r>
      <w:r w:rsidRPr="00B84E8C">
        <w:rPr>
          <w:rFonts w:cs="Times New Roman" w:eastAsia="Times New Roman"/>
          <w:lang w:eastAsia="hr-HR"/>
        </w:rPr>
        <w:t xml:space="preserve"> </w:t>
      </w:r>
    </w:p>
    <w:p w:rsidRDefault="00B84E8C" w:rsidP="00B84E8C" w:rsidR="00B84E8C" w:rsidRPr="00B84E8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84E8C" w:rsidP="00B84E8C" w:rsidR="00B84E8C" w:rsidRPr="00B84E8C">
      <w:pPr>
        <w:spacing w:after="0"/>
        <w:jc w:val="both"/>
        <w:rPr>
          <w:rFonts w:cs="Times New Roman" w:eastAsia="Times New Roman"/>
          <w:lang w:eastAsia="hr-HR"/>
        </w:rPr>
      </w:pPr>
      <w:r w:rsidRPr="00B84E8C">
        <w:rPr>
          <w:rFonts w:cs="Times New Roman" w:eastAsia="Times New Roman"/>
          <w:b/>
          <w:lang w:eastAsia="hr-HR"/>
        </w:rPr>
        <w:t>2)</w:t>
      </w:r>
      <w:r w:rsidRPr="00B84E8C">
        <w:rPr>
          <w:rFonts w:cs="Times New Roman" w:eastAsia="Times New Roman"/>
          <w:lang w:eastAsia="hr-HR"/>
        </w:rPr>
        <w:t xml:space="preserve"> </w:t>
      </w:r>
      <w:r w:rsidRPr="00B84E8C">
        <w:rPr>
          <w:rFonts w:cs="Times New Roman" w:eastAsia="Times New Roman"/>
          <w:bCs/>
          <w:lang w:eastAsia="hr-HR"/>
        </w:rPr>
        <w:t>O</w:t>
      </w:r>
      <w:r w:rsidRPr="00B84E8C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B84E8C" w:rsidP="00B84E8C" w:rsidR="00B84E8C" w:rsidRPr="00B84E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4E8C" w:rsidP="00B84E8C" w:rsidR="00B84E8C" w:rsidRPr="00B84E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4E8C" w:rsidP="00B84E8C" w:rsidR="00B84E8C" w:rsidRPr="00B84E8C">
      <w:pPr>
        <w:spacing w:after="0"/>
        <w:jc w:val="center"/>
        <w:rPr>
          <w:rFonts w:cs="Times New Roman" w:eastAsia="Times New Roman"/>
          <w:lang w:eastAsia="hr-HR"/>
        </w:rPr>
      </w:pPr>
      <w:r w:rsidRPr="00B84E8C">
        <w:rPr>
          <w:rFonts w:cs="Times New Roman" w:eastAsia="Times New Roman"/>
          <w:lang w:eastAsia="hr-HR"/>
        </w:rPr>
        <w:t xml:space="preserve"> (Broj: 14. </w:t>
      </w:r>
      <w:proofErr w:type="spellStart"/>
      <w:r w:rsidRPr="00B84E8C">
        <w:rPr>
          <w:rFonts w:cs="Times New Roman" w:eastAsia="Times New Roman"/>
          <w:lang w:eastAsia="hr-HR"/>
        </w:rPr>
        <w:t>Stpn</w:t>
      </w:r>
      <w:proofErr w:type="spellEnd"/>
      <w:r w:rsidRPr="00B84E8C">
        <w:rPr>
          <w:rFonts w:cs="Times New Roman" w:eastAsia="Times New Roman"/>
          <w:lang w:eastAsia="hr-HR"/>
        </w:rPr>
        <w:t>-21/2016., od 21. ožujka 2016. godine).</w:t>
      </w:r>
    </w:p>
    <w:p w:rsidRDefault="00B84E8C" w:rsidP="00B84E8C" w:rsidR="00B84E8C" w:rsidRPr="00B84E8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szCs w:val="22"/>
        </w:rPr>
      </w:pP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szCs w:val="22"/>
        </w:rPr>
      </w:pPr>
      <w:r w:rsidRPr="00B84E8C">
        <w:rPr>
          <w:rFonts w:cs="Times New Roman" w:eastAsia="Calibri"/>
          <w:szCs w:val="22"/>
        </w:rPr>
        <w:t>DNA:  1)   FINANCIJSKA AGENCIJA – Regionalni centar Split, Split,</w:t>
      </w: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szCs w:val="22"/>
        </w:rPr>
      </w:pPr>
      <w:r w:rsidRPr="00B84E8C">
        <w:rPr>
          <w:rFonts w:cs="Times New Roman" w:eastAsia="Calibri"/>
          <w:szCs w:val="22"/>
        </w:rPr>
        <w:t xml:space="preserve">                  Mažuranićevo šetalište 24.b.,</w:t>
      </w:r>
    </w:p>
    <w:p w:rsidRDefault="00B84E8C" w:rsidP="00B84E8C" w:rsidR="00B84E8C" w:rsidRPr="00B84E8C">
      <w:pPr>
        <w:spacing w:after="0"/>
        <w:jc w:val="both"/>
        <w:rPr>
          <w:rFonts w:cs="Times New Roman" w:eastAsia="Times New Roman"/>
          <w:lang w:eastAsia="hr-HR"/>
        </w:rPr>
      </w:pPr>
      <w:r w:rsidRPr="00B84E8C">
        <w:rPr>
          <w:rFonts w:cs="Times New Roman" w:eastAsia="Times New Roman"/>
          <w:lang w:eastAsia="hr-HR"/>
        </w:rPr>
        <w:t xml:space="preserve">            2)   e-Oglasna ploča Suda - rok do: 12. travnja 2016. godine,</w:t>
      </w: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B84E8C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B84E8C">
        <w:rPr>
          <w:rFonts w:cs="Times New Roman" w:eastAsia="Calibri"/>
          <w:szCs w:val="22"/>
          <w:lang w:val="en-US"/>
        </w:rPr>
        <w:t>Spis</w:t>
      </w:r>
      <w:proofErr w:type="spellEnd"/>
      <w:r w:rsidRPr="00B84E8C">
        <w:rPr>
          <w:rFonts w:cs="Times New Roman" w:eastAsia="Calibri"/>
          <w:szCs w:val="22"/>
          <w:lang w:val="en-US"/>
        </w:rPr>
        <w:t>.</w:t>
      </w: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szCs w:val="22"/>
        </w:rPr>
      </w:pP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szCs w:val="22"/>
        </w:rPr>
      </w:pP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szCs w:val="22"/>
        </w:rPr>
      </w:pPr>
    </w:p>
    <w:p w:rsidRDefault="00B84E8C" w:rsidP="00B84E8C" w:rsidR="00B84E8C" w:rsidRPr="00B84E8C">
      <w:pPr>
        <w:spacing w:after="0"/>
        <w:jc w:val="both"/>
        <w:rPr>
          <w:rFonts w:cs="Times New Roman" w:eastAsia="Calibri"/>
          <w:szCs w:val="22"/>
        </w:rPr>
      </w:pPr>
      <w:r w:rsidRPr="00B84E8C">
        <w:rPr>
          <w:rFonts w:cs="Times New Roman" w:eastAsia="Calibri"/>
          <w:szCs w:val="22"/>
        </w:rPr>
        <w:t>Split, 21. ožujka 2016. godine.                                      SUDAC:</w:t>
      </w:r>
    </w:p>
    <w:p w:rsidRDefault="00B84E8C" w:rsidP="00B84E8C" w:rsidR="00DA0242">
      <w:pPr>
        <w:spacing w:after="0"/>
        <w:jc w:val="both"/>
      </w:pPr>
      <w:r w:rsidRPr="00B84E8C">
        <w:rPr>
          <w:rFonts w:cs="Times New Roman" w:eastAsia="Calibri"/>
          <w:szCs w:val="22"/>
        </w:rPr>
        <w:t xml:space="preserve">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E8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Stpn-21/2016-5</izvorni_sadrzaj>
    <derivirana_varijabla naziv="DomainObject.Oznaka_1">Stpn-21/2016-5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Stpn-21/2016</izvorni_sadrzaj>
    <derivirana_varijabla naziv="DomainObject.Predmet.OznakaBroj_1">Stpn-21/2016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Slavko Ukić</izvorni_sadrzaj>
    <derivirana_varijabla naziv="DomainObject.Predmet.StrankaFormated_1">  Slavko Ukić</derivirana_varijabla>
  </DomainObject.Predmet.StrankaFormated>
  <DomainObject.Predmet.StrankaFormatedOIB>
    <izvorni_sadrzaj>  Slavko Ukić, OIB 48889200148</izvorni_sadrzaj>
    <derivirana_varijabla naziv="DomainObject.Predmet.StrankaFormatedOIB_1">  Slavko Ukić, OIB 48889200148</derivirana_varijabla>
  </DomainObject.Predmet.StrankaFormatedOIB>
  <DomainObject.Predmet.StrankaFormatedWithAdress>
    <izvorni_sadrzaj> Slavko Ukić, Put Borika 22, 21000 Split</izvorni_sadrzaj>
    <derivirana_varijabla naziv="DomainObject.Predmet.StrankaFormatedWithAdress_1"> Slavko Ukić, Put Borika 22, 21000 Split</derivirana_varijabla>
  </DomainObject.Predmet.StrankaFormatedWithAdress>
  <DomainObject.Predmet.StrankaFormatedWithAdressOIB>
    <izvorni_sadrzaj> Slavko Ukić, OIB 48889200148, Put Borika 22, 21000 Split</izvorni_sadrzaj>
    <derivirana_varijabla naziv="DomainObject.Predmet.StrankaFormatedWithAdressOIB_1"> Slavko Ukić, OIB 48889200148, Put Borika 22, 21000 Split</derivirana_varijabla>
  </DomainObject.Predmet.StrankaFormatedWithAdressOIB>
  <DomainObject.Predmet.StrankaWithAdress>
    <izvorni_sadrzaj>Slavko Ukić Put Borika 22,21000 Split</izvorni_sadrzaj>
    <derivirana_varijabla naziv="DomainObject.Predmet.StrankaWithAdress_1">Slavko Ukić Put Borika 22,21000 Split</derivirana_varijabla>
  </DomainObject.Predmet.StrankaWithAdress>
  <DomainObject.Predmet.StrankaWithAdressOIB>
    <izvorni_sadrzaj>Slavko Ukić, OIB 48889200148, Put Borika 22,21000 Split</izvorni_sadrzaj>
    <derivirana_varijabla naziv="DomainObject.Predmet.StrankaWithAdressOIB_1">Slavko Ukić, OIB 48889200148, Put Borika 22,21000 Split</derivirana_varijabla>
  </DomainObject.Predmet.StrankaWithAdressOIB>
  <DomainObject.Predmet.StrankaNazivFormated>
    <izvorni_sadrzaj>Slavko Ukić</izvorni_sadrzaj>
    <derivirana_varijabla naziv="DomainObject.Predmet.StrankaNazivFormated_1">Slavko Ukić</derivirana_varijabla>
  </DomainObject.Predmet.StrankaNazivFormated>
  <DomainObject.Predmet.StrankaNazivFormatedOIB>
    <izvorni_sadrzaj>Slavko Ukić, OIB 48889200148</izvorni_sadrzaj>
    <derivirana_varijabla naziv="DomainObject.Predmet.StrankaNazivFormatedOIB_1">Slavko Ukić, OIB 48889200148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Slavko Ukić</item>
    </izvorni_sadrzaj>
    <derivirana_varijabla naziv="DomainObject.Predmet.StrankaListFormated_1">
      <item>Slavko Ukić</item>
    </derivirana_varijabla>
  </DomainObject.Predmet.StrankaListFormated>
  <DomainObject.Predmet.StrankaListFormatedOIB>
    <izvorni_sadrzaj>
      <item>Slavko Ukić, OIB 48889200148</item>
    </izvorni_sadrzaj>
    <derivirana_varijabla naziv="DomainObject.Predmet.StrankaListFormatedOIB_1">
      <item>Slavko Ukić, OIB 48889200148</item>
    </derivirana_varijabla>
  </DomainObject.Predmet.StrankaListFormatedOIB>
  <DomainObject.Predmet.StrankaListFormatedWithAdress>
    <izvorni_sadrzaj>
      <item>Slavko Ukić, Put Borika 22, 21000 Split</item>
    </izvorni_sadrzaj>
    <derivirana_varijabla naziv="DomainObject.Predmet.StrankaListFormatedWithAdress_1">
      <item>Slavko Ukić, Put Borika 22, 21000 Split</item>
    </derivirana_varijabla>
  </DomainObject.Predmet.StrankaListFormatedWithAdress>
  <DomainObject.Predmet.StrankaListFormatedWithAdressOIB>
    <izvorni_sadrzaj>
      <item>Slavko Ukić, OIB 48889200148, Put Borika 22, 21000 Split</item>
    </izvorni_sadrzaj>
    <derivirana_varijabla naziv="DomainObject.Predmet.StrankaListFormatedWithAdressOIB_1">
      <item>Slavko Ukić, OIB 48889200148, Put Borika 22, 21000 Split</item>
    </derivirana_varijabla>
  </DomainObject.Predmet.StrankaListFormatedWithAdressOIB>
  <DomainObject.Predmet.StrankaListNazivFormated>
    <izvorni_sadrzaj>
      <item>Slavko Ukić</item>
    </izvorni_sadrzaj>
    <derivirana_varijabla naziv="DomainObject.Predmet.StrankaListNazivFormated_1">
      <item>Slavko Ukić</item>
    </derivirana_varijabla>
  </DomainObject.Predmet.StrankaListNazivFormated>
  <DomainObject.Predmet.StrankaListNazivFormatedOIB>
    <izvorni_sadrzaj>
      <item>Slavko Ukić, OIB 48889200148</item>
    </izvorni_sadrzaj>
    <derivirana_varijabla naziv="DomainObject.Predmet.StrankaListNazivFormatedOIB_1">
      <item>Slavko Ukić, OIB 48889200148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Stpn-21/2016-5</izvorni_sadrzaj>
    <derivirana_varijabla naziv="DomainObject.PoslovniBrojDokumenta_1">Stpn-21/2016-5</derivirana_varijabla>
  </DomainObject.PoslovniBrojDokumenta>
  <DomainObject.Predmet.StrankaIDrugi>
    <izvorni_sadrzaj>Slavko Ukić</izvorni_sadrzaj>
    <derivirana_varijabla naziv="DomainObject.Predmet.StrankaIDrugi_1">Slavko 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Slavko Ukić, OIB 48889200148, Put Borika 22, 21000 Split</izvorni_sadrzaj>
    <derivirana_varijabla naziv="DomainObject.Predmet.StrankaIDrugiAdressOIB_1">Slavko Ukić, OIB 48889200148, Put Borika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Slavko Ukić</item>
    </izvorni_sadrzaj>
    <derivirana_varijabla naziv="DomainObject.Predmet.SudioniciListNaziv_1">
      <item>Slavko Ukić</item>
    </derivirana_varijabla>
  </DomainObject.Predmet.SudioniciListNaziv>
  <DomainObject.Predmet.SudioniciListAdressOIB>
    <izvorni_sadrzaj>
      <item>Slavko Ukić, OIB 48889200148, Put Borika 22,21000 Split</item>
    </izvorni_sadrzaj>
    <derivirana_varijabla naziv="DomainObject.Predmet.SudioniciListAdressOIB_1">
      <item>Slavko Ukić, OIB 48889200148, Put Borika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5E061-1CEB-4E88-B46A-6E224DEF0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223</properties:Words>
  <properties:Characters>1303</properties:Characters>
  <properties:Lines>40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2016-03-21T12:12:00Z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Stpn-21/2016-5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