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c4b0" w14:paraId="115c4b0" w:rsidRDefault="00A5617A" w:rsidP="00F14C17" w:rsidR="00136656" w:rsidRPr="00F14C17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55399D" w:rsidP="003755E5" w:rsidR="003755E5">
      <w:pPr>
        <w:jc w:val="both"/>
        <w:rPr>
          <w:b/>
        </w:rPr>
      </w:pPr>
      <w:r>
        <w:rPr>
          <w:b/>
        </w:rPr>
        <w:t xml:space="preserve">STALNA SLUŽBA </w:t>
      </w:r>
      <w:r w:rsidR="003755E5">
        <w:rPr>
          <w:b/>
        </w:rPr>
        <w:t>U SLAVONSKOM BRODU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</w:t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Pr="00F14C17">
        <w:rPr>
          <w:b/>
        </w:rPr>
        <w:t xml:space="preserve">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B37DEC" w:rsidP="00F14C17" w:rsidR="00B37DEC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Š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N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970B5C" w:rsidR="00F14C17" w:rsidRPr="00F14C17">
      <w:pPr>
        <w:ind w:firstLine="1440"/>
        <w:jc w:val="both"/>
      </w:pPr>
      <w:r w:rsidRPr="00F14C17">
        <w:t>TRGOVAČKI SUD U OSIJEKU, STALNA SLUŽBA</w:t>
      </w:r>
      <w:r w:rsidR="0055399D">
        <w:t xml:space="preserve"> </w:t>
      </w:r>
      <w:r w:rsidR="003755E5">
        <w:t>U SLAVONSKOM BRODU</w:t>
      </w:r>
      <w:r w:rsidR="0055399D">
        <w:t>,</w:t>
      </w:r>
      <w:r w:rsidRPr="00F14C17">
        <w:t xml:space="preserve"> po stečajnoj sutkinji Mirni Vujčić</w:t>
      </w:r>
      <w:r w:rsidR="00117F56">
        <w:t>,</w:t>
      </w:r>
      <w:r w:rsidRPr="00F14C17">
        <w:t xml:space="preserve"> u stečajnom postupku nad stečajnim dužnikom </w:t>
      </w:r>
      <w:r w:rsidR="005E2000">
        <w:t>SLAVONIJATRANS REMONTI d.o.o. za remont i održavanje motornih vozila "u stečaju", skraćena tvrtka:  SLAVONIJATRANS REMONTI d.o.o. "u stečaju", Slavonski Brod, Vinogradska bb, OIB: 77620483286</w:t>
      </w:r>
      <w:r w:rsidR="0055399D" w:rsidRPr="0055399D">
        <w:t>,</w:t>
      </w:r>
      <w:r w:rsidR="0055399D">
        <w:t xml:space="preserve"> dana </w:t>
      </w:r>
      <w:r w:rsidR="005E2000">
        <w:t>27. studenog</w:t>
      </w:r>
      <w:r w:rsidR="00213E45">
        <w:t xml:space="preserve"> </w:t>
      </w:r>
      <w:r w:rsidR="0055399D">
        <w:t>201</w:t>
      </w:r>
      <w:r w:rsidR="00F51CB0">
        <w:t>8</w:t>
      </w:r>
      <w:r w:rsidRPr="00F14C17">
        <w:t>. godine</w:t>
      </w:r>
    </w:p>
    <w:p w:rsidRDefault="00FE4D28" w:rsidP="00F14C17" w:rsidR="00FE4D28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17F56" w:rsidP="00F14C17" w:rsidR="00117F56" w:rsidRPr="00F14C17">
      <w:pPr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 xml:space="preserve">I. Obustavlja se i zaključuje stečajni postupak nad stečajnim dužnikom </w:t>
      </w:r>
      <w:r w:rsidR="005E2000">
        <w:t xml:space="preserve">SLAVONIJATRANS REMONTI d.o.o. za remont i održavanje motornih vozila "u stečaju", skraćena tvrtka:  SLAVONIJATRANS REMONTI d.o.o. "u stečaju", Slavonski Brod, Vinogradska bb, OIB: 77620483286 </w:t>
      </w:r>
      <w:r w:rsidRPr="007B7BB1">
        <w:t>jer stečajna masa nije dostatna niti za pokriće troškova stečajnog postupka.</w:t>
      </w:r>
    </w:p>
    <w:p w:rsidRDefault="007B7BB1" w:rsidP="007B7BB1" w:rsidR="007B7BB1" w:rsidRPr="007B7BB1">
      <w:pPr>
        <w:ind w:firstLine="1440"/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>II. Stečajn</w:t>
      </w:r>
      <w:r w:rsidR="00E67D68">
        <w:t>a</w:t>
      </w:r>
      <w:r w:rsidRPr="007B7BB1">
        <w:t xml:space="preserve"> upravitelj</w:t>
      </w:r>
      <w:r w:rsidR="00E67D68">
        <w:t>ica</w:t>
      </w:r>
      <w:r w:rsidRPr="007B7BB1">
        <w:t xml:space="preserve">  </w:t>
      </w:r>
      <w:r w:rsidR="00BC59D7">
        <w:t>Alma Opačak iz Slavonskog Broda, Augusta Cesarca 12, OIB 36068029114</w:t>
      </w:r>
      <w:r w:rsidR="00F51CB0">
        <w:t>, duž</w:t>
      </w:r>
      <w:r w:rsidR="00E67D68">
        <w:t>na</w:t>
      </w:r>
      <w:r w:rsidRPr="007B7BB1">
        <w:t xml:space="preserve"> je i nakon obustave i zaključenja stečajnog postupka  u ime stečajnog dužnika, a  za račun stečajne mase nastaviti s unovčenjem imovine dužnika (nekretnina  opterećenih razlučnim pravom</w:t>
      </w:r>
      <w:r w:rsidR="00E67D68">
        <w:t xml:space="preserve"> koji se unovčavaju u </w:t>
      </w:r>
      <w:r w:rsidR="009C2928">
        <w:t>ovršnom postupku</w:t>
      </w:r>
      <w:r w:rsidR="00E67D68">
        <w:t xml:space="preserve"> pred Općinskim sudom u Slavonskom Brodu</w:t>
      </w:r>
      <w:r w:rsidR="009C2928">
        <w:t xml:space="preserve"> posl. br. Ovr-3328/16 ) </w:t>
      </w:r>
      <w:r w:rsidRPr="007B7BB1">
        <w:t xml:space="preserve">i s ostvarenim  sredstvima namiriti nastale troškove stečajnog postupka, a neiskorišteni iznos uplatiti u Fond za namirenje troškova stečajnog postupka, a u slučaju ostvarenja zakonskih pretpostavki i podnijeti prijedlog za naknadnu diobu. </w:t>
      </w:r>
    </w:p>
    <w:p w:rsidRDefault="007B7BB1" w:rsidP="007B7BB1" w:rsidR="007B7BB1" w:rsidRPr="007B7BB1">
      <w:pPr>
        <w:ind w:firstLine="1440"/>
        <w:jc w:val="both"/>
      </w:pPr>
    </w:p>
    <w:p w:rsidRDefault="007B7BB1" w:rsidP="00F8523A" w:rsidR="007B7BB1" w:rsidRPr="007B7BB1">
      <w:pPr>
        <w:ind w:firstLine="1440"/>
        <w:jc w:val="both"/>
      </w:pPr>
      <w:r w:rsidRPr="007B7BB1">
        <w:t>III. Po pravomoćnosti ovog rješenja izvršit će se upis brisanja stečajnog</w:t>
      </w:r>
      <w:r w:rsidR="00F8523A">
        <w:t xml:space="preserve"> </w:t>
      </w:r>
      <w:r>
        <w:t>dužnika u</w:t>
      </w:r>
      <w:r w:rsidR="00F8523A">
        <w:t xml:space="preserve"> </w:t>
      </w:r>
      <w:r>
        <w:t>Sudskom</w:t>
      </w:r>
      <w:r w:rsidRPr="007B7BB1">
        <w:t xml:space="preserve"> registru.</w:t>
      </w:r>
    </w:p>
    <w:p w:rsidRDefault="007B7BB1" w:rsidP="007B7BB1" w:rsidR="007B7BB1" w:rsidRPr="007B7BB1">
      <w:pPr>
        <w:ind w:firstLine="1440"/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>IV. Rješenje  će se javno objaviti na mrežnoj stranici e-Oglasna ploča sudova.</w:t>
      </w:r>
    </w:p>
    <w:p w:rsidRDefault="007B7BB1" w:rsidP="007B7BB1" w:rsidR="007B7BB1" w:rsidRPr="007B7BB1">
      <w:pPr>
        <w:ind w:firstLine="1440"/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 xml:space="preserve">V. U sudski registar izvršit će se upis Stečajne mase iza stečajnog dužnika </w:t>
      </w:r>
      <w:r w:rsidR="005E2000">
        <w:t xml:space="preserve">SLAVONIJATRANS REMONTI d.o.o. za remont i održavanje motornih vozila "u stečaju", skraćena tvrtka:  SLAVONIJATRANS REMONTI d.o.o. "u stečaju", Slavonski Brod, Vinogradska bb, OIB: 77620483286 </w:t>
      </w:r>
      <w:r w:rsidRPr="007B7BB1">
        <w:t>sa sjedištem na adresi stečajn</w:t>
      </w:r>
      <w:r w:rsidR="00E237E7">
        <w:t>e</w:t>
      </w:r>
      <w:r w:rsidRPr="007B7BB1">
        <w:t xml:space="preserve"> upravitelj</w:t>
      </w:r>
      <w:r w:rsidR="00E237E7">
        <w:t>ice</w:t>
      </w:r>
      <w:r w:rsidRPr="007B7BB1">
        <w:t xml:space="preserve"> </w:t>
      </w:r>
      <w:r w:rsidR="00E237E7">
        <w:t>Alme Opačak iz Slavonskog Broda, Augusta Cesarca 12, OIB 36068029114</w:t>
      </w:r>
      <w:r w:rsidRPr="007B7BB1">
        <w:t xml:space="preserve">, a koji upis će provesti sudski registar ovoga suda.               </w:t>
      </w: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</w:pPr>
      <w:r>
        <w:lastRenderedPageBreak/>
        <w:t xml:space="preserve">                                        </w:t>
      </w:r>
      <w:r w:rsidRPr="007B7BB1">
        <w:t>Obrazloženje</w:t>
      </w:r>
    </w:p>
    <w:p w:rsidRDefault="007B7BB1" w:rsidP="007B7BB1" w:rsidR="007B7BB1">
      <w:pPr>
        <w:ind w:firstLine="1440"/>
        <w:jc w:val="center"/>
      </w:pPr>
    </w:p>
    <w:p w:rsidRDefault="007B7BB1" w:rsidP="007B7BB1" w:rsidR="007B7BB1" w:rsidRPr="007B7BB1">
      <w:pPr>
        <w:jc w:val="both"/>
      </w:pPr>
      <w:r>
        <w:t xml:space="preserve"> </w:t>
      </w:r>
      <w:r>
        <w:tab/>
      </w:r>
      <w:r>
        <w:tab/>
        <w:t xml:space="preserve"> </w:t>
      </w:r>
      <w:r w:rsidRPr="007B7BB1">
        <w:t xml:space="preserve">Rješenjem </w:t>
      </w:r>
      <w:r w:rsidR="00E237E7">
        <w:t xml:space="preserve">ovog suda posl. br. 7/St-523/2013-13 od 17. veljače 2014. godine </w:t>
      </w:r>
      <w:r w:rsidR="00F51CB0" w:rsidRPr="00F51CB0">
        <w:t xml:space="preserve">otvoren je stečajni postupak nad stečajnim dužnikom </w:t>
      </w:r>
      <w:r w:rsidR="005E2000">
        <w:t>SLAVONIJATRANS REMONTI d.o.o. za remont i održavanje motornih vozila "u stečaju", skraćena tvrtka:  SLAVONIJATRANS REMONTI d.o.o. "u stečaju", Slavonski Brod, Vinogradska bb, OIB: 77620483286</w:t>
      </w:r>
      <w:r w:rsidR="00581C57">
        <w:t>, a</w:t>
      </w:r>
      <w:r w:rsidRPr="007B7BB1">
        <w:t xml:space="preserve"> za stečajn</w:t>
      </w:r>
      <w:r w:rsidR="00F51CB0">
        <w:t>og</w:t>
      </w:r>
      <w:r w:rsidRPr="007B7BB1">
        <w:t xml:space="preserve"> upravitelj</w:t>
      </w:r>
      <w:r w:rsidR="00F51CB0">
        <w:t>a</w:t>
      </w:r>
      <w:r w:rsidRPr="007B7BB1">
        <w:t xml:space="preserve">  imenovan</w:t>
      </w:r>
      <w:r w:rsidR="00E237E7">
        <w:t>a</w:t>
      </w:r>
      <w:r w:rsidR="00581C57">
        <w:t xml:space="preserve"> je</w:t>
      </w:r>
      <w:r w:rsidRPr="007B7BB1">
        <w:t xml:space="preserve"> </w:t>
      </w:r>
      <w:r w:rsidR="00E237E7">
        <w:t>Alma Opačak iz Slavonskog Broda, Augusta Cesarca 12, OIB 36068029114</w:t>
      </w:r>
      <w:r w:rsidRPr="007B7BB1">
        <w:t>.</w:t>
      </w:r>
    </w:p>
    <w:p w:rsidRDefault="00A50BB9" w:rsidP="007B7BB1" w:rsidR="007B7BB1">
      <w:pPr>
        <w:ind w:firstLine="1440"/>
        <w:jc w:val="both"/>
      </w:pPr>
      <w:r>
        <w:t>R</w:t>
      </w:r>
      <w:r w:rsidR="00F51CB0">
        <w:t>ješenjem posl.br. 7/St-</w:t>
      </w:r>
      <w:r w:rsidR="005D78C0">
        <w:t>523/2013-26</w:t>
      </w:r>
      <w:r>
        <w:t xml:space="preserve"> </w:t>
      </w:r>
      <w:r w:rsidR="007B7BB1" w:rsidRPr="007B7BB1">
        <w:t xml:space="preserve"> od </w:t>
      </w:r>
      <w:r w:rsidR="005D78C0">
        <w:t>14. travnja 2014</w:t>
      </w:r>
      <w:r w:rsidR="007B7BB1" w:rsidRPr="007B7BB1">
        <w:t>. godine utvrđene su tražbine stečajnih vjerovnika</w:t>
      </w:r>
      <w:r>
        <w:t xml:space="preserve"> </w:t>
      </w:r>
      <w:r w:rsidR="007B7BB1" w:rsidRPr="007B7BB1">
        <w:t xml:space="preserve">i to stečajnih vjerovnika </w:t>
      </w:r>
      <w:r w:rsidR="005D78C0">
        <w:t xml:space="preserve">Prvog </w:t>
      </w:r>
      <w:r w:rsidR="007B7BB1" w:rsidRPr="007B7BB1">
        <w:t xml:space="preserve">višeg isplatnog reda u iznosu od </w:t>
      </w:r>
      <w:r w:rsidR="005D78C0" w:rsidRPr="005D78C0">
        <w:t>2.079.773,94</w:t>
      </w:r>
      <w:r w:rsidR="00F51CB0" w:rsidRPr="00F51CB0">
        <w:rPr>
          <w:b/>
        </w:rPr>
        <w:t xml:space="preserve"> </w:t>
      </w:r>
      <w:r w:rsidR="005D78C0">
        <w:t>Kn i Drugog višeg isplatnog reda u iznosu od 7.727.439,03 Kn,a osporena je tražbina stečajnog vjerovnika Prvog višeg isplatnog reda u iznosu od 1.208.106,35 Kn.</w:t>
      </w:r>
    </w:p>
    <w:p w:rsidRDefault="007B7BB1" w:rsidP="00251750" w:rsidR="005D78C0">
      <w:pPr>
        <w:ind w:firstLine="1440"/>
        <w:jc w:val="both"/>
      </w:pPr>
      <w:r w:rsidRPr="007B7BB1">
        <w:t xml:space="preserve"> </w:t>
      </w:r>
      <w:r w:rsidR="005D78C0">
        <w:t>Iz Izvješća o tijeku stečajnog postupka i stanju stečajne mase  koje je tijekom postupka dostavila stečajna upraviteljica proizlazi da je stečajna upraviteljica unovčila stečajnu masu i to traktor i dio pokretnina (alata)</w:t>
      </w:r>
      <w:r w:rsidR="00DE5B70">
        <w:t xml:space="preserve"> u iznosu od 131.198,35 Kn</w:t>
      </w:r>
      <w:r w:rsidR="005D78C0">
        <w:t xml:space="preserve">, da je dio </w:t>
      </w:r>
      <w:r w:rsidR="00BC4C4C">
        <w:t>pokretnina</w:t>
      </w:r>
      <w:r w:rsidR="005D78C0">
        <w:t xml:space="preserve"> otuđen u provalnoj krađi</w:t>
      </w:r>
      <w:r w:rsidR="00E820AE">
        <w:t xml:space="preserve"> i stoga neunovčiv</w:t>
      </w:r>
      <w:r w:rsidR="00BC4C4C">
        <w:t xml:space="preserve">, </w:t>
      </w:r>
      <w:r w:rsidR="00DE5B70">
        <w:t xml:space="preserve">da su naplaćene tražbine u iznosu od 272.916,66 Kn, a da su ostale </w:t>
      </w:r>
      <w:r w:rsidR="005D78C0">
        <w:t xml:space="preserve">tražbine </w:t>
      </w:r>
      <w:r w:rsidR="00BC4C4C">
        <w:t>nenaplative</w:t>
      </w:r>
      <w:r w:rsidR="005D78C0">
        <w:t xml:space="preserve"> jer su u zastari i da faktički jedinu imovinu dužnika čine nekretnine upisane u zk. ul. 4489 k.o. Brod i zk. ul. 5041 k.o. Brodski Varoš koji se unovčavaju u ovršnom postupku koji su pokrenuli razlučni vjerovnici pred Općinskim sudom u Slavonskom Brodu, da je provedena jedna djelomična dioba po kojoj su djelomično namirene tražbine stečajnih vjerovn</w:t>
      </w:r>
      <w:r w:rsidR="00690035">
        <w:t xml:space="preserve">ika Prvog višeg isplatnog reda u postotku od 5% ukupno utvrđenih tražbina, </w:t>
      </w:r>
      <w:r w:rsidR="005D78C0">
        <w:t>te da novčana sredstva na računu</w:t>
      </w:r>
      <w:r w:rsidR="005D2FC6">
        <w:t xml:space="preserve"> u iznosu od 13.724,32 Kn</w:t>
      </w:r>
      <w:r w:rsidR="005D78C0">
        <w:t xml:space="preserve"> nisu dostatna za namirenje troškova stečajnog postupka koje involviraju nagradu</w:t>
      </w:r>
      <w:r w:rsidR="005D2FC6">
        <w:t xml:space="preserve"> za rad stečajne upraviteljice koji predvidivo iznosi 18.838,05 Kn neto i 6.748,82 Kn bruto.</w:t>
      </w:r>
    </w:p>
    <w:p w:rsidRDefault="0028793C" w:rsidP="007B7BB1" w:rsidR="0028793C" w:rsidRPr="007B7BB1">
      <w:pPr>
        <w:ind w:firstLine="1440"/>
        <w:jc w:val="both"/>
      </w:pPr>
      <w:r>
        <w:t>U svrhu pribavljanja mišljenja stečajnih vjerovnika i vjerovnika stečajne mase o prijedlogu stečajn</w:t>
      </w:r>
      <w:r w:rsidR="0079343A">
        <w:t xml:space="preserve">e </w:t>
      </w:r>
      <w:r>
        <w:t>upravitelj</w:t>
      </w:r>
      <w:r w:rsidR="0079343A">
        <w:t>ice</w:t>
      </w:r>
      <w:r>
        <w:t xml:space="preserve"> za obustavu i zaključenje postupka zbog nedostatnosti stečajne mase </w:t>
      </w:r>
      <w:r w:rsidR="001E0122">
        <w:t xml:space="preserve">za pokriće troškova stečajnog postupka </w:t>
      </w:r>
      <w:r>
        <w:t>sazvana je Skupština vjerovnika</w:t>
      </w:r>
      <w:r w:rsidR="00596CF2">
        <w:t xml:space="preserve"> za dan </w:t>
      </w:r>
      <w:r w:rsidR="0079343A">
        <w:t>15. listopada 2018</w:t>
      </w:r>
      <w:r w:rsidR="00596CF2">
        <w:t>. godine</w:t>
      </w:r>
      <w:r>
        <w:t>.</w:t>
      </w:r>
    </w:p>
    <w:p w:rsidRDefault="00A50BB9" w:rsidP="00A50BB9" w:rsidR="007B7BB1">
      <w:pPr>
        <w:jc w:val="both"/>
      </w:pPr>
      <w:r>
        <w:t xml:space="preserve">     </w:t>
      </w:r>
      <w:r>
        <w:tab/>
      </w:r>
      <w:r w:rsidR="007B7BB1" w:rsidRPr="007B7BB1">
        <w:tab/>
        <w:t>Na Skup</w:t>
      </w:r>
      <w:r w:rsidR="0028793C">
        <w:t xml:space="preserve">štini vjerovnika održanoj dana </w:t>
      </w:r>
      <w:r w:rsidR="0079343A">
        <w:t>15. listopada 2018</w:t>
      </w:r>
      <w:r w:rsidR="007B7BB1" w:rsidRPr="007B7BB1">
        <w:t xml:space="preserve">. godine vjerovnici su se očitovali da se ne protive da se stečajni postupak nad dužnikom iz tog razloga obustavi </w:t>
      </w:r>
      <w:r w:rsidR="001E0122">
        <w:t>te</w:t>
      </w:r>
      <w:r w:rsidR="0028793C">
        <w:t xml:space="preserve"> da stečajna upraviteljica nastavi sa unovčenjem nekretnina </w:t>
      </w:r>
      <w:r w:rsidR="001E0122">
        <w:t xml:space="preserve">stečajnog dužnika opterećenih razlučnim pravom u </w:t>
      </w:r>
      <w:r w:rsidR="0079343A">
        <w:t>ovršn</w:t>
      </w:r>
      <w:r w:rsidR="00217B17">
        <w:t>o</w:t>
      </w:r>
      <w:r w:rsidR="0079343A">
        <w:t>m postup</w:t>
      </w:r>
      <w:r w:rsidR="00217B17">
        <w:t>ku</w:t>
      </w:r>
      <w:r w:rsidR="0079343A">
        <w:t xml:space="preserve"> koji </w:t>
      </w:r>
      <w:r w:rsidR="00217B17">
        <w:t>se vode pred Općinskim sudom u S</w:t>
      </w:r>
      <w:r w:rsidR="0079343A">
        <w:t>lavonskom Brodu pod posl. br. Ovr-3328/16 ( ranije poslovne oznake Ovr-1/10 )</w:t>
      </w:r>
      <w:r w:rsidR="0028793C">
        <w:t xml:space="preserve"> i </w:t>
      </w:r>
      <w:r w:rsidR="001E0122">
        <w:t>da se</w:t>
      </w:r>
      <w:r w:rsidR="0028793C">
        <w:t xml:space="preserve"> iz toga razloga izvrši upis stečajne mase u Sudski registar</w:t>
      </w:r>
      <w:r w:rsidR="00026008">
        <w:t>.</w:t>
      </w:r>
    </w:p>
    <w:p w:rsidRDefault="00026008" w:rsidP="00A50BB9" w:rsidR="00026008" w:rsidRPr="007B7BB1">
      <w:pPr>
        <w:jc w:val="both"/>
      </w:pPr>
      <w:r>
        <w:t xml:space="preserve"> </w:t>
      </w:r>
      <w:r>
        <w:tab/>
      </w:r>
      <w:r>
        <w:tab/>
        <w:t>Nastavno tome,</w:t>
      </w:r>
      <w:r w:rsidR="004A1D86">
        <w:t xml:space="preserve"> pravomoćnim</w:t>
      </w:r>
      <w:r>
        <w:t xml:space="preserve"> rješenjem posl. br. 7/St-523/2013-82 od 18. listopada 2018. godine pozvani su vjerovnici koji se </w:t>
      </w:r>
      <w:r w:rsidR="004F002D">
        <w:t>protive</w:t>
      </w:r>
      <w:r>
        <w:t xml:space="preserve"> obustavi postupka solidarno predujmiti iznos od 47.375,00 Kn za pokriće troškova stečajnog postupka, a rješenje je javno objavljeno na mrežnoj stranici e-Oglasna ploča sudova dana 18. listopada 2018. g</w:t>
      </w:r>
      <w:r w:rsidR="00DA300D">
        <w:t xml:space="preserve">odine, </w:t>
      </w:r>
      <w:r w:rsidR="00623949">
        <w:t>te je</w:t>
      </w:r>
      <w:r w:rsidR="00DA300D">
        <w:t xml:space="preserve"> provj</w:t>
      </w:r>
      <w:r w:rsidR="00623949">
        <w:t>erom u računovodstvu utvrđeno</w:t>
      </w:r>
      <w:r w:rsidR="00DA300D">
        <w:t xml:space="preserve"> da predujam nije uplaćen. </w:t>
      </w:r>
      <w:r>
        <w:t xml:space="preserve"> </w:t>
      </w:r>
    </w:p>
    <w:p w:rsidRDefault="00A50BB9" w:rsidP="007B7BB1" w:rsidR="00B71048">
      <w:pPr>
        <w:ind w:firstLine="1440"/>
        <w:jc w:val="both"/>
      </w:pPr>
      <w:r>
        <w:t>K</w:t>
      </w:r>
      <w:r w:rsidR="007B7BB1" w:rsidRPr="007B7BB1">
        <w:t>ako se stečajna masa stečajnog dužnika sastoji samo od</w:t>
      </w:r>
      <w:r w:rsidR="0028793C">
        <w:t xml:space="preserve"> nekretnina</w:t>
      </w:r>
      <w:r w:rsidR="007B7BB1" w:rsidRPr="007B7BB1">
        <w:t xml:space="preserve"> opterećenih razlučnim pravom upisanih u </w:t>
      </w:r>
      <w:r w:rsidR="0028793C" w:rsidRPr="0028793C">
        <w:t xml:space="preserve">zk.ul </w:t>
      </w:r>
      <w:r w:rsidR="00BC6C4B">
        <w:t xml:space="preserve">4489 k.o. Brod i zk. ul. 5041 k.o. Brodski Varoš </w:t>
      </w:r>
      <w:r w:rsidR="007B7BB1" w:rsidRPr="007B7BB1">
        <w:t>koje se prodaju u ovršnom postupku pred Općinskim su</w:t>
      </w:r>
      <w:r w:rsidR="0028793C">
        <w:t xml:space="preserve">dom u Slavonskom Brodu pod </w:t>
      </w:r>
      <w:r w:rsidR="00E820AE">
        <w:t xml:space="preserve">posl. br. </w:t>
      </w:r>
      <w:r w:rsidR="0028793C">
        <w:t>Ovr-</w:t>
      </w:r>
      <w:r w:rsidR="00BC6C4B">
        <w:t>3328/16</w:t>
      </w:r>
      <w:r w:rsidR="001E0122">
        <w:t>, a novčana sredstava na r</w:t>
      </w:r>
      <w:r w:rsidR="00BC6C4B">
        <w:t>ačunu</w:t>
      </w:r>
      <w:r w:rsidR="00105290">
        <w:t xml:space="preserve"> dužnika iznose</w:t>
      </w:r>
      <w:r w:rsidR="00596CF2">
        <w:t xml:space="preserve"> </w:t>
      </w:r>
      <w:r w:rsidR="00BC6C4B">
        <w:t>13.724,32</w:t>
      </w:r>
      <w:r w:rsidR="00596CF2">
        <w:t xml:space="preserve"> Kn</w:t>
      </w:r>
      <w:r w:rsidR="00105290">
        <w:t xml:space="preserve">, to </w:t>
      </w:r>
      <w:r w:rsidR="00596CF2">
        <w:t>nisu dostat</w:t>
      </w:r>
      <w:r w:rsidR="001E0122">
        <w:t>n</w:t>
      </w:r>
      <w:r w:rsidR="00596CF2">
        <w:t>a</w:t>
      </w:r>
      <w:r w:rsidR="001E0122">
        <w:t xml:space="preserve"> za pokriće troškove stečajnog postupka koji</w:t>
      </w:r>
      <w:r w:rsidR="007B7BB1" w:rsidRPr="007B7BB1">
        <w:t xml:space="preserve"> invol</w:t>
      </w:r>
      <w:r w:rsidR="00596CF2">
        <w:t xml:space="preserve">viraju </w:t>
      </w:r>
      <w:r w:rsidR="004F002D">
        <w:t>predvidivu</w:t>
      </w:r>
      <w:r w:rsidR="00596CF2">
        <w:t xml:space="preserve"> nagradu za rad stečajne upraviteljice</w:t>
      </w:r>
      <w:r w:rsidR="007B7BB1" w:rsidRPr="007B7BB1">
        <w:t xml:space="preserve"> u iznosu od </w:t>
      </w:r>
      <w:r w:rsidR="00BC6C4B">
        <w:t>18.838,05</w:t>
      </w:r>
      <w:r w:rsidR="001E0122">
        <w:t xml:space="preserve"> K</w:t>
      </w:r>
      <w:r w:rsidR="00375A47">
        <w:t>n</w:t>
      </w:r>
      <w:r w:rsidR="00BC6C4B">
        <w:t xml:space="preserve"> neto i 6.748,82 Kn bruto</w:t>
      </w:r>
      <w:r w:rsidR="00375A47">
        <w:t xml:space="preserve"> sukladno čl. 16.Uredbe o kriterijima </w:t>
      </w:r>
      <w:r w:rsidR="00596CF2">
        <w:t>i načinu obračuna i plaćanja nagrade ste</w:t>
      </w:r>
      <w:r w:rsidR="00375A47">
        <w:t>č</w:t>
      </w:r>
      <w:r w:rsidR="00596CF2">
        <w:t>ajnim u</w:t>
      </w:r>
      <w:r w:rsidR="00375A47">
        <w:t>p</w:t>
      </w:r>
      <w:r w:rsidR="00596CF2">
        <w:t>ravit</w:t>
      </w:r>
      <w:r w:rsidR="00375A47">
        <w:t>e</w:t>
      </w:r>
      <w:r w:rsidR="00596CF2">
        <w:t>lj</w:t>
      </w:r>
      <w:r w:rsidR="00B71048">
        <w:t>ima ( NN 105/15).</w:t>
      </w:r>
    </w:p>
    <w:p w:rsidRDefault="007B7BB1" w:rsidP="00B71048" w:rsidR="00893D39">
      <w:pPr>
        <w:ind w:firstLine="1440"/>
        <w:jc w:val="both"/>
        <w:rPr>
          <w:b/>
        </w:rPr>
      </w:pPr>
      <w:r w:rsidRPr="007B7BB1">
        <w:t>Kako se, dakle,  vjerovnici se nisu protivili obustavi</w:t>
      </w:r>
      <w:r w:rsidR="00B8271F">
        <w:t xml:space="preserve"> i zaključenju stečajnog</w:t>
      </w:r>
      <w:r w:rsidRPr="007B7BB1">
        <w:t xml:space="preserve"> postupka nad stečajnim dužnikom, </w:t>
      </w:r>
      <w:r w:rsidR="00D1064C">
        <w:t xml:space="preserve">a nije niti uplaćen predujam za pokriće troškova stečajnog </w:t>
      </w:r>
      <w:r w:rsidR="00D1064C">
        <w:lastRenderedPageBreak/>
        <w:t xml:space="preserve">postupka </w:t>
      </w:r>
      <w:r w:rsidRPr="007B7BB1">
        <w:t>to je na temelju odredbe  čl. 203. SZ-a ( NN 44/96, 29/99, 129/00, 123/03, 82/06, 116/10, 125/12 i 133/12 ) koja se na ovaj odnos primjenjuje na temelju odredbe čl. 441. st. 1.</w:t>
      </w:r>
    </w:p>
    <w:p w:rsidRDefault="007B7BB1" w:rsidP="00893D39" w:rsidR="007B7BB1" w:rsidRPr="007B7BB1">
      <w:pPr>
        <w:jc w:val="both"/>
      </w:pPr>
      <w:r w:rsidRPr="007B7BB1">
        <w:t xml:space="preserve">SZ-a (NN 71/15) odlučeno kao u točci I. izreke rješenja jer stečajna masa nije dostatna za namirenje troškova </w:t>
      </w:r>
      <w:r w:rsidR="00FF1D65">
        <w:t>st</w:t>
      </w:r>
      <w:r w:rsidR="00F51CB0">
        <w:t>e</w:t>
      </w:r>
      <w:r w:rsidR="00FF1D65">
        <w:t>č</w:t>
      </w:r>
      <w:r w:rsidR="00F51CB0">
        <w:t>a</w:t>
      </w:r>
      <w:r w:rsidR="00FF1D65">
        <w:t xml:space="preserve">jnog </w:t>
      </w:r>
      <w:r w:rsidRPr="007B7BB1">
        <w:t>postupka.</w:t>
      </w:r>
    </w:p>
    <w:p w:rsidRDefault="007B7BB1" w:rsidP="005B39AB" w:rsidR="00F14C17">
      <w:pPr>
        <w:ind w:firstLine="1440"/>
        <w:jc w:val="both"/>
      </w:pPr>
      <w:r w:rsidRPr="007B7BB1">
        <w:t xml:space="preserve"> Odluka pod točkom II. i V. izreke rješenja temelji se na odredbi čl. 293.st.4.  SZ-a ( NN 71/15</w:t>
      </w:r>
      <w:r w:rsidR="00B71048">
        <w:t xml:space="preserve"> i 104/17 </w:t>
      </w:r>
      <w:r w:rsidRPr="007B7BB1">
        <w:t>) koja se primjenjuje na temelju odredbe čl. 441. st. 2. SZ-a, jer stečajnu masu čine nekretnine koje je potrebno prodati u ovršnom postupku i namiriti razlučne vjerovnike, a s preostalim iznosom namiriti nastale troškove stečajnog postupka i eventualno neiskorišteni iznos uplatiti u Fond za namirenje troškova stečajnog postupka ili eventualno podnijeti prijedlog za naknadnu diobu. Odluka pod točkom III. izreke rješenja donesena je primjenom odredbe  čl. 196. st. 3. SZ-a, a pod točkom IV. izreke rješenja  na temelju odredbe čl. 12. SZ-a ( NN 71/15</w:t>
      </w:r>
      <w:r w:rsidR="00D843B6">
        <w:t xml:space="preserve"> i 104/17</w:t>
      </w:r>
      <w:r w:rsidRPr="007B7BB1">
        <w:t xml:space="preserve">).  </w:t>
      </w:r>
    </w:p>
    <w:p w:rsidRDefault="00B37DEC" w:rsidP="00F14C17" w:rsidR="00B37DEC">
      <w:pPr>
        <w:jc w:val="both"/>
      </w:pPr>
    </w:p>
    <w:p w:rsidRDefault="00375A47" w:rsidP="005B39AB" w:rsidR="00B37DEC">
      <w:r>
        <w:t xml:space="preserve">        </w:t>
      </w:r>
      <w:r w:rsidR="00C8741E">
        <w:t xml:space="preserve">              </w:t>
      </w:r>
      <w:r>
        <w:t xml:space="preserve">  </w:t>
      </w:r>
      <w:r w:rsidR="002766E4">
        <w:t>U</w:t>
      </w:r>
      <w:r w:rsidR="00D0692B">
        <w:t xml:space="preserve"> Slavonskom Brodu, </w:t>
      </w:r>
      <w:r w:rsidR="00D843B6">
        <w:t>27. studenog</w:t>
      </w:r>
      <w:r w:rsidR="003C68FE">
        <w:t xml:space="preserve"> </w:t>
      </w:r>
      <w:r w:rsidR="00D0692B">
        <w:t>201</w:t>
      </w:r>
      <w:r w:rsidR="00F51CB0">
        <w:t>8</w:t>
      </w:r>
      <w:r w:rsidR="00F14C17" w:rsidRPr="00F14C17">
        <w:t xml:space="preserve">. </w:t>
      </w:r>
      <w:r w:rsidR="00B37DEC">
        <w:t>godine</w:t>
      </w:r>
    </w:p>
    <w:p w:rsidRDefault="00B37DEC" w:rsidP="00B37DEC" w:rsidR="00B37DEC">
      <w:pPr>
        <w:ind w:firstLine="708" w:left="708"/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="007D2A28">
        <w:t xml:space="preserve"> </w:t>
      </w:r>
      <w:r w:rsidR="00F16AF9">
        <w:t xml:space="preserve">  </w:t>
      </w:r>
      <w:r w:rsidRPr="00F14C17">
        <w:t xml:space="preserve"> </w:t>
      </w:r>
      <w:r w:rsidR="007D2A28">
        <w:t xml:space="preserve">   </w:t>
      </w:r>
      <w:r w:rsidR="00B37DEC">
        <w:t xml:space="preserve">         </w:t>
      </w:r>
      <w:r w:rsidRPr="00F14C17">
        <w:t>Stečajna sutkinja</w:t>
      </w:r>
    </w:p>
    <w:p w:rsidRDefault="00F14C17" w:rsidP="00FE4D28" w:rsidR="00250760">
      <w:pPr>
        <w:jc w:val="both"/>
      </w:pPr>
      <w:r w:rsidRPr="00F14C17">
        <w:t xml:space="preserve">                                                                         </w:t>
      </w:r>
      <w:r w:rsidR="00F16AF9">
        <w:t xml:space="preserve">                      </w:t>
      </w:r>
      <w:r w:rsidRPr="00F14C17">
        <w:t xml:space="preserve"> </w:t>
      </w:r>
      <w:r w:rsidR="00F16AF9">
        <w:t xml:space="preserve">  </w:t>
      </w:r>
      <w:r w:rsidR="007D2A28">
        <w:t xml:space="preserve">   </w:t>
      </w:r>
      <w:r w:rsidR="00775266">
        <w:t xml:space="preserve"> </w:t>
      </w:r>
      <w:r w:rsidR="00B535DC">
        <w:t xml:space="preserve"> </w:t>
      </w:r>
      <w:r w:rsidR="004C2258">
        <w:t xml:space="preserve">  </w:t>
      </w:r>
      <w:r w:rsidR="00B37DEC">
        <w:t xml:space="preserve">   </w:t>
      </w:r>
      <w:r w:rsidR="00F51CB0">
        <w:t xml:space="preserve">   </w:t>
      </w:r>
      <w:r w:rsidR="00B37DEC">
        <w:t xml:space="preserve">   </w:t>
      </w:r>
      <w:r w:rsidR="00B11CD3">
        <w:t xml:space="preserve"> M</w:t>
      </w:r>
      <w:r w:rsidRPr="00F14C17">
        <w:t>irna Vujčić</w:t>
      </w:r>
    </w:p>
    <w:p w:rsidRDefault="00250760" w:rsidP="00F51CB0" w:rsidR="00F51CB0">
      <w:pPr>
        <w:ind w:firstLine="708" w:left="4248"/>
        <w:jc w:val="both"/>
      </w:pPr>
      <w:r>
        <w:t xml:space="preserve">  </w:t>
      </w:r>
    </w:p>
    <w:p w:rsidRDefault="00B37DEC" w:rsidP="00250760" w:rsidR="00B37DEC">
      <w:pPr>
        <w:ind w:firstLine="708" w:left="5664"/>
        <w:jc w:val="both"/>
      </w:pPr>
    </w:p>
    <w:p w:rsidRDefault="00F62245" w:rsidP="00FE4D28" w:rsidR="00F62245">
      <w:pPr>
        <w:jc w:val="both"/>
      </w:pPr>
      <w:r>
        <w:t xml:space="preserve">                                                                           </w:t>
      </w:r>
    </w:p>
    <w:p w:rsidRDefault="00FE4D28" w:rsidP="00FE4D28" w:rsidR="00FE4D28" w:rsidRPr="005B39AB">
      <w:pPr>
        <w:jc w:val="both"/>
        <w:rPr>
          <w:b/>
          <w:sz w:val="18"/>
          <w:szCs w:val="18"/>
        </w:rPr>
      </w:pPr>
      <w:r w:rsidRPr="005B39AB">
        <w:rPr>
          <w:b/>
          <w:sz w:val="18"/>
          <w:szCs w:val="18"/>
        </w:rPr>
        <w:t>NAPUTAK O PRAVNOM LIJEKU</w:t>
      </w:r>
    </w:p>
    <w:p w:rsidRDefault="00FE4D28" w:rsidP="00FE4D28" w:rsidR="00FE4D28" w:rsidRPr="005B39AB">
      <w:pPr>
        <w:jc w:val="both"/>
        <w:rPr>
          <w:sz w:val="18"/>
          <w:szCs w:val="18"/>
        </w:rPr>
      </w:pPr>
      <w:r w:rsidRPr="005B39AB">
        <w:rPr>
          <w:sz w:val="18"/>
          <w:szCs w:val="18"/>
        </w:rPr>
        <w:t xml:space="preserve">Protiv ovog rješenja dopuštena je žalba u roku od osam dana od </w:t>
      </w:r>
    </w:p>
    <w:p w:rsidRDefault="00FE4D28" w:rsidP="00FE4D28" w:rsidR="00FE4D28" w:rsidRPr="005B39AB">
      <w:pPr>
        <w:jc w:val="both"/>
        <w:rPr>
          <w:sz w:val="18"/>
          <w:szCs w:val="18"/>
        </w:rPr>
      </w:pPr>
      <w:r w:rsidRPr="005B39AB">
        <w:rPr>
          <w:sz w:val="18"/>
          <w:szCs w:val="18"/>
        </w:rPr>
        <w:t xml:space="preserve">isteka osmog dana od dana objave rješenja na mrežnoj stranici </w:t>
      </w:r>
    </w:p>
    <w:p w:rsidRDefault="00FE4D28" w:rsidP="00FE4D28" w:rsidR="00FE4D28" w:rsidRPr="005B39AB">
      <w:pPr>
        <w:jc w:val="both"/>
        <w:rPr>
          <w:sz w:val="18"/>
          <w:szCs w:val="18"/>
        </w:rPr>
      </w:pPr>
      <w:r w:rsidRPr="005B39AB">
        <w:rPr>
          <w:sz w:val="18"/>
          <w:szCs w:val="18"/>
        </w:rPr>
        <w:t xml:space="preserve">e-Oglasna ploča sudova. Žalba se podnosi Visokom trgovačkom sudu </w:t>
      </w:r>
    </w:p>
    <w:p w:rsidRDefault="00FE4D28" w:rsidP="00FE4D28" w:rsidR="00FE4D28" w:rsidRPr="005B39AB">
      <w:pPr>
        <w:jc w:val="both"/>
        <w:rPr>
          <w:sz w:val="18"/>
          <w:szCs w:val="18"/>
        </w:rPr>
      </w:pPr>
      <w:r w:rsidRPr="005B39AB">
        <w:rPr>
          <w:sz w:val="18"/>
          <w:szCs w:val="18"/>
        </w:rPr>
        <w:t xml:space="preserve">Republike Hrvatske Zagreb putem ovoga suda u tri </w:t>
      </w:r>
      <w:r w:rsidR="00072C60" w:rsidRPr="005B39AB">
        <w:rPr>
          <w:sz w:val="18"/>
          <w:szCs w:val="18"/>
        </w:rPr>
        <w:t>primjerka.</w:t>
      </w:r>
    </w:p>
    <w:p w:rsidRDefault="00FE4D28" w:rsidP="00F14C17" w:rsidR="00FE4D28">
      <w:pPr>
        <w:jc w:val="both"/>
      </w:pPr>
    </w:p>
    <w:p w:rsidRDefault="00FE4D28" w:rsidP="00F14C17" w:rsidR="00FE4D28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65675D" w:rsidP="00F14C17" w:rsidR="0065675D" w:rsidRPr="00F14C17">
      <w:pPr>
        <w:jc w:val="both"/>
      </w:pPr>
      <w:r>
        <w:t>2. Objaviti na mrežnoj stranici e-Oglasna ploča sudova</w:t>
      </w:r>
    </w:p>
    <w:p w:rsidRDefault="00F14C17" w:rsidP="00F14C17" w:rsidR="00F14C17" w:rsidRPr="00F14C17">
      <w:pPr>
        <w:jc w:val="both"/>
      </w:pPr>
      <w:r w:rsidRPr="00F14C17">
        <w:t>2.Dostaviti: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893D39">
        <w:t>j upraviteljici</w:t>
      </w:r>
      <w:r w:rsidR="00F16AF9">
        <w:t xml:space="preserve"> 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</w:t>
      </w:r>
      <w:r w:rsidR="00E20D5E">
        <w:t xml:space="preserve"> </w:t>
      </w:r>
      <w:r w:rsidRPr="00F14C17">
        <w:t xml:space="preserve"> po pravomoćnosti</w:t>
      </w:r>
    </w:p>
    <w:p w:rsidRDefault="00F14C17" w:rsidP="00F14C17" w:rsidR="00F14C17" w:rsidRPr="00F14C17">
      <w:pPr>
        <w:jc w:val="both"/>
      </w:pPr>
      <w:r w:rsidRPr="00F14C17">
        <w:t>- sudskom registru</w:t>
      </w:r>
      <w:r w:rsidR="00E20D5E">
        <w:t xml:space="preserve"> </w:t>
      </w:r>
      <w:r w:rsidRPr="00F14C17">
        <w:t xml:space="preserve"> po pravomoćnosti</w:t>
      </w:r>
      <w:r w:rsidR="002A045E">
        <w:t xml:space="preserve"> elektronski</w:t>
      </w:r>
      <w:r w:rsidR="005B39AB">
        <w:t xml:space="preserve"> i u materijalnom obliku radi upisa steč.mase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3C" w:rsidR="0051253C">
      <w:r>
        <w:separator/>
      </w:r>
    </w:p>
  </w:endnote>
  <w:endnote w:id="0" w:type="continuationSeparator">
    <w:p w:rsidRDefault="0051253C" w:rsidR="00512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3C" w:rsidR="0051253C">
      <w:r>
        <w:separator/>
      </w:r>
    </w:p>
  </w:footnote>
  <w:footnote w:id="0" w:type="continuationSeparator">
    <w:p w:rsidRDefault="0051253C" w:rsidR="00512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A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C2928" w:rsidP="009C2928" w:rsidR="009C2928" w:rsidRPr="00F14C17">
    <w:pPr>
      <w:jc w:val="right"/>
      <w:rPr>
        <w:b/>
      </w:rPr>
    </w:pPr>
    <w:r>
      <w:rPr>
        <w:b/>
      </w:rPr>
      <w:t>Broj: 7/St-523/2013-84</w:t>
    </w:r>
  </w:p>
  <w:p w:rsidRDefault="00486BB6" w:rsidP="009C2928" w:rsidR="00486BB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000" w:rsidP="005E2000" w:rsidR="005E2000" w:rsidRPr="00F14C17">
    <w:pPr>
      <w:jc w:val="right"/>
      <w:rPr>
        <w:b/>
      </w:rPr>
    </w:pPr>
    <w:r>
      <w:rPr>
        <w:b/>
      </w:rPr>
      <w:t>Broj: 7/St-523/2013-</w:t>
    </w:r>
    <w:r w:rsidR="009C2928">
      <w:rPr>
        <w:b/>
      </w:rPr>
      <w:t>84</w:t>
    </w:r>
  </w:p>
  <w:p w:rsidRDefault="005E2000" w:rsidR="005E20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605CD"/>
    <w:multiLevelType w:val="hybridMultilevel"/>
    <w:tmpl w:val="8E58309A"/>
    <w:lvl w:tplc="21D66606" w:ilvl="0">
      <w:start w:val="1"/>
      <w:numFmt w:val="upperRoman"/>
      <w:lvlText w:val="%1."/>
      <w:lvlJc w:val="left"/>
      <w:pPr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26008"/>
    <w:rsid w:val="00034BEC"/>
    <w:rsid w:val="0003563D"/>
    <w:rsid w:val="00054988"/>
    <w:rsid w:val="00067A1E"/>
    <w:rsid w:val="000724D7"/>
    <w:rsid w:val="00072C60"/>
    <w:rsid w:val="0007559F"/>
    <w:rsid w:val="00084B2A"/>
    <w:rsid w:val="00087CAE"/>
    <w:rsid w:val="000A6A32"/>
    <w:rsid w:val="000B0E5E"/>
    <w:rsid w:val="000B171E"/>
    <w:rsid w:val="000B2A5A"/>
    <w:rsid w:val="000C2BB8"/>
    <w:rsid w:val="000D3AD4"/>
    <w:rsid w:val="000D6FEC"/>
    <w:rsid w:val="00105290"/>
    <w:rsid w:val="00117F56"/>
    <w:rsid w:val="001229AB"/>
    <w:rsid w:val="00127009"/>
    <w:rsid w:val="001308FD"/>
    <w:rsid w:val="00136656"/>
    <w:rsid w:val="00151B7C"/>
    <w:rsid w:val="0015616B"/>
    <w:rsid w:val="00157C6B"/>
    <w:rsid w:val="001928AD"/>
    <w:rsid w:val="0019442F"/>
    <w:rsid w:val="001A0C68"/>
    <w:rsid w:val="001B2455"/>
    <w:rsid w:val="001C185A"/>
    <w:rsid w:val="001D25AF"/>
    <w:rsid w:val="001E0122"/>
    <w:rsid w:val="001F3655"/>
    <w:rsid w:val="001F6D61"/>
    <w:rsid w:val="00213E45"/>
    <w:rsid w:val="00217B17"/>
    <w:rsid w:val="002242C3"/>
    <w:rsid w:val="00231CF6"/>
    <w:rsid w:val="002341BF"/>
    <w:rsid w:val="00234BAD"/>
    <w:rsid w:val="0024211D"/>
    <w:rsid w:val="00250760"/>
    <w:rsid w:val="00251750"/>
    <w:rsid w:val="002766E4"/>
    <w:rsid w:val="0028793C"/>
    <w:rsid w:val="00295B39"/>
    <w:rsid w:val="002A045E"/>
    <w:rsid w:val="002A3A51"/>
    <w:rsid w:val="002A4663"/>
    <w:rsid w:val="002B043A"/>
    <w:rsid w:val="002B25F8"/>
    <w:rsid w:val="002D1B7D"/>
    <w:rsid w:val="002D77FC"/>
    <w:rsid w:val="002E11E9"/>
    <w:rsid w:val="003219E7"/>
    <w:rsid w:val="00333331"/>
    <w:rsid w:val="003458C0"/>
    <w:rsid w:val="00346E48"/>
    <w:rsid w:val="00350986"/>
    <w:rsid w:val="003548C9"/>
    <w:rsid w:val="00364240"/>
    <w:rsid w:val="003755E5"/>
    <w:rsid w:val="00375A47"/>
    <w:rsid w:val="00390E24"/>
    <w:rsid w:val="00392FCD"/>
    <w:rsid w:val="00394A15"/>
    <w:rsid w:val="003A1A30"/>
    <w:rsid w:val="003A467A"/>
    <w:rsid w:val="003B64FD"/>
    <w:rsid w:val="003C68FE"/>
    <w:rsid w:val="003E5C75"/>
    <w:rsid w:val="003F7263"/>
    <w:rsid w:val="004076DE"/>
    <w:rsid w:val="004164D4"/>
    <w:rsid w:val="00457593"/>
    <w:rsid w:val="00485DF8"/>
    <w:rsid w:val="00486BB6"/>
    <w:rsid w:val="00494AA4"/>
    <w:rsid w:val="00495757"/>
    <w:rsid w:val="004A1D86"/>
    <w:rsid w:val="004A20E4"/>
    <w:rsid w:val="004A7AAC"/>
    <w:rsid w:val="004C2258"/>
    <w:rsid w:val="004C4E43"/>
    <w:rsid w:val="004D2A91"/>
    <w:rsid w:val="004D6BE8"/>
    <w:rsid w:val="004E42D9"/>
    <w:rsid w:val="004F002D"/>
    <w:rsid w:val="004F6CAA"/>
    <w:rsid w:val="00500A5D"/>
    <w:rsid w:val="00500B22"/>
    <w:rsid w:val="00500CFD"/>
    <w:rsid w:val="0051253C"/>
    <w:rsid w:val="005130A8"/>
    <w:rsid w:val="00514D6B"/>
    <w:rsid w:val="00551A62"/>
    <w:rsid w:val="0055371D"/>
    <w:rsid w:val="0055399D"/>
    <w:rsid w:val="00560357"/>
    <w:rsid w:val="00564AB2"/>
    <w:rsid w:val="00581C57"/>
    <w:rsid w:val="00583C06"/>
    <w:rsid w:val="00591EC0"/>
    <w:rsid w:val="00594591"/>
    <w:rsid w:val="00596CF2"/>
    <w:rsid w:val="005A4A48"/>
    <w:rsid w:val="005B39AB"/>
    <w:rsid w:val="005C170F"/>
    <w:rsid w:val="005C7852"/>
    <w:rsid w:val="005D2FC6"/>
    <w:rsid w:val="005D78C0"/>
    <w:rsid w:val="005E2000"/>
    <w:rsid w:val="005E5EC1"/>
    <w:rsid w:val="00600C67"/>
    <w:rsid w:val="0060305F"/>
    <w:rsid w:val="006167B2"/>
    <w:rsid w:val="006217BD"/>
    <w:rsid w:val="0062216A"/>
    <w:rsid w:val="00623949"/>
    <w:rsid w:val="00624E7D"/>
    <w:rsid w:val="006555E0"/>
    <w:rsid w:val="0065675D"/>
    <w:rsid w:val="006621C6"/>
    <w:rsid w:val="0067292D"/>
    <w:rsid w:val="006802DA"/>
    <w:rsid w:val="006825AE"/>
    <w:rsid w:val="00690035"/>
    <w:rsid w:val="00693845"/>
    <w:rsid w:val="006C6183"/>
    <w:rsid w:val="006E405C"/>
    <w:rsid w:val="006F1FDF"/>
    <w:rsid w:val="00717694"/>
    <w:rsid w:val="00734A50"/>
    <w:rsid w:val="00753CB6"/>
    <w:rsid w:val="00775266"/>
    <w:rsid w:val="00776664"/>
    <w:rsid w:val="0078744F"/>
    <w:rsid w:val="0079343A"/>
    <w:rsid w:val="00794565"/>
    <w:rsid w:val="007A317C"/>
    <w:rsid w:val="007A4693"/>
    <w:rsid w:val="007B1DCD"/>
    <w:rsid w:val="007B7BB1"/>
    <w:rsid w:val="007D2A28"/>
    <w:rsid w:val="007D6CCF"/>
    <w:rsid w:val="007E71A2"/>
    <w:rsid w:val="007F29A3"/>
    <w:rsid w:val="008010BC"/>
    <w:rsid w:val="008318A7"/>
    <w:rsid w:val="00845D0E"/>
    <w:rsid w:val="00846A87"/>
    <w:rsid w:val="00852025"/>
    <w:rsid w:val="00864F2F"/>
    <w:rsid w:val="00867068"/>
    <w:rsid w:val="008744CA"/>
    <w:rsid w:val="00875F7F"/>
    <w:rsid w:val="00876DDC"/>
    <w:rsid w:val="00884A6C"/>
    <w:rsid w:val="00893D39"/>
    <w:rsid w:val="0089450A"/>
    <w:rsid w:val="008A23C9"/>
    <w:rsid w:val="008A375B"/>
    <w:rsid w:val="008B190B"/>
    <w:rsid w:val="008B32C8"/>
    <w:rsid w:val="008C1270"/>
    <w:rsid w:val="008D4E62"/>
    <w:rsid w:val="008F291C"/>
    <w:rsid w:val="008F31AD"/>
    <w:rsid w:val="008F6B19"/>
    <w:rsid w:val="00905C09"/>
    <w:rsid w:val="00920C9F"/>
    <w:rsid w:val="009243D1"/>
    <w:rsid w:val="00933C7F"/>
    <w:rsid w:val="0094091F"/>
    <w:rsid w:val="00951E57"/>
    <w:rsid w:val="00953D54"/>
    <w:rsid w:val="009602B0"/>
    <w:rsid w:val="00962055"/>
    <w:rsid w:val="00970B5C"/>
    <w:rsid w:val="0097247D"/>
    <w:rsid w:val="009731FF"/>
    <w:rsid w:val="00977C08"/>
    <w:rsid w:val="00981B2F"/>
    <w:rsid w:val="009860A6"/>
    <w:rsid w:val="009B6C42"/>
    <w:rsid w:val="009C080A"/>
    <w:rsid w:val="009C2928"/>
    <w:rsid w:val="009D16B0"/>
    <w:rsid w:val="009D5128"/>
    <w:rsid w:val="009E2F32"/>
    <w:rsid w:val="009E359A"/>
    <w:rsid w:val="009E55E4"/>
    <w:rsid w:val="009F322F"/>
    <w:rsid w:val="00A1063D"/>
    <w:rsid w:val="00A1517F"/>
    <w:rsid w:val="00A34FB4"/>
    <w:rsid w:val="00A42E86"/>
    <w:rsid w:val="00A50BB9"/>
    <w:rsid w:val="00A5617A"/>
    <w:rsid w:val="00A9113C"/>
    <w:rsid w:val="00A92F60"/>
    <w:rsid w:val="00A94A0A"/>
    <w:rsid w:val="00AA2243"/>
    <w:rsid w:val="00AA396C"/>
    <w:rsid w:val="00AA6B51"/>
    <w:rsid w:val="00AB363F"/>
    <w:rsid w:val="00AD6A60"/>
    <w:rsid w:val="00AE61A9"/>
    <w:rsid w:val="00AF73FA"/>
    <w:rsid w:val="00B004F3"/>
    <w:rsid w:val="00B02D07"/>
    <w:rsid w:val="00B11CD3"/>
    <w:rsid w:val="00B23369"/>
    <w:rsid w:val="00B37DEC"/>
    <w:rsid w:val="00B535DC"/>
    <w:rsid w:val="00B60A36"/>
    <w:rsid w:val="00B61653"/>
    <w:rsid w:val="00B71048"/>
    <w:rsid w:val="00B8271F"/>
    <w:rsid w:val="00B83429"/>
    <w:rsid w:val="00B848E2"/>
    <w:rsid w:val="00BA12AF"/>
    <w:rsid w:val="00BB01D3"/>
    <w:rsid w:val="00BB5E56"/>
    <w:rsid w:val="00BB5FC0"/>
    <w:rsid w:val="00BC2AF4"/>
    <w:rsid w:val="00BC4C4C"/>
    <w:rsid w:val="00BC59D7"/>
    <w:rsid w:val="00BC6C4B"/>
    <w:rsid w:val="00BE1909"/>
    <w:rsid w:val="00C17792"/>
    <w:rsid w:val="00C17DFD"/>
    <w:rsid w:val="00C3294D"/>
    <w:rsid w:val="00C33D59"/>
    <w:rsid w:val="00C431E6"/>
    <w:rsid w:val="00C520E8"/>
    <w:rsid w:val="00C553E9"/>
    <w:rsid w:val="00C717E6"/>
    <w:rsid w:val="00C8741E"/>
    <w:rsid w:val="00C9510C"/>
    <w:rsid w:val="00CC2A15"/>
    <w:rsid w:val="00CC396F"/>
    <w:rsid w:val="00CF207C"/>
    <w:rsid w:val="00D01223"/>
    <w:rsid w:val="00D0692B"/>
    <w:rsid w:val="00D10621"/>
    <w:rsid w:val="00D1064C"/>
    <w:rsid w:val="00D12DB6"/>
    <w:rsid w:val="00D148D6"/>
    <w:rsid w:val="00D2233C"/>
    <w:rsid w:val="00D35A70"/>
    <w:rsid w:val="00D40091"/>
    <w:rsid w:val="00D42465"/>
    <w:rsid w:val="00D4264D"/>
    <w:rsid w:val="00D46FA9"/>
    <w:rsid w:val="00D54EFC"/>
    <w:rsid w:val="00D5695F"/>
    <w:rsid w:val="00D65A8A"/>
    <w:rsid w:val="00D70156"/>
    <w:rsid w:val="00D83DD8"/>
    <w:rsid w:val="00D843B6"/>
    <w:rsid w:val="00D9373F"/>
    <w:rsid w:val="00D97974"/>
    <w:rsid w:val="00DA300D"/>
    <w:rsid w:val="00DC293A"/>
    <w:rsid w:val="00DE5B70"/>
    <w:rsid w:val="00DF0D3D"/>
    <w:rsid w:val="00E20D5E"/>
    <w:rsid w:val="00E237E7"/>
    <w:rsid w:val="00E23F63"/>
    <w:rsid w:val="00E350FE"/>
    <w:rsid w:val="00E35402"/>
    <w:rsid w:val="00E532DF"/>
    <w:rsid w:val="00E63831"/>
    <w:rsid w:val="00E63FA3"/>
    <w:rsid w:val="00E647C8"/>
    <w:rsid w:val="00E667F9"/>
    <w:rsid w:val="00E67D68"/>
    <w:rsid w:val="00E81D42"/>
    <w:rsid w:val="00E820AE"/>
    <w:rsid w:val="00EC3D9B"/>
    <w:rsid w:val="00EC5ADA"/>
    <w:rsid w:val="00EC7EC3"/>
    <w:rsid w:val="00F06BB6"/>
    <w:rsid w:val="00F06F72"/>
    <w:rsid w:val="00F13F02"/>
    <w:rsid w:val="00F14C17"/>
    <w:rsid w:val="00F169BE"/>
    <w:rsid w:val="00F16AF9"/>
    <w:rsid w:val="00F40A45"/>
    <w:rsid w:val="00F41C2C"/>
    <w:rsid w:val="00F464B4"/>
    <w:rsid w:val="00F51CB0"/>
    <w:rsid w:val="00F5326C"/>
    <w:rsid w:val="00F62245"/>
    <w:rsid w:val="00F77BC3"/>
    <w:rsid w:val="00F8523A"/>
    <w:rsid w:val="00FA7F9D"/>
    <w:rsid w:val="00FB4846"/>
    <w:rsid w:val="00FD4384"/>
    <w:rsid w:val="00FE4D28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B48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Podnoje" w:type="paragraph">
    <w:name w:val="footer"/>
    <w:basedOn w:val="Normal"/>
    <w:link w:val="PodnojeChar"/>
    <w:rsid w:val="005E20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20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B48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Podnoje" w:type="paragraph">
    <w:name w:val="footer"/>
    <w:basedOn w:val="Normal"/>
    <w:link w:val="PodnojeChar"/>
    <w:rsid w:val="005E20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20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16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8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8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  <item>Matej Trkanjec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  <item>Matej Trkanjec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  <item>Matej Trkanjec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  <item>Matej Trkanjec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  <item>Matej Trkanjec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  <item>Matej Trkanjec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St-523/2013-79</izvorni_sadrzaj>
    <derivirana_varijabla naziv="DomainObject.PredzadnjaOdlukaIzPredmeta.Oznaka_1">St-523/2013-79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4D1F0-401C-4A45-A5B2-BD4304AAC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1142</properties:Words>
  <properties:Characters>6402</properties:Characters>
  <properties:Lines>135</properties:Lines>
  <properties:Paragraphs>41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7957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2018-11-27T07:15:00Z</dcterms:created>
  <dc:creator>alet</dc:creator>
  <cp:lastModifiedBy>wsadmin</cp:lastModifiedBy>
  <cp:lastPrinted>2018-11-27T07:39:00Z</cp:lastPrinted>
  <dcterms:modified xmlns:xsi="http://www.w3.org/2001/XMLSchema-instance" xsi:type="dcterms:W3CDTF">2018-11-27T07:56:00Z</dcterms:modified>
  <cp:revision>31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(ST-523-2013 od 27.11. 2018-  SLAVONIATRANS REMONTI d.o.o. rješenje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