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291c" w14:paraId="0ad291c" w:rsidRDefault="00590943" w:rsidP="00CD2D99" w:rsidR="00590943">
      <w:pPr>
        <w:jc w:val="right"/>
        <w15:collapsed w:val="false"/>
      </w:pPr>
      <w:bookmarkStart w:name="_GoBack" w:id="0"/>
      <w:bookmarkEnd w:id="0"/>
      <w:r w:rsidRPr="006A62B7">
        <w:tab/>
        <w:t>Poslovni broj 1 St-</w:t>
      </w:r>
      <w:r w:rsidR="001B0B70">
        <w:t>830/16-</w:t>
      </w:r>
      <w:r w:rsidR="00993489">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993489" w:rsidP="00993489" w:rsidR="00993489">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993489" w:rsidP="00993489" w:rsidR="00993489">
      <w:pPr>
        <w:tabs>
          <w:tab w:pos="2835" w:val="left"/>
        </w:tabs>
        <w:ind w:right="6237" w:left="426"/>
        <w:jc w:val="center"/>
        <w:rPr>
          <w:bCs/>
        </w:rPr>
      </w:pPr>
      <w:r>
        <w:rPr>
          <w:bCs/>
        </w:rPr>
        <w:t>Trgovački sud u Zadru</w:t>
      </w:r>
    </w:p>
    <w:p w:rsidRDefault="00993489" w:rsidP="00993489" w:rsidR="00993489">
      <w:pPr>
        <w:tabs>
          <w:tab w:pos="2410" w:val="left"/>
          <w:tab w:pos="2835" w:val="left"/>
        </w:tabs>
        <w:ind w:right="6237" w:left="426"/>
        <w:jc w:val="center"/>
        <w:rPr>
          <w:bCs/>
        </w:rPr>
      </w:pPr>
      <w:r>
        <w:rPr>
          <w:bCs/>
        </w:rPr>
        <w:t>Dr. Franje Tuđmana 35</w:t>
      </w:r>
    </w:p>
    <w:p w:rsidRDefault="00993489" w:rsidP="00993489" w:rsidR="00993489">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5A098C">
        <w:t xml:space="preserve">ALLEANDRO INVEST </w:t>
      </w:r>
      <w:r w:rsidR="00451CCF">
        <w:t>j.</w:t>
      </w:r>
      <w:r w:rsidR="003911C1">
        <w:t xml:space="preserve">d.o.o, </w:t>
      </w:r>
      <w:r w:rsidR="005A098C">
        <w:t>Vodice</w:t>
      </w:r>
      <w:r w:rsidR="00451CCF">
        <w:t xml:space="preserve">, </w:t>
      </w:r>
      <w:r w:rsidR="005A098C">
        <w:t>Ljubljanska 17</w:t>
      </w:r>
      <w:r w:rsidR="003911C1">
        <w:t xml:space="preserve">, OIB: </w:t>
      </w:r>
      <w:r w:rsidR="0081207D">
        <w:t>86999698744</w:t>
      </w:r>
      <w:r w:rsidR="00836518">
        <w:t>, sukladno čl. 132. st. 2. Stečajnog zakona (Narodne n</w:t>
      </w:r>
      <w:r w:rsidR="00A93EA1">
        <w:t xml:space="preserve">ovine br. 71/15) dana </w:t>
      </w:r>
      <w:r w:rsidR="0030259D">
        <w:t>6.</w:t>
      </w:r>
      <w:r w:rsidR="0011054C">
        <w:t xml:space="preserve"> </w:t>
      </w:r>
      <w:r w:rsidR="0030259D">
        <w:t>veljače</w:t>
      </w:r>
      <w:r w:rsidR="00993489">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A098C">
        <w:t xml:space="preserve">ALLEANDRO INVEST j.d.o.o, Vodice, Ljubljanska 17, OIB: </w:t>
      </w:r>
      <w:r w:rsidR="0081207D">
        <w:t>86999698744</w:t>
      </w:r>
      <w:r w:rsidRPr="006A62B7">
        <w:t>,</w:t>
      </w:r>
      <w:r w:rsidR="00161D65">
        <w:t xml:space="preserve"> </w:t>
      </w:r>
      <w:r w:rsidRPr="006A62B7">
        <w:t xml:space="preserve"> stečajni </w:t>
      </w:r>
      <w:r w:rsidR="00AA36F9">
        <w:t xml:space="preserve"> </w:t>
      </w:r>
      <w:r w:rsidRPr="006A62B7">
        <w:t xml:space="preserve">postupak otvoren je dana </w:t>
      </w:r>
      <w:r w:rsidR="0030259D">
        <w:t>6. veljače</w:t>
      </w:r>
      <w:r w:rsidR="00F26669">
        <w:t xml:space="preserve"> </w:t>
      </w:r>
      <w:r>
        <w:t>201</w:t>
      </w:r>
      <w:r w:rsidR="00993489">
        <w:t>8</w:t>
      </w:r>
      <w:r w:rsidRPr="006A62B7">
        <w:t xml:space="preserve">. u </w:t>
      </w:r>
      <w:r w:rsidR="0030259D">
        <w:t>14,30</w:t>
      </w:r>
      <w:r w:rsidR="00985416">
        <w:t xml:space="preserve"> </w:t>
      </w:r>
      <w:r w:rsidRPr="006A62B7">
        <w:t xml:space="preserve">sati kada je ovo rješenje o otvaranju stečajnog postupka istaknuto na </w:t>
      </w:r>
      <w:r>
        <w:t>e-</w:t>
      </w:r>
      <w:r w:rsidRPr="006A62B7">
        <w:t>oglasnoj ploči suda.</w:t>
      </w:r>
      <w:r w:rsidR="00E30141">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A098C">
        <w:t>Željko Vrkić</w:t>
      </w:r>
      <w:r w:rsidR="00E30141">
        <w:t xml:space="preserve"> </w:t>
      </w:r>
      <w:r w:rsidR="003911C1" w:rsidRPr="008E37E9">
        <w:t xml:space="preserve">iz </w:t>
      </w:r>
      <w:r w:rsidR="005A098C">
        <w:t>Zadra</w:t>
      </w:r>
      <w:r w:rsidR="003911C1" w:rsidRPr="008E37E9">
        <w:t xml:space="preserve">, </w:t>
      </w:r>
      <w:r w:rsidR="005A098C">
        <w:t>Ante Starčevića 25a</w:t>
      </w:r>
      <w:r w:rsidR="003911C1" w:rsidRPr="008E37E9">
        <w:t xml:space="preserve">, OIB: </w:t>
      </w:r>
      <w:r w:rsidR="005A098C">
        <w:t>11055072755</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5A098C">
        <w:t xml:space="preserve">ALLEANDRO INVEST j.d.o.o, Vodice, Ljubljanska 17, OIB: </w:t>
      </w:r>
      <w:r w:rsidR="0081207D">
        <w:t>86999698744</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F766DE">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A098C">
        <w:t>1. lipnja</w:t>
      </w:r>
      <w:r w:rsidR="00C52D13">
        <w:t xml:space="preserve"> 2016</w:t>
      </w:r>
      <w:r w:rsidRPr="00CE76CB">
        <w:t xml:space="preserve">., rješenjem ovog suda od </w:t>
      </w:r>
      <w:r w:rsidR="005A098C">
        <w:t>13. lipnja</w:t>
      </w:r>
      <w:r w:rsidR="00C52D13">
        <w:t xml:space="preserve"> 2016</w:t>
      </w:r>
      <w:r w:rsidRPr="00CE76CB">
        <w:t xml:space="preserve">. pokrenut je prethodni postupak nad dužnikom </w:t>
      </w:r>
      <w:r w:rsidR="005A098C">
        <w:t>ALLEANDRO INVEST j.d.o.o, Vodice</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5A098C">
        <w:t>830</w:t>
      </w:r>
      <w:r w:rsidR="005E4E16">
        <w:t>/16-</w:t>
      </w:r>
      <w:r w:rsidR="005A098C">
        <w:t>8</w:t>
      </w:r>
      <w:r w:rsidRPr="006A62B7">
        <w:t xml:space="preserve"> od </w:t>
      </w:r>
      <w:r>
        <w:t xml:space="preserve">dana </w:t>
      </w:r>
      <w:r w:rsidR="005A098C">
        <w:t>28</w:t>
      </w:r>
      <w:r w:rsidR="003911C1">
        <w:t>. lipnja</w:t>
      </w:r>
      <w:r w:rsidR="00D8674D">
        <w:t xml:space="preserve"> </w:t>
      </w:r>
      <w:r w:rsidR="00C52D13">
        <w:t>2016.,</w:t>
      </w:r>
      <w:r w:rsidRPr="006A62B7">
        <w:t xml:space="preserve"> imenovan je privremeni stečajni upravitelj koji je izvješće dostavio dana </w:t>
      </w:r>
      <w:r w:rsidR="005A098C">
        <w:t>3. kolovoza 2016</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5A098C">
        <w:t>19. listopada</w:t>
      </w:r>
      <w:r w:rsidR="00C52D13" w:rsidRPr="005444CD">
        <w:t xml:space="preserve"> 2016</w:t>
      </w:r>
      <w:r w:rsidRPr="005444CD">
        <w:t xml:space="preserve">., temeljem čega je rok za uplatu predujma istekao dana </w:t>
      </w:r>
      <w:r w:rsidR="0066550D">
        <w:t>1</w:t>
      </w:r>
      <w:r w:rsidR="0030259D">
        <w:t>1</w:t>
      </w:r>
      <w:r w:rsidR="0066550D">
        <w:t>.</w:t>
      </w:r>
      <w:r w:rsidR="00451CCF">
        <w:t xml:space="preserve"> </w:t>
      </w:r>
      <w:r w:rsidR="000805A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30259D">
        <w:t>6.</w:t>
      </w:r>
      <w:r w:rsidR="0011054C">
        <w:t xml:space="preserve"> </w:t>
      </w:r>
      <w:r w:rsidR="0030259D">
        <w:t>veljače</w:t>
      </w:r>
      <w:r w:rsidR="00F26669">
        <w:t xml:space="preserve"> </w:t>
      </w:r>
      <w:r>
        <w:t>201</w:t>
      </w:r>
      <w:r w:rsidR="00993489">
        <w:t>8</w:t>
      </w:r>
      <w:r w:rsidRPr="006A62B7">
        <w:t xml:space="preserve">. </w:t>
      </w:r>
    </w:p>
    <w:p w:rsidRDefault="00590943" w:rsidP="00522A74" w:rsidR="00590943">
      <w:pPr>
        <w:ind w:left="5664"/>
      </w:pPr>
    </w:p>
    <w:p w:rsidRDefault="00993489" w:rsidP="00A663F6" w:rsidR="00993489">
      <w:pPr>
        <w:jc w:val="right"/>
      </w:pPr>
      <w:r>
        <w:tab/>
      </w:r>
      <w:r>
        <w:tab/>
      </w:r>
      <w:r>
        <w:tab/>
      </w:r>
    </w:p>
    <w:p w:rsidRDefault="005444CD" w:rsidP="00993489" w:rsidR="00590943" w:rsidRPr="006A62B7">
      <w:pPr>
        <w:ind w:firstLine="708" w:left="7080"/>
        <w:jc w:val="both"/>
      </w:pPr>
      <w:r>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993489" w:rsidP="00825537" w:rsidR="00590943" w:rsidRPr="006A62B7">
      <w:pPr>
        <w:jc w:val="both"/>
      </w:pPr>
      <w:r>
        <w:t>Pouka o pravnom lijeku</w:t>
      </w:r>
      <w:r w:rsidR="00590943" w:rsidRPr="006A62B7">
        <w:t>:</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F766DE">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F766DE">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E30141">
        <w:t>Šibenik</w:t>
      </w:r>
    </w:p>
    <w:p w:rsidRDefault="00590943" w:rsidP="00893718" w:rsidR="00590943" w:rsidRPr="006A62B7">
      <w:pPr>
        <w:numPr>
          <w:ilvl w:val="0"/>
          <w:numId w:val="2"/>
        </w:numPr>
      </w:pPr>
      <w:r w:rsidRPr="006A62B7">
        <w:t xml:space="preserve">ŽDO - </w:t>
      </w:r>
      <w:r w:rsidR="00E30141">
        <w:t>Šibenik</w:t>
      </w:r>
    </w:p>
    <w:p w:rsidRDefault="00590943" w:rsidP="00893718" w:rsidR="00590943" w:rsidRPr="006A62B7">
      <w:pPr>
        <w:numPr>
          <w:ilvl w:val="0"/>
          <w:numId w:val="2"/>
        </w:numPr>
      </w:pPr>
      <w:r w:rsidRPr="006A62B7">
        <w:t xml:space="preserve">Poreznoj upravi </w:t>
      </w:r>
      <w:r w:rsidR="00E30141">
        <w:t>Šibenik</w:t>
      </w:r>
    </w:p>
    <w:p w:rsidRDefault="008C56DF" w:rsidP="00893718" w:rsidR="00590943" w:rsidRPr="006A62B7">
      <w:pPr>
        <w:numPr>
          <w:ilvl w:val="0"/>
          <w:numId w:val="2"/>
        </w:numPr>
      </w:pPr>
      <w:r>
        <w:t xml:space="preserve">Općinski sud </w:t>
      </w:r>
      <w:r w:rsidR="00E30141">
        <w:t>Šibenik</w:t>
      </w:r>
      <w:r>
        <w:t>,</w:t>
      </w:r>
    </w:p>
    <w:p w:rsidRDefault="00590943" w:rsidP="00893718" w:rsidR="00590943" w:rsidRPr="006A62B7">
      <w:pPr>
        <w:numPr>
          <w:ilvl w:val="0"/>
          <w:numId w:val="2"/>
        </w:numPr>
      </w:pPr>
      <w:r w:rsidRPr="006A62B7">
        <w:t>Lučkoj kapetaniji – registru brodova,</w:t>
      </w:r>
      <w:r w:rsidR="008C56DF">
        <w:t xml:space="preserve"> </w:t>
      </w:r>
      <w:r w:rsidR="00E30141">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766DE">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774">
      <w:rPr>
        <w:rStyle w:val="Brojstranice"/>
        <w:noProof/>
      </w:rPr>
      <w:t>2</w:t>
    </w:r>
    <w:r>
      <w:rPr>
        <w:rStyle w:val="Brojstranice"/>
      </w:rPr>
      <w:fldChar w:fldCharType="end"/>
    </w:r>
  </w:p>
  <w:p w:rsidRDefault="002E1315" w:rsidP="00825537" w:rsidR="002E1315">
    <w:pPr>
      <w:pStyle w:val="Zaglavlje"/>
      <w:jc w:val="right"/>
      <w:rPr>
        <w:rFonts w:cs="Arial" w:hAnsi="Arial" w:ascii="Arial"/>
        <w:sz w:val="22"/>
        <w:szCs w:val="22"/>
      </w:rPr>
    </w:pPr>
    <w:r w:rsidRPr="006A62B7">
      <w:t>Poslovni broj 1 St-</w:t>
    </w:r>
    <w:r w:rsidR="005A098C">
      <w:t>830</w:t>
    </w:r>
    <w:r>
      <w:t>/16-</w:t>
    </w:r>
    <w:r w:rsidR="00993489">
      <w:t>21</w:t>
    </w: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805AC"/>
    <w:rsid w:val="000923C5"/>
    <w:rsid w:val="000964E5"/>
    <w:rsid w:val="000D7790"/>
    <w:rsid w:val="0011054C"/>
    <w:rsid w:val="001144F4"/>
    <w:rsid w:val="00117181"/>
    <w:rsid w:val="001441EB"/>
    <w:rsid w:val="001540AB"/>
    <w:rsid w:val="00161D65"/>
    <w:rsid w:val="00161F86"/>
    <w:rsid w:val="00166B6D"/>
    <w:rsid w:val="00186D9B"/>
    <w:rsid w:val="001B0B70"/>
    <w:rsid w:val="0021295B"/>
    <w:rsid w:val="00215D49"/>
    <w:rsid w:val="00216EE2"/>
    <w:rsid w:val="00236C5C"/>
    <w:rsid w:val="00252C35"/>
    <w:rsid w:val="00272170"/>
    <w:rsid w:val="002A25D5"/>
    <w:rsid w:val="002C1F71"/>
    <w:rsid w:val="002C3F74"/>
    <w:rsid w:val="002E1315"/>
    <w:rsid w:val="00301147"/>
    <w:rsid w:val="0030259D"/>
    <w:rsid w:val="00315BAD"/>
    <w:rsid w:val="0034570F"/>
    <w:rsid w:val="003466FE"/>
    <w:rsid w:val="00347F8C"/>
    <w:rsid w:val="00353B45"/>
    <w:rsid w:val="003572C6"/>
    <w:rsid w:val="003911C1"/>
    <w:rsid w:val="003A0F96"/>
    <w:rsid w:val="003A19E0"/>
    <w:rsid w:val="003C52E1"/>
    <w:rsid w:val="003F68D8"/>
    <w:rsid w:val="003F769A"/>
    <w:rsid w:val="00403476"/>
    <w:rsid w:val="00437E5E"/>
    <w:rsid w:val="00451CCF"/>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098C"/>
    <w:rsid w:val="005E4CE3"/>
    <w:rsid w:val="005E4E16"/>
    <w:rsid w:val="00603E36"/>
    <w:rsid w:val="006167B4"/>
    <w:rsid w:val="00622B35"/>
    <w:rsid w:val="00626D21"/>
    <w:rsid w:val="006420EF"/>
    <w:rsid w:val="00645C80"/>
    <w:rsid w:val="00660058"/>
    <w:rsid w:val="0066550D"/>
    <w:rsid w:val="00667CB9"/>
    <w:rsid w:val="006A144F"/>
    <w:rsid w:val="006A2D75"/>
    <w:rsid w:val="006A62B7"/>
    <w:rsid w:val="006B13B2"/>
    <w:rsid w:val="006C62F6"/>
    <w:rsid w:val="006D1A44"/>
    <w:rsid w:val="006E6CDF"/>
    <w:rsid w:val="006F0774"/>
    <w:rsid w:val="00704B62"/>
    <w:rsid w:val="0073317B"/>
    <w:rsid w:val="00780AA8"/>
    <w:rsid w:val="00794A4A"/>
    <w:rsid w:val="007A20A6"/>
    <w:rsid w:val="007C13A9"/>
    <w:rsid w:val="007D2590"/>
    <w:rsid w:val="007E7809"/>
    <w:rsid w:val="007F6A84"/>
    <w:rsid w:val="0080120F"/>
    <w:rsid w:val="0081207D"/>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93489"/>
    <w:rsid w:val="009C40AB"/>
    <w:rsid w:val="009D30D7"/>
    <w:rsid w:val="009D7018"/>
    <w:rsid w:val="009F1AC6"/>
    <w:rsid w:val="00A03D8C"/>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30141"/>
    <w:rsid w:val="00E64315"/>
    <w:rsid w:val="00E719C1"/>
    <w:rsid w:val="00E93CD4"/>
    <w:rsid w:val="00EA42B5"/>
    <w:rsid w:val="00EB36A0"/>
    <w:rsid w:val="00EF5BFE"/>
    <w:rsid w:val="00EF7C9A"/>
    <w:rsid w:val="00F0046A"/>
    <w:rsid w:val="00F06CC6"/>
    <w:rsid w:val="00F26669"/>
    <w:rsid w:val="00F730A1"/>
    <w:rsid w:val="00F766DE"/>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99348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993489"/>
    <w:rPr>
      <w:rFonts w:cs="Arial" w:hAnsi="Arial" w:ascii="Arial"/>
      <w:b/>
      <w:bCs/>
      <w:szCs w:val="24"/>
      <w:lang w:val="hr-HR"/>
    </w:rPr>
  </w:style>
  <w:style w:styleId="Tekstrezerviranogmjesta" w:type="character">
    <w:name w:val="Placeholder Text"/>
    <w:basedOn w:val="Zadanifontodlomka"/>
    <w:uiPriority w:val="99"/>
    <w:semiHidden/>
    <w:rsid w:val="006F0774"/>
    <w:rPr>
      <w:color w:val="808080"/>
      <w:bdr w:space="0" w:sz="0" w:color="auto" w:val="none"/>
      <w:shd w:fill="auto" w:color="auto" w:val="clear"/>
    </w:rPr>
  </w:style>
  <w:style w:customStyle="true" w:styleId="eSPISCCParagraphDefaultFont" w:type="character">
    <w:name w:val="eSPIS_CC_Paragraph Default Font"/>
    <w:basedOn w:val="Zadanifontodlomka"/>
    <w:rsid w:val="006F07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774"/>
    <w:rPr>
      <w:bdr w:space="0" w:sz="0" w:color="auto" w:val="none"/>
      <w:shd w:fill="FFFFCC" w:color="auto" w:val="clear"/>
      <w:lang w:val="hr-HR"/>
    </w:rPr>
  </w:style>
  <w:style w:customStyle="true" w:styleId="PozadinaSvijetloCrvena" w:type="character">
    <w:name w:val="Pozadina_SvijetloCrvena"/>
    <w:basedOn w:val="eSPISCCParagraphDefaultFont"/>
    <w:rsid w:val="006F07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7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99348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993489"/>
    <w:rPr>
      <w:rFonts w:ascii="Arial" w:cs="Arial" w:hAnsi="Arial"/>
      <w:b/>
      <w:bCs/>
      <w:szCs w:val="24"/>
      <w:lang w:val="hr-HR"/>
    </w:rPr>
  </w:style>
  <w:style w:styleId="Tekstrezerviranogmjesta" w:type="character">
    <w:name w:val="Placeholder Text"/>
    <w:basedOn w:val="Zadanifontodlomka"/>
    <w:uiPriority w:val="99"/>
    <w:semiHidden/>
    <w:rsid w:val="006F0774"/>
    <w:rPr>
      <w:color w:val="808080"/>
      <w:bdr w:color="auto" w:space="0" w:sz="0" w:val="none"/>
      <w:shd w:color="auto" w:fill="auto" w:val="clear"/>
    </w:rPr>
  </w:style>
  <w:style w:customStyle="1" w:styleId="eSPISCCParagraphDefaultFont" w:type="character">
    <w:name w:val="eSPIS_CC_Paragraph Default Font"/>
    <w:basedOn w:val="Zadanifontodlomka"/>
    <w:rsid w:val="006F07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774"/>
    <w:rPr>
      <w:bdr w:color="auto" w:space="0" w:sz="0" w:val="none"/>
      <w:shd w:color="auto" w:fill="FFFFCC" w:val="clear"/>
      <w:lang w:val="hr-HR"/>
    </w:rPr>
  </w:style>
  <w:style w:customStyle="1" w:styleId="PozadinaSvijetloCrvena" w:type="character">
    <w:name w:val="Pozadina_SvijetloCrvena"/>
    <w:basedOn w:val="eSPISCCParagraphDefaultFont"/>
    <w:rsid w:val="006F07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7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ALLEANDRO INVEST j.d.o.o. za usluge i trgovinu</izvorni_sadrzaj>
    <derivirana_varijabla naziv="DomainObject.Predmet.ProtustrankaFormated_1">  ALLEANDRO INVEST j.d.o.o. za usluge i trgovinu</derivirana_varijabla>
  </DomainObject.Predmet.ProtustrankaFormated>
  <DomainObject.Predmet.ProtustrankaFormatedOIB>
    <izvorni_sadrzaj>  ALLEANDRO INVEST j.d.o.o. za usluge i trgovinu, OIB 86999698744</izvorni_sadrzaj>
    <derivirana_varijabla naziv="DomainObject.Predmet.ProtustrankaFormatedOIB_1">  ALLEANDRO INVEST j.d.o.o. za usluge i trgovinu, OIB 86999698744</derivirana_varijabla>
  </DomainObject.Predmet.ProtustrankaFormatedOIB>
  <DomainObject.Predmet.ProtustrankaFormatedWithAdress>
    <izvorni_sadrzaj> ALLEANDRO INVEST j.d.o.o. za usluge i trgovinu, Ljubljanska 17, 22211 Vodice</izvorni_sadrzaj>
    <derivirana_varijabla naziv="DomainObject.Predmet.ProtustrankaFormatedWithAdress_1"> ALLEANDRO INVEST j.d.o.o. za usluge i trgovinu, Ljubljanska 17, 22211 Vodice</derivirana_varijabla>
  </DomainObject.Predmet.ProtustrankaFormatedWithAdress>
  <DomainObject.Predmet.ProtustrankaFormatedWithAdressOIB>
    <izvorni_sadrzaj> ALLEANDRO INVEST j.d.o.o. za usluge i trgovinu, OIB 86999698744, Ljubljanska 17, 22211 Vodice</izvorni_sadrzaj>
    <derivirana_varijabla naziv="DomainObject.Predmet.ProtustrankaFormatedWithAdressOIB_1"> ALLEANDRO INVEST j.d.o.o. za usluge i trgovinu, OIB 86999698744, Ljubljanska 17, 22211 Vodice</derivirana_varijabla>
  </DomainObject.Predmet.ProtustrankaFormatedWithAdressOIB>
  <DomainObject.Predmet.ProtustrankaWithAdress>
    <izvorni_sadrzaj>ALLEANDRO INVEST j.d.o.o. za usluge i trgovinu Ljubljanska 17, 22211 Vodice</izvorni_sadrzaj>
    <derivirana_varijabla naziv="DomainObject.Predmet.ProtustrankaWithAdress_1">ALLEANDRO INVEST j.d.o.o. za usluge i trgovinu Ljubljanska 17, 22211 Vodice</derivirana_varijabla>
  </DomainObject.Predmet.ProtustrankaWithAdress>
  <DomainObject.Predmet.ProtustrankaWithAdressOIB>
    <izvorni_sadrzaj>ALLEANDRO INVEST j.d.o.o. za usluge i trgovinu, OIB 86999698744, Ljubljanska 17, 22211 Vodice</izvorni_sadrzaj>
    <derivirana_varijabla naziv="DomainObject.Predmet.ProtustrankaWithAdressOIB_1">ALLEANDRO INVEST j.d.o.o. za usluge i trgovinu, OIB 86999698744, Ljubljanska 17, 22211 Vodice</derivirana_varijabla>
  </DomainObject.Predmet.ProtustrankaWithAdressOIB>
  <DomainObject.Predmet.ProtustrankaNazivFormated>
    <izvorni_sadrzaj>ALLEANDRO INVEST j.d.o.o. za usluge i trgovinu</izvorni_sadrzaj>
    <derivirana_varijabla naziv="DomainObject.Predmet.ProtustrankaNazivFormated_1">ALLEANDRO INVEST j.d.o.o. za usluge i trgovinu</derivirana_varijabla>
  </DomainObject.Predmet.ProtustrankaNazivFormated>
  <DomainObject.Predmet.ProtustrankaNazivFormatedOIB>
    <izvorni_sadrzaj>ALLEANDRO INVEST j.d.o.o. za usluge i trgovinu, OIB 86999698744</izvorni_sadrzaj>
    <derivirana_varijabla naziv="DomainObject.Predmet.ProtustrankaNazivFormatedOIB_1">ALLEANDRO INVEST j.d.o.o. za usluge i trgovinu, OIB 86999698744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ALLEANDRO INVEST j.d.o.o. za usluge i trgovinu</item>
    </izvorni_sadrzaj>
    <derivirana_varijabla naziv="DomainObject.Predmet.ProtuStrankaListFormated_1">
      <item>ALLEANDRO INVEST j.d.o.o. za usluge i trgovinu</item>
    </derivirana_varijabla>
  </DomainObject.Predmet.ProtuStrankaListFormated>
  <DomainObject.Predmet.ProtuStrankaListFormatedOIB>
    <izvorni_sadrzaj>
      <item>ALLEANDRO INVEST j.d.o.o. za usluge i trgovinu, OIB 86999698744</item>
    </izvorni_sadrzaj>
    <derivirana_varijabla naziv="DomainObject.Predmet.ProtuStrankaListFormatedOIB_1">
      <item>ALLEANDRO INVEST j.d.o.o. za usluge i trgovinu, OIB 86999698744</item>
    </derivirana_varijabla>
  </DomainObject.Predmet.ProtuStrankaListFormatedOIB>
  <DomainObject.Predmet.ProtuStrankaListFormatedWithAdress>
    <izvorni_sadrzaj>
      <item>ALLEANDRO INVEST j.d.o.o. za usluge i trgovinu, Ljubljanska 17, 22211 Vodice</item>
    </izvorni_sadrzaj>
    <derivirana_varijabla naziv="DomainObject.Predmet.ProtuStrankaListFormatedWithAdress_1">
      <item>ALLEANDRO INVEST j.d.o.o. za usluge i trgovinu, Ljubljanska 17, 22211 Vodice</item>
    </derivirana_varijabla>
  </DomainObject.Predmet.ProtuStrankaListFormatedWithAdress>
  <DomainObject.Predmet.ProtuStrankaListFormatedWithAdressOIB>
    <izvorni_sadrzaj>
      <item>ALLEANDRO INVEST j.d.o.o. za usluge i trgovinu, OIB 86999698744, Ljubljanska 17, 22211 Vodice</item>
    </izvorni_sadrzaj>
    <derivirana_varijabla naziv="DomainObject.Predmet.ProtuStrankaListFormatedWithAdressOIB_1">
      <item>ALLEANDRO INVEST j.d.o.o. za usluge i trgovinu, OIB 86999698744, Ljubljanska 17, 22211 Vodice</item>
    </derivirana_varijabla>
  </DomainObject.Predmet.ProtuStrankaListFormatedWithAdressOIB>
  <DomainObject.Predmet.ProtuStrankaListNazivFormated>
    <izvorni_sadrzaj>
      <item>ALLEANDRO INVEST j.d.o.o. za usluge i trgovinu</item>
    </izvorni_sadrzaj>
    <derivirana_varijabla naziv="DomainObject.Predmet.ProtuStrankaListNazivFormated_1">
      <item>ALLEANDRO INVEST j.d.o.o. za usluge i trgovinu</item>
    </derivirana_varijabla>
  </DomainObject.Predmet.ProtuStrankaListNazivFormated>
  <DomainObject.Predmet.ProtuStrankaListNazivFormatedOIB>
    <izvorni_sadrzaj>
      <item>ALLEANDRO INVEST j.d.o.o. za usluge i trgovinu, OIB 86999698744</item>
    </izvorni_sadrzaj>
    <derivirana_varijabla naziv="DomainObject.Predmet.ProtuStrankaListNazivFormatedOIB_1">
      <item>ALLEANDRO INVEST j.d.o.o. za usluge i trgovinu, OIB 86999698744</item>
    </derivirana_varijabla>
  </DomainObject.Predmet.ProtuStrankaListNazivFormatedOIB>
  <DomainObject.Predmet.OstaliListFormated>
    <izvorni_sadrzaj>
      <item>Danijel Alleandro</item>
    </izvorni_sadrzaj>
    <derivirana_varijabla naziv="DomainObject.Predmet.OstaliListFormated_1">
      <item>Danijel Alleandro</item>
    </derivirana_varijabla>
  </DomainObject.Predmet.OstaliListFormated>
  <DomainObject.Predmet.OstaliListFormatedOIB>
    <izvorni_sadrzaj>
      <item>Danijel Alleandro, OIB 46115019190</item>
    </izvorni_sadrzaj>
    <derivirana_varijabla naziv="DomainObject.Predmet.OstaliListFormatedOIB_1">
      <item>Danijel Alleandro, OIB 46115019190</item>
    </derivirana_varijabla>
  </DomainObject.Predmet.OstaliListFormatedOIB>
  <DomainObject.Predmet.OstaliListFormatedWithAdress>
    <izvorni_sadrzaj>
      <item>Danijel Alleandro, Ljubljanska 17, 22211 Vodice</item>
    </izvorni_sadrzaj>
    <derivirana_varijabla naziv="DomainObject.Predmet.OstaliListFormatedWithAdress_1">
      <item>Danijel Alleandro, Ljubljanska 17, 22211 Vodice</item>
    </derivirana_varijabla>
  </DomainObject.Predmet.OstaliListFormatedWithAdress>
  <DomainObject.Predmet.OstaliListFormatedWithAdressOIB>
    <izvorni_sadrzaj>
      <item>Danijel Alleandro, OIB 46115019190, Ljubljanska 17, 22211 Vodice</item>
    </izvorni_sadrzaj>
    <derivirana_varijabla naziv="DomainObject.Predmet.OstaliListFormatedWithAdressOIB_1">
      <item>Danijel Alleandro, OIB 46115019190, Ljubljanska 17, 22211 Vodice</item>
    </derivirana_varijabla>
  </DomainObject.Predmet.OstaliListFormatedWithAdressOIB>
  <DomainObject.Predmet.OstaliListNazivFormated>
    <izvorni_sadrzaj>
      <item>Danijel Alleandro</item>
    </izvorni_sadrzaj>
    <derivirana_varijabla naziv="DomainObject.Predmet.OstaliListNazivFormated_1">
      <item>Danijel Alleandro</item>
    </derivirana_varijabla>
  </DomainObject.Predmet.OstaliListNazivFormated>
  <DomainObject.Predmet.OstaliListNazivFormatedOIB>
    <izvorni_sadrzaj>
      <item>Danijel Alleandro, OIB 46115019190</item>
    </izvorni_sadrzaj>
    <derivirana_varijabla naziv="DomainObject.Predmet.OstaliListNazivFormatedOIB_1">
      <item>Danijel Alleandro, OIB 46115019190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ALLEANDRO INVEST j.d.o.o. za usluge i trgovinu</izvorni_sadrzaj>
    <derivirana_varijabla naziv="DomainObject.Predmet.ProtustrankaIDrugi_1">ALLEANDRO INVEST j.d.o.o. za usluge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ALLEANDRO INVEST j.d.o.o. za usluge i trgovinu, OIB 86999698744, Ljubljanska 17, 22211 Vodice</izvorni_sadrzaj>
    <derivirana_varijabla naziv="DomainObject.Predmet.ProtustrankaIDrugiAdressOIB_1">ALLEANDRO INVEST j.d.o.o. za usluge i trgovinu, OIB 86999698744, Ljubljanska 17,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ALLEANDRO INVEST j.d.o.o. za usluge i trgovinu</item>
      <item>Danijel Alleandro</item>
    </izvorni_sadrzaj>
    <derivirana_varijabla naziv="DomainObject.Predmet.SudioniciListNaziv_1">
      <item>FINA - Podružnica Šibenik</item>
      <item>ALLEANDRO INVEST j.d.o.o. za usluge i trgovinu</item>
      <item>Danijel Alleandro</item>
    </derivirana_varijabla>
  </DomainObject.Predmet.SudioniciListNaziv>
  <DomainObject.Predmet.SudioniciListAdressOIB>
    <izvorni_sadrzaj>
      <item>FINA - Podružnica Šibenik, OIB 85821130368, Perivoj L. Marune 1,22000 Šibenik</item>
      <item>ALLEANDRO INVEST j.d.o.o. za usluge i trgovinu, OIB 86999698744, Ljubljanska 17,22211 Vodice</item>
      <item>Danijel Alleandro, OIB 46115019190, Ljubljanska 17,22211 Vodice</item>
    </izvorni_sadrzaj>
    <derivirana_varijabla naziv="DomainObject.Predmet.SudioniciListAdressOIB_1">
      <item>FINA - Podružnica Šibenik, OIB 85821130368, Perivoj L. Marune 1,22000 Šibenik</item>
      <item>ALLEANDRO INVEST j.d.o.o. za usluge i trgovinu, OIB 86999698744, Ljubljanska 17,22211 Vodice</item>
      <item>Danijel Alleandro, OIB 46115019190, Ljubljanska 17,22211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86999698744</item>
      <item>, OIB 46115019190</item>
    </izvorni_sadrzaj>
    <derivirana_varijabla naziv="DomainObject.Predmet.SudioniciListNazivOIB_1">
      <item>, OIB 85821130368</item>
      <item>, OIB 86999698744</item>
      <item>, OIB 46115019190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677</properties:Words>
  <properties:Characters>3592</properties:Characters>
  <properties:Lines>100</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2016-12-06T13:08:00Z</dcterms:created>
  <dc:creator>Ardena Bajlo</dc:creator>
  <cp:lastModifiedBy>Ardena Bajlo</cp:lastModifiedBy>
  <cp:lastPrinted>2015-03-02T10:10:00Z</cp:lastPrinted>
  <dcterms:modified xmlns:xsi="http://www.w3.org/2001/XMLSchema-instance" xsi:type="dcterms:W3CDTF">2018-02-06T08:26:00Z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