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3af9" w14:paraId="8c13af9" w:rsidRDefault="00281BC7" w:rsidP="00EF7C9A" w:rsidR="00281BC7" w:rsidRPr="00536423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536423">
      <w:pPr>
        <w:rPr>
          <w:rFonts w:cstheme="majorBidi" w:hAnsiTheme="majorBidi" w:asciiTheme="majorBidi"/>
        </w:rPr>
      </w:pPr>
    </w:p>
    <w:p w:rsidRDefault="00281BC7" w:rsidP="00281BC7" w:rsidR="00281BC7" w:rsidRPr="00536423">
      <w:pPr>
        <w:rPr>
          <w:rFonts w:cstheme="majorBidi" w:hAnsiTheme="majorBidi" w:asciiTheme="majorBidi"/>
        </w:rPr>
      </w:pPr>
    </w:p>
    <w:p w:rsidRDefault="00E022E9" w:rsidP="00281BC7" w:rsidR="00E022E9" w:rsidRPr="00536423">
      <w:pPr>
        <w:rPr>
          <w:rFonts w:cstheme="majorBidi" w:hAnsiTheme="majorBidi" w:asciiTheme="majorBidi"/>
          <w:bCs/>
        </w:rPr>
      </w:pP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Dr. Franje Tuđmana 35</w:t>
      </w:r>
      <w:r w:rsidR="00281BC7" w:rsidRPr="00536423">
        <w:rPr>
          <w:rFonts w:cstheme="majorBidi" w:hAnsiTheme="majorBidi" w:asciiTheme="majorBidi"/>
        </w:rPr>
        <w:tab/>
      </w:r>
    </w:p>
    <w:p w:rsidRDefault="00E022E9" w:rsidP="00281BC7" w:rsidR="00E022E9" w:rsidRPr="00536423">
      <w:pPr>
        <w:rPr>
          <w:rFonts w:cstheme="majorBidi" w:hAnsiTheme="majorBidi" w:asciiTheme="majorBidi"/>
          <w:bCs/>
        </w:rPr>
      </w:pPr>
    </w:p>
    <w:p w:rsidRDefault="00C63971" w:rsidP="00281BC7" w:rsidR="00C63971" w:rsidRPr="00536423">
      <w:pPr>
        <w:rPr>
          <w:rFonts w:cstheme="majorBidi" w:hAnsiTheme="majorBidi" w:asciiTheme="majorBidi"/>
          <w:bCs/>
        </w:rPr>
      </w:pPr>
    </w:p>
    <w:p w:rsidRDefault="00EF7C9A" w:rsidP="00EF7C9A" w:rsidR="00EF7C9A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</w:p>
    <w:p w:rsidRDefault="00E022E9" w:rsidP="008B62B1" w:rsidR="00AD3887" w:rsidRPr="00536423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536423">
        <w:rPr>
          <w:rFonts w:cstheme="majorBidi" w:hAnsiTheme="majorBidi" w:asciiTheme="majorBidi"/>
          <w:szCs w:val="24"/>
        </w:rPr>
        <w:t>Trgovački sud u Zadru</w:t>
      </w:r>
      <w:r w:rsidR="00C170F5" w:rsidRPr="00536423">
        <w:rPr>
          <w:rFonts w:cstheme="majorBidi" w:hAnsiTheme="majorBidi" w:asciiTheme="majorBidi"/>
          <w:szCs w:val="24"/>
        </w:rPr>
        <w:t>,</w:t>
      </w:r>
      <w:r w:rsidRPr="00536423">
        <w:rPr>
          <w:rFonts w:cstheme="majorBidi" w:hAnsiTheme="majorBidi" w:asciiTheme="majorBidi"/>
          <w:szCs w:val="24"/>
        </w:rPr>
        <w:t xml:space="preserve"> po sutkinji Ani Markač, </w:t>
      </w:r>
      <w:r w:rsidR="00777515" w:rsidRPr="00536423">
        <w:rPr>
          <w:rFonts w:cstheme="majorBidi" w:hAnsiTheme="majorBidi" w:asciiTheme="majorBidi"/>
          <w:szCs w:val="24"/>
        </w:rPr>
        <w:t xml:space="preserve">povodom prijedloga Financijske agencije za otvaranje stečajnog postupka </w:t>
      </w:r>
      <w:r w:rsidR="00EE2F8E" w:rsidRPr="00536423">
        <w:rPr>
          <w:rFonts w:cstheme="majorBidi" w:hAnsiTheme="majorBidi" w:asciiTheme="majorBidi"/>
          <w:szCs w:val="24"/>
        </w:rPr>
        <w:t>nad trgovačkim društvom</w:t>
      </w:r>
      <w:r w:rsidR="001123CD" w:rsidRPr="00536423">
        <w:rPr>
          <w:rFonts w:cstheme="majorBidi" w:hAnsiTheme="majorBidi" w:asciiTheme="majorBidi"/>
          <w:szCs w:val="24"/>
        </w:rPr>
        <w:t xml:space="preserve"> </w:t>
      </w:r>
      <w:r w:rsidR="00CC54FB">
        <w:rPr>
          <w:rFonts w:cstheme="majorBidi" w:hAnsiTheme="majorBidi" w:asciiTheme="majorBidi"/>
          <w:szCs w:val="24"/>
        </w:rPr>
        <w:t>ARDIAN PEKARA j.d.o.o.</w:t>
      </w:r>
      <w:r w:rsidR="008B62B1">
        <w:rPr>
          <w:rFonts w:cstheme="majorBidi" w:hAnsiTheme="majorBidi" w:asciiTheme="majorBidi"/>
          <w:szCs w:val="24"/>
        </w:rPr>
        <w:t xml:space="preserve"> za proizvodnju i trgovinu, Zadar, Antuna Dobronića 1, OIB:</w:t>
      </w:r>
      <w:r w:rsidR="00CC54FB">
        <w:rPr>
          <w:rFonts w:cstheme="majorBidi" w:hAnsiTheme="majorBidi" w:asciiTheme="majorBidi"/>
          <w:szCs w:val="24"/>
        </w:rPr>
        <w:t xml:space="preserve">10078936980, </w:t>
      </w:r>
      <w:r w:rsidR="00AD3887">
        <w:rPr>
          <w:rFonts w:cstheme="majorBidi" w:hAnsiTheme="majorBidi" w:asciiTheme="majorBidi"/>
          <w:szCs w:val="24"/>
        </w:rPr>
        <w:t xml:space="preserve">dana </w:t>
      </w:r>
      <w:r w:rsidR="008B62B1">
        <w:rPr>
          <w:rFonts w:cstheme="majorBidi" w:hAnsiTheme="majorBidi" w:asciiTheme="majorBidi"/>
          <w:szCs w:val="24"/>
        </w:rPr>
        <w:t xml:space="preserve">9. kolovoza </w:t>
      </w:r>
      <w:r w:rsidR="00AD3887">
        <w:rPr>
          <w:rFonts w:cstheme="majorBidi" w:hAnsiTheme="majorBidi" w:asciiTheme="majorBidi"/>
          <w:szCs w:val="24"/>
        </w:rPr>
        <w:t>2018.,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36423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536423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I.</w:t>
      </w:r>
      <w:r w:rsidRPr="00536423">
        <w:rPr>
          <w:rFonts w:cstheme="majorBidi" w:hAnsiTheme="majorBidi" w:asciiTheme="majorBidi"/>
        </w:rPr>
        <w:tab/>
      </w:r>
      <w:r w:rsidR="00B105A9" w:rsidRPr="00536423">
        <w:rPr>
          <w:rFonts w:cstheme="majorBidi" w:hAnsiTheme="majorBidi" w:asciiTheme="majorBidi"/>
        </w:rPr>
        <w:t xml:space="preserve">Pozivaju se </w:t>
      </w:r>
      <w:r w:rsidR="003C0BEC" w:rsidRPr="00536423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36423">
        <w:rPr>
          <w:rFonts w:cstheme="majorBidi" w:hAnsiTheme="majorBidi" w:asciiTheme="majorBidi"/>
        </w:rPr>
        <w:t>dužnik</w:t>
      </w:r>
      <w:r w:rsidR="003C0BEC" w:rsidRPr="00536423">
        <w:rPr>
          <w:rFonts w:cstheme="majorBidi" w:hAnsiTheme="majorBidi" w:asciiTheme="majorBidi"/>
        </w:rPr>
        <w:t>om</w:t>
      </w:r>
      <w:r w:rsidR="00A55B95" w:rsidRPr="00536423">
        <w:rPr>
          <w:rFonts w:cstheme="majorBidi" w:hAnsiTheme="majorBidi" w:asciiTheme="majorBidi"/>
          <w:bCs/>
        </w:rPr>
        <w:t xml:space="preserve"> </w:t>
      </w:r>
      <w:r w:rsidR="00CC54FB">
        <w:rPr>
          <w:rFonts w:cstheme="majorBidi" w:hAnsiTheme="majorBidi" w:asciiTheme="majorBidi"/>
        </w:rPr>
        <w:t>ARDIAN PEKARA j.d.o.o.</w:t>
      </w:r>
      <w:r w:rsidR="008B62B1" w:rsidRPr="008B62B1">
        <w:rPr>
          <w:rFonts w:cstheme="majorBidi" w:hAnsiTheme="majorBidi" w:asciiTheme="majorBidi"/>
        </w:rPr>
        <w:t xml:space="preserve"> </w:t>
      </w:r>
      <w:r w:rsidR="008B62B1">
        <w:rPr>
          <w:rFonts w:cstheme="majorBidi" w:hAnsiTheme="majorBidi" w:asciiTheme="majorBidi"/>
        </w:rPr>
        <w:t>za proizvodnju i trgovinu, Zadar, Antuna Dobronića 1, OIB:</w:t>
      </w:r>
      <w:r w:rsidR="00CC54FB">
        <w:rPr>
          <w:rFonts w:cstheme="majorBidi" w:hAnsiTheme="majorBidi" w:asciiTheme="majorBidi"/>
        </w:rPr>
        <w:t>10078936980</w:t>
      </w:r>
      <w:r w:rsidR="00B105A9" w:rsidRPr="00536423">
        <w:rPr>
          <w:rFonts w:cstheme="majorBidi" w:hAnsiTheme="majorBidi" w:asciiTheme="majorBidi"/>
        </w:rPr>
        <w:t xml:space="preserve">, </w:t>
      </w:r>
      <w:r w:rsidRPr="00536423">
        <w:rPr>
          <w:rFonts w:cstheme="majorBidi" w:hAnsiTheme="majorBidi" w:asciiTheme="majorBidi"/>
        </w:rPr>
        <w:t xml:space="preserve">da u roku od 15 dana od isteka osmog dana od objave ovog rješenja na </w:t>
      </w:r>
      <w:r w:rsidR="00821E75">
        <w:rPr>
          <w:rFonts w:cstheme="majorBidi" w:hAnsiTheme="majorBidi" w:asciiTheme="majorBidi"/>
        </w:rPr>
        <w:t xml:space="preserve">mrežnoj stranici </w:t>
      </w:r>
      <w:r w:rsidRPr="00536423">
        <w:rPr>
          <w:rFonts w:cstheme="majorBidi" w:hAnsiTheme="majorBidi" w:asciiTheme="majorBidi"/>
        </w:rPr>
        <w:t>e-</w:t>
      </w:r>
      <w:r w:rsidR="00821E75">
        <w:rPr>
          <w:rFonts w:cstheme="majorBidi" w:hAnsiTheme="majorBidi" w:asciiTheme="majorBidi"/>
        </w:rPr>
        <w:t xml:space="preserve">Oglasna ploča sudova </w:t>
      </w:r>
      <w:r w:rsidRPr="00536423">
        <w:rPr>
          <w:rFonts w:cstheme="majorBidi" w:hAnsiTheme="majorBidi" w:asciiTheme="majorBidi"/>
        </w:rPr>
        <w:t xml:space="preserve">solidarno predujme iznos od </w:t>
      </w:r>
      <w:r w:rsidR="000745BB">
        <w:rPr>
          <w:rFonts w:cstheme="majorBidi" w:hAnsiTheme="majorBidi" w:asciiTheme="majorBidi"/>
        </w:rPr>
        <w:t xml:space="preserve">34.877,78kn </w:t>
      </w:r>
      <w:r w:rsidRPr="00536423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II.</w:t>
      </w:r>
      <w:r w:rsidRPr="00536423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C414DA">
        <w:rPr>
          <w:rFonts w:cstheme="majorBidi" w:hAnsiTheme="majorBidi" w:asciiTheme="majorBidi"/>
        </w:rPr>
        <w:t>15</w:t>
      </w:r>
      <w:r w:rsidR="004F0F91">
        <w:rPr>
          <w:rFonts w:cstheme="majorBidi" w:hAnsiTheme="majorBidi" w:asciiTheme="majorBidi"/>
        </w:rPr>
        <w:t>-</w:t>
      </w:r>
      <w:r w:rsidR="00C414DA">
        <w:rPr>
          <w:rFonts w:cstheme="majorBidi" w:hAnsiTheme="majorBidi" w:asciiTheme="majorBidi"/>
        </w:rPr>
        <w:t>2018</w:t>
      </w:r>
      <w:r w:rsidR="00EE2F8E" w:rsidRPr="00536423">
        <w:rPr>
          <w:rFonts w:cstheme="majorBidi" w:hAnsiTheme="majorBidi" w:asciiTheme="majorBidi"/>
        </w:rPr>
        <w:t>.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III.</w:t>
      </w:r>
      <w:r w:rsidRPr="00536423">
        <w:rPr>
          <w:rFonts w:cstheme="majorBidi" w:hAnsiTheme="majorBidi" w:asciiTheme="majorBidi"/>
        </w:rPr>
        <w:tab/>
        <w:t xml:space="preserve">Ukoliko </w:t>
      </w:r>
      <w:r w:rsidR="003C0BEC" w:rsidRPr="00536423">
        <w:rPr>
          <w:rFonts w:cstheme="majorBidi" w:hAnsiTheme="majorBidi" w:asciiTheme="majorBidi"/>
        </w:rPr>
        <w:t xml:space="preserve">zainteresirane osobe </w:t>
      </w:r>
      <w:r w:rsidRPr="00536423">
        <w:rPr>
          <w:rFonts w:cstheme="majorBidi" w:hAnsiTheme="majorBidi" w:asciiTheme="majorBidi"/>
        </w:rPr>
        <w:t>ne postup</w:t>
      </w:r>
      <w:r w:rsidR="003C0BEC" w:rsidRPr="00536423">
        <w:rPr>
          <w:rFonts w:cstheme="majorBidi" w:hAnsiTheme="majorBidi" w:asciiTheme="majorBidi"/>
        </w:rPr>
        <w:t>e</w:t>
      </w:r>
      <w:r w:rsidRPr="00536423">
        <w:rPr>
          <w:rFonts w:cstheme="majorBidi" w:hAnsiTheme="majorBidi" w:asciiTheme="majorBidi"/>
        </w:rPr>
        <w:t xml:space="preserve"> po nalogu suda iz točke </w:t>
      </w:r>
      <w:r w:rsidR="00777515" w:rsidRPr="00536423">
        <w:rPr>
          <w:rFonts w:cstheme="majorBidi" w:hAnsiTheme="majorBidi" w:asciiTheme="majorBidi"/>
        </w:rPr>
        <w:t>II</w:t>
      </w:r>
      <w:r w:rsidRPr="00536423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A55B95" w:rsidP="009149BF" w:rsidR="00A55B95" w:rsidRPr="00536423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Obrazloženje</w:t>
      </w:r>
    </w:p>
    <w:p w:rsidRDefault="00B105A9" w:rsidP="00B105A9" w:rsidR="00B105A9" w:rsidRPr="00536423">
      <w:pPr>
        <w:rPr>
          <w:rFonts w:cstheme="majorBidi" w:hAnsiTheme="majorBidi" w:asciiTheme="majorBidi"/>
        </w:rPr>
      </w:pPr>
    </w:p>
    <w:p w:rsidRDefault="003A7077" w:rsidP="00D11E1C" w:rsidR="008A062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Privremeni</w:t>
      </w:r>
      <w:r w:rsidR="001123CD" w:rsidRPr="00536423">
        <w:rPr>
          <w:rFonts w:cstheme="majorBidi" w:hAnsiTheme="majorBidi" w:asciiTheme="majorBidi"/>
        </w:rPr>
        <w:t xml:space="preserve"> </w:t>
      </w:r>
      <w:r w:rsidR="00B105A9" w:rsidRPr="00536423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 xml:space="preserve">ni upravitelj Marko </w:t>
      </w:r>
      <w:proofErr w:type="spellStart"/>
      <w:r>
        <w:rPr>
          <w:rFonts w:cstheme="majorBidi" w:hAnsiTheme="majorBidi" w:asciiTheme="majorBidi"/>
        </w:rPr>
        <w:t>Fak</w:t>
      </w:r>
      <w:proofErr w:type="spellEnd"/>
      <w:r w:rsidR="001123CD" w:rsidRPr="00536423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u izvješću </w:t>
      </w:r>
      <w:r w:rsidR="008B62B1">
        <w:rPr>
          <w:rFonts w:cstheme="majorBidi" w:hAnsiTheme="majorBidi" w:asciiTheme="majorBidi"/>
        </w:rPr>
        <w:t xml:space="preserve">i dopuni istoga </w:t>
      </w:r>
      <w:r>
        <w:rPr>
          <w:rFonts w:cstheme="majorBidi" w:hAnsiTheme="majorBidi" w:asciiTheme="majorBidi"/>
        </w:rPr>
        <w:t>koje je dostavio</w:t>
      </w:r>
      <w:r w:rsidR="00A55B95" w:rsidRPr="00536423">
        <w:rPr>
          <w:rFonts w:cstheme="majorBidi" w:hAnsiTheme="majorBidi" w:asciiTheme="majorBidi"/>
        </w:rPr>
        <w:t xml:space="preserve"> sudu </w:t>
      </w:r>
      <w:r w:rsidR="000E6245">
        <w:rPr>
          <w:rFonts w:cstheme="majorBidi" w:hAnsiTheme="majorBidi" w:asciiTheme="majorBidi"/>
        </w:rPr>
        <w:t>navodi</w:t>
      </w:r>
      <w:r w:rsidR="008A062C">
        <w:rPr>
          <w:rFonts w:cstheme="majorBidi" w:hAnsiTheme="majorBidi" w:asciiTheme="majorBidi"/>
        </w:rPr>
        <w:t xml:space="preserve"> </w:t>
      </w:r>
      <w:r w:rsidR="008B62B1">
        <w:rPr>
          <w:rFonts w:cstheme="majorBidi" w:hAnsiTheme="majorBidi" w:asciiTheme="majorBidi"/>
        </w:rPr>
        <w:t xml:space="preserve">kako nije izvršio uvid u bilancu dužnika, jer da ista nije objavljena na stranicama sudskog registra, a </w:t>
      </w:r>
      <w:r w:rsidR="008A062C">
        <w:rPr>
          <w:rFonts w:cstheme="majorBidi" w:hAnsiTheme="majorBidi" w:asciiTheme="majorBidi"/>
        </w:rPr>
        <w:t>obzirom</w:t>
      </w:r>
      <w:r w:rsidR="008B62B1">
        <w:rPr>
          <w:rFonts w:cstheme="majorBidi" w:hAnsiTheme="majorBidi" w:asciiTheme="majorBidi"/>
        </w:rPr>
        <w:t xml:space="preserve"> da na dan </w:t>
      </w:r>
      <w:r w:rsidR="008A062C">
        <w:rPr>
          <w:rFonts w:cstheme="majorBidi" w:hAnsiTheme="majorBidi" w:asciiTheme="majorBidi"/>
        </w:rPr>
        <w:t>1. siječnja 2018. dužnik u Očevidniku redoslijeda osnova za plaćanje ima evidentirane neizvršene osnove za plaćanje u neprekinutom razdoblju od 120 dana, u ukupnom iznosu od 46.073,15kn, privremeni stečajni upravitelj smatra da postoji stečajni razlog u vidu nesposobnosti za plaćanje.</w:t>
      </w:r>
    </w:p>
    <w:p w:rsidRDefault="008B62B1" w:rsidP="00D11E1C" w:rsidR="008A062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Nadalje, </w:t>
      </w:r>
      <w:r w:rsidR="008A062C">
        <w:rPr>
          <w:rFonts w:cstheme="majorBidi" w:hAnsiTheme="majorBidi" w:asciiTheme="majorBidi"/>
        </w:rPr>
        <w:t xml:space="preserve">iz Uvjerenja Središnjeg ureda Državne geodetske uprave proizlazi </w:t>
      </w:r>
      <w:r>
        <w:rPr>
          <w:rFonts w:cstheme="majorBidi" w:hAnsiTheme="majorBidi" w:asciiTheme="majorBidi"/>
        </w:rPr>
        <w:t>da</w:t>
      </w:r>
      <w:r w:rsidR="008A062C">
        <w:rPr>
          <w:rFonts w:cstheme="majorBidi" w:hAnsiTheme="majorBidi" w:asciiTheme="majorBidi"/>
        </w:rPr>
        <w:t xml:space="preserve"> dužnik nije vlasnik ni korisnik nekretnina, </w:t>
      </w:r>
      <w:r>
        <w:rPr>
          <w:rFonts w:cstheme="majorBidi" w:hAnsiTheme="majorBidi" w:asciiTheme="majorBidi"/>
        </w:rPr>
        <w:t xml:space="preserve">a </w:t>
      </w:r>
      <w:r w:rsidR="008A062C">
        <w:rPr>
          <w:rFonts w:cstheme="majorBidi" w:hAnsiTheme="majorBidi" w:asciiTheme="majorBidi"/>
        </w:rPr>
        <w:t xml:space="preserve">prema Uvjerenju iz službene evidencije Ministarstva unutarnjih poslova predloženi stečajni dužnik </w:t>
      </w:r>
      <w:r>
        <w:rPr>
          <w:rFonts w:cstheme="majorBidi" w:hAnsiTheme="majorBidi" w:asciiTheme="majorBidi"/>
        </w:rPr>
        <w:t xml:space="preserve">da </w:t>
      </w:r>
      <w:r w:rsidR="008A062C">
        <w:rPr>
          <w:rFonts w:cstheme="majorBidi" w:hAnsiTheme="majorBidi" w:asciiTheme="majorBidi"/>
        </w:rPr>
        <w:t xml:space="preserve">nije vlasnik vozila. </w:t>
      </w:r>
      <w:r w:rsidR="008A062C">
        <w:rPr>
          <w:rFonts w:cstheme="majorBidi" w:hAnsiTheme="majorBidi" w:asciiTheme="majorBidi"/>
        </w:rPr>
        <w:tab/>
      </w:r>
    </w:p>
    <w:p w:rsidRDefault="003A7077" w:rsidP="003A7077" w:rsidR="000745B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Predvidivi troškovi stečajnog postupka po </w:t>
      </w:r>
      <w:r w:rsidR="008B62B1">
        <w:rPr>
          <w:rFonts w:cstheme="majorBidi" w:hAnsiTheme="majorBidi" w:asciiTheme="majorBidi"/>
        </w:rPr>
        <w:t xml:space="preserve">privremenom stečajnom upravitelju </w:t>
      </w:r>
      <w:r>
        <w:rPr>
          <w:rFonts w:cstheme="majorBidi" w:hAnsiTheme="majorBidi" w:asciiTheme="majorBidi"/>
        </w:rPr>
        <w:t xml:space="preserve">iznosili bi </w:t>
      </w:r>
      <w:r w:rsidR="000745BB">
        <w:rPr>
          <w:rFonts w:cstheme="majorBidi" w:hAnsiTheme="majorBidi" w:asciiTheme="majorBidi"/>
        </w:rPr>
        <w:t>34</w:t>
      </w:r>
      <w:r>
        <w:rPr>
          <w:rFonts w:cstheme="majorBidi" w:hAnsiTheme="majorBidi" w:asciiTheme="majorBidi"/>
        </w:rPr>
        <w:t>.</w:t>
      </w:r>
      <w:r w:rsidR="000745BB">
        <w:rPr>
          <w:rFonts w:cstheme="majorBidi" w:hAnsiTheme="majorBidi" w:asciiTheme="majorBidi"/>
        </w:rPr>
        <w:t>877</w:t>
      </w:r>
      <w:r>
        <w:rPr>
          <w:rFonts w:cstheme="majorBidi" w:hAnsiTheme="majorBidi" w:asciiTheme="majorBidi"/>
        </w:rPr>
        <w:t>,</w:t>
      </w:r>
      <w:r w:rsidR="000745BB">
        <w:rPr>
          <w:rFonts w:cstheme="majorBidi" w:hAnsiTheme="majorBidi" w:asciiTheme="majorBidi"/>
        </w:rPr>
        <w:t>78kn</w:t>
      </w:r>
      <w:r>
        <w:rPr>
          <w:rFonts w:cstheme="majorBidi" w:hAnsiTheme="majorBidi" w:asciiTheme="majorBidi"/>
        </w:rPr>
        <w:t xml:space="preserve"> za 6 mjeseci i to na ime </w:t>
      </w:r>
      <w:r w:rsidR="000745BB">
        <w:rPr>
          <w:rFonts w:cstheme="majorBidi" w:hAnsiTheme="majorBidi" w:asciiTheme="majorBidi"/>
        </w:rPr>
        <w:t>nagrade za rad stečajnom upravitelju iznos od 20.000,00kn, na ime poreza i prireza na nagradu iznos od 7.777,78kn, na ime knjigovodstvenih troškova iznos od 6.000,00kn, na ime troškova kancelarijskog materijala iznos od 500,00kn te na ime ostalih troškova iznos od 600,00kn.</w:t>
      </w:r>
    </w:p>
    <w:p w:rsidRDefault="003A7077" w:rsidP="000745BB" w:rsidR="003A7077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Člankom 132. st. 1. Stečajnog zakona (Narodne novine broj 71/</w:t>
      </w:r>
      <w:r>
        <w:rPr>
          <w:rFonts w:cstheme="majorBidi" w:hAnsiTheme="majorBidi" w:asciiTheme="majorBidi"/>
        </w:rPr>
        <w:t>20</w:t>
      </w:r>
      <w:r w:rsidRPr="00536423">
        <w:rPr>
          <w:rFonts w:cstheme="majorBidi" w:hAnsiTheme="majorBidi" w:asciiTheme="majorBidi"/>
        </w:rPr>
        <w:t>15</w:t>
      </w:r>
      <w:r>
        <w:rPr>
          <w:rFonts w:cstheme="majorBidi" w:hAnsiTheme="majorBidi" w:asciiTheme="majorBidi"/>
        </w:rPr>
        <w:t xml:space="preserve"> i 104/2017</w:t>
      </w:r>
      <w:r w:rsidRPr="00536423">
        <w:rPr>
          <w:rFonts w:cstheme="majorBidi" w:hAnsiTheme="majorBidi" w:asciiTheme="majorBidi"/>
        </w:rPr>
        <w:t xml:space="preserve"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</w:t>
      </w:r>
      <w:r w:rsidRPr="00536423">
        <w:rPr>
          <w:rFonts w:cstheme="majorBidi" w:hAnsiTheme="majorBidi" w:asciiTheme="majorBidi"/>
        </w:rPr>
        <w:lastRenderedPageBreak/>
        <w:t>stečajnog postupka da u roku od 15 dana uplate predujam za namirenje troškova prethodnog i otvorenoga stečajnog postupka.</w:t>
      </w:r>
    </w:p>
    <w:p w:rsidRDefault="003A7077" w:rsidP="003A7077" w:rsidR="003A7077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konkretnom slučaju iz izvješća </w:t>
      </w:r>
      <w:r w:rsidR="000745BB">
        <w:rPr>
          <w:rFonts w:cstheme="majorBidi" w:hAnsiTheme="majorBidi" w:asciiTheme="majorBidi"/>
        </w:rPr>
        <w:t>privremenog stečajnog</w:t>
      </w:r>
      <w:r w:rsidRPr="00536423">
        <w:rPr>
          <w:rFonts w:cstheme="majorBidi" w:hAnsiTheme="majorBidi" w:asciiTheme="majorBidi"/>
        </w:rPr>
        <w:t xml:space="preserve"> </w:t>
      </w:r>
      <w:r w:rsidR="000745BB">
        <w:rPr>
          <w:rFonts w:cstheme="majorBidi" w:hAnsiTheme="majorBidi" w:asciiTheme="majorBidi"/>
        </w:rPr>
        <w:t>upravitelja</w:t>
      </w:r>
      <w:r w:rsidRPr="00536423">
        <w:rPr>
          <w:rFonts w:cstheme="majorBidi" w:hAnsiTheme="majorBidi" w:asciiTheme="majorBidi"/>
        </w:rPr>
        <w:t xml:space="preserve"> proizlazi da je dužnik nesposoban za plaćanje</w:t>
      </w:r>
      <w:r>
        <w:rPr>
          <w:rFonts w:cstheme="majorBidi" w:hAnsiTheme="majorBidi" w:asciiTheme="majorBidi"/>
        </w:rPr>
        <w:t xml:space="preserve">, te da društvo nema imovine unovčenjem koje bi se mogli podmiriti troškovi stečajnog postupka, </w:t>
      </w:r>
      <w:r w:rsidRPr="00536423">
        <w:rPr>
          <w:rFonts w:cstheme="majorBidi" w:hAnsiTheme="majorBidi" w:asciiTheme="majorBidi"/>
        </w:rPr>
        <w:t xml:space="preserve">dok je </w:t>
      </w:r>
      <w:r w:rsidR="000745BB">
        <w:rPr>
          <w:rFonts w:cstheme="majorBidi" w:hAnsiTheme="majorBidi" w:asciiTheme="majorBidi"/>
        </w:rPr>
        <w:t>isti</w:t>
      </w:r>
      <w:r w:rsidRPr="00536423">
        <w:rPr>
          <w:rFonts w:cstheme="majorBidi" w:hAnsiTheme="majorBidi" w:asciiTheme="majorBidi"/>
        </w:rPr>
        <w:t xml:space="preserve"> nadalje </w:t>
      </w:r>
      <w:r w:rsidR="000745BB">
        <w:rPr>
          <w:rFonts w:cstheme="majorBidi" w:hAnsiTheme="majorBidi" w:asciiTheme="majorBidi"/>
        </w:rPr>
        <w:t>procijenio</w:t>
      </w:r>
      <w:r w:rsidRPr="00536423">
        <w:rPr>
          <w:rFonts w:cstheme="majorBidi" w:hAnsiTheme="majorBidi" w:asciiTheme="majorBidi"/>
        </w:rPr>
        <w:t xml:space="preserve"> da bi se radilo o troškovima od </w:t>
      </w:r>
      <w:r w:rsidR="000745BB">
        <w:rPr>
          <w:rFonts w:cstheme="majorBidi" w:hAnsiTheme="majorBidi" w:asciiTheme="majorBidi"/>
        </w:rPr>
        <w:t xml:space="preserve">34.877,78kn </w:t>
      </w:r>
      <w:r w:rsidRPr="00536423">
        <w:rPr>
          <w:rFonts w:cstheme="majorBidi" w:hAnsiTheme="majorBidi" w:asciiTheme="majorBidi"/>
        </w:rPr>
        <w:t>kn potrebnim za namirenje troškova stečajnog postupka.</w:t>
      </w:r>
    </w:p>
    <w:p w:rsidRDefault="009260ED" w:rsidP="009260ED" w:rsidR="009260ED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9260ED" w:rsidP="009260ED" w:rsidR="009260ED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Stoga je u </w:t>
      </w:r>
      <w:r>
        <w:rPr>
          <w:rFonts w:cstheme="majorBidi" w:hAnsiTheme="majorBidi" w:asciiTheme="majorBidi"/>
        </w:rPr>
        <w:t xml:space="preserve">smislu čl. 132. st. 1. </w:t>
      </w:r>
      <w:r w:rsidRPr="00297520">
        <w:rPr>
          <w:rFonts w:cstheme="majorBidi" w:hAnsiTheme="majorBidi" w:asciiTheme="majorBidi"/>
        </w:rPr>
        <w:t>SZ odlučeno kao u izreci ovog rješenja.</w:t>
      </w:r>
    </w:p>
    <w:p w:rsidRDefault="00152894" w:rsidP="009260ED" w:rsidR="00152894" w:rsidRPr="00536423">
      <w:pPr>
        <w:jc w:val="both"/>
        <w:rPr>
          <w:rFonts w:cstheme="majorBidi" w:hAnsiTheme="majorBidi" w:asciiTheme="majorBidi"/>
        </w:rPr>
      </w:pPr>
    </w:p>
    <w:p w:rsidRDefault="00152894" w:rsidP="00152894" w:rsidR="00152894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Zadru </w:t>
      </w:r>
      <w:r w:rsidR="008B62B1">
        <w:rPr>
          <w:rFonts w:cstheme="majorBidi" w:hAnsiTheme="majorBidi" w:asciiTheme="majorBidi"/>
        </w:rPr>
        <w:t xml:space="preserve">9. kolovoza </w:t>
      </w:r>
      <w:r w:rsidRPr="00536423">
        <w:rPr>
          <w:rFonts w:cstheme="majorBidi" w:hAnsiTheme="majorBidi" w:asciiTheme="majorBidi"/>
        </w:rPr>
        <w:t>201</w:t>
      </w:r>
      <w:r>
        <w:rPr>
          <w:rFonts w:cstheme="majorBidi" w:hAnsiTheme="majorBidi" w:asciiTheme="majorBidi"/>
        </w:rPr>
        <w:t>8</w:t>
      </w:r>
      <w:r w:rsidRPr="00536423">
        <w:rPr>
          <w:rFonts w:cstheme="majorBidi" w:hAnsiTheme="majorBidi" w:asciiTheme="majorBidi"/>
        </w:rPr>
        <w:t xml:space="preserve">. </w:t>
      </w: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DB1762" w:rsidP="00DB1762" w:rsidR="00DB1762"/>
    <w:p w:rsidRDefault="00DB1762" w:rsidP="00DB1762" w:rsidR="00DB176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DB1762" w:rsidP="00DB1762" w:rsidR="00DB176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B1762" w:rsidP="00DB1762" w:rsidR="00DB1762"/>
    <w:p w:rsidRDefault="00DB1762" w:rsidP="00DB1762" w:rsidR="00DB1762">
      <w:pPr>
        <w:rPr>
          <w:szCs w:val="22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POUKA O PRAVNOM LIJEKU: </w:t>
      </w:r>
    </w:p>
    <w:p w:rsidRDefault="00152894" w:rsidP="00152894" w:rsidR="00152894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sectPr w:rsidSect="00395F53" w:rsidR="00152894" w:rsidRPr="00536423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CC54FB" w:rsidP="00CC54FB" w:rsidR="009C0FF2" w:rsidRPr="00CC54FB">
        <w:pPr>
          <w:pStyle w:val="Zaglavlje"/>
          <w:jc w:val="right"/>
          <w:rPr>
            <w:sz w:val="22"/>
            <w:szCs w:val="22"/>
          </w:rPr>
        </w:pPr>
        <w:r w:rsidRPr="001123CD">
          <w:rPr>
            <w:sz w:val="22"/>
            <w:szCs w:val="22"/>
          </w:rPr>
          <w:t>P</w:t>
        </w:r>
        <w:r>
          <w:rPr>
            <w:sz w:val="22"/>
            <w:szCs w:val="22"/>
          </w:rPr>
          <w:t>oslovni broj: 2 St-15/2018-23</w:t>
        </w:r>
      </w:p>
      <w:p w:rsidRDefault="00D60DCF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264AB5">
      <w:rPr>
        <w:sz w:val="22"/>
        <w:szCs w:val="22"/>
      </w:rPr>
      <w:t>oslovni broj: 2 St-</w:t>
    </w:r>
    <w:r w:rsidR="00CC54FB">
      <w:rPr>
        <w:sz w:val="22"/>
        <w:szCs w:val="22"/>
      </w:rPr>
      <w:t>15</w:t>
    </w:r>
    <w:r w:rsidR="00264AB5">
      <w:rPr>
        <w:sz w:val="22"/>
        <w:szCs w:val="22"/>
      </w:rPr>
      <w:t>/</w:t>
    </w:r>
    <w:r w:rsidR="00CC54FB">
      <w:rPr>
        <w:sz w:val="22"/>
        <w:szCs w:val="22"/>
      </w:rPr>
      <w:t>2018-23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45BB"/>
    <w:rsid w:val="00077BD9"/>
    <w:rsid w:val="0008053D"/>
    <w:rsid w:val="0008702F"/>
    <w:rsid w:val="000E6245"/>
    <w:rsid w:val="001123CD"/>
    <w:rsid w:val="0013102B"/>
    <w:rsid w:val="00152894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F6A6B"/>
    <w:rsid w:val="003024D4"/>
    <w:rsid w:val="00323F63"/>
    <w:rsid w:val="00342BE6"/>
    <w:rsid w:val="00395F53"/>
    <w:rsid w:val="003A7077"/>
    <w:rsid w:val="003C0BEC"/>
    <w:rsid w:val="003C6DA5"/>
    <w:rsid w:val="003E7B35"/>
    <w:rsid w:val="00415C1D"/>
    <w:rsid w:val="00426279"/>
    <w:rsid w:val="00453E80"/>
    <w:rsid w:val="004676BD"/>
    <w:rsid w:val="00474A81"/>
    <w:rsid w:val="004B768C"/>
    <w:rsid w:val="004C5C40"/>
    <w:rsid w:val="004E7E9B"/>
    <w:rsid w:val="004F0F91"/>
    <w:rsid w:val="004F1515"/>
    <w:rsid w:val="00515656"/>
    <w:rsid w:val="00536423"/>
    <w:rsid w:val="0055636D"/>
    <w:rsid w:val="006439D9"/>
    <w:rsid w:val="00665069"/>
    <w:rsid w:val="00667560"/>
    <w:rsid w:val="0068262D"/>
    <w:rsid w:val="006A6847"/>
    <w:rsid w:val="007002A2"/>
    <w:rsid w:val="007239D9"/>
    <w:rsid w:val="0073041B"/>
    <w:rsid w:val="0074396A"/>
    <w:rsid w:val="00761C14"/>
    <w:rsid w:val="00766A92"/>
    <w:rsid w:val="0077738F"/>
    <w:rsid w:val="00777515"/>
    <w:rsid w:val="007B6657"/>
    <w:rsid w:val="007C33DE"/>
    <w:rsid w:val="007C75BF"/>
    <w:rsid w:val="007F26FC"/>
    <w:rsid w:val="00821E75"/>
    <w:rsid w:val="00842CEB"/>
    <w:rsid w:val="008A062C"/>
    <w:rsid w:val="008B62B1"/>
    <w:rsid w:val="008F03DE"/>
    <w:rsid w:val="008F3AD6"/>
    <w:rsid w:val="009068CC"/>
    <w:rsid w:val="009149BF"/>
    <w:rsid w:val="009260ED"/>
    <w:rsid w:val="009B4456"/>
    <w:rsid w:val="009C0FF2"/>
    <w:rsid w:val="009D7950"/>
    <w:rsid w:val="009F62F2"/>
    <w:rsid w:val="00A5292A"/>
    <w:rsid w:val="00A55B95"/>
    <w:rsid w:val="00AC71C7"/>
    <w:rsid w:val="00AD3887"/>
    <w:rsid w:val="00AE24FD"/>
    <w:rsid w:val="00B105A9"/>
    <w:rsid w:val="00B310F0"/>
    <w:rsid w:val="00B5361C"/>
    <w:rsid w:val="00B637D0"/>
    <w:rsid w:val="00BB4F73"/>
    <w:rsid w:val="00BE6E59"/>
    <w:rsid w:val="00BF6CDA"/>
    <w:rsid w:val="00C03422"/>
    <w:rsid w:val="00C170F5"/>
    <w:rsid w:val="00C30170"/>
    <w:rsid w:val="00C414DA"/>
    <w:rsid w:val="00C63971"/>
    <w:rsid w:val="00C6499A"/>
    <w:rsid w:val="00C85781"/>
    <w:rsid w:val="00C9120F"/>
    <w:rsid w:val="00CC54FB"/>
    <w:rsid w:val="00D11E1C"/>
    <w:rsid w:val="00D60DCF"/>
    <w:rsid w:val="00D76EC7"/>
    <w:rsid w:val="00DB1762"/>
    <w:rsid w:val="00E022E9"/>
    <w:rsid w:val="00E53F28"/>
    <w:rsid w:val="00EB3FAB"/>
    <w:rsid w:val="00EB51BD"/>
    <w:rsid w:val="00EE2F8E"/>
    <w:rsid w:val="00EF7C9A"/>
    <w:rsid w:val="00F83D8B"/>
    <w:rsid w:val="00FC77F7"/>
    <w:rsid w:val="00FE1847"/>
    <w:rsid w:val="00FF2FC3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0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DC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DC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DC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0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C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C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C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ARDIAN PEKARA j.d.o.o. za proizvodnju i trgovinu</izvorni_sadrzaj>
    <derivirana_varijabla naziv="DomainObject.Predmet.ProtustrankaFormated_1">  ARDIAN PEKARA j.d.o.o. za proizvodnju i trgovinu</derivirana_varijabla>
  </DomainObject.Predmet.ProtustrankaFormated>
  <DomainObject.Predmet.ProtustrankaFormatedOIB>
    <izvorni_sadrzaj>  ARDIAN PEKARA j.d.o.o. za proizvodnju i trgovinu, OIB 10078936980</izvorni_sadrzaj>
    <derivirana_varijabla naziv="DomainObject.Predmet.ProtustrankaFormatedOIB_1">  ARDIAN PEKARA j.d.o.o. za proizvodnju i trgovinu, OIB 10078936980</derivirana_varijabla>
  </DomainObject.Predmet.ProtustrankaFormatedOIB>
  <DomainObject.Predmet.ProtustrankaFormatedWithAdress>
    <izvorni_sadrzaj> ARDIAN PEKARA j.d.o.o. za proizvodnju i trgovinu, Antuna Dobronića 1, 23000 Zadar</izvorni_sadrzaj>
    <derivirana_varijabla naziv="DomainObject.Predmet.ProtustrankaFormatedWithAdress_1"> ARDIAN PEKARA j.d.o.o. za proizvodnju i trgovinu, Antuna Dobronića 1, 23000 Zadar</derivirana_varijabla>
  </DomainObject.Predmet.ProtustrankaFormatedWithAdress>
  <DomainObject.Predmet.ProtustrankaFormatedWithAdressOIB>
    <izvorni_sadrzaj> ARDIAN PEKARA j.d.o.o. za proizvodnju i trgovinu, OIB 10078936980, Antuna Dobronića 1, 23000 Zadar</izvorni_sadrzaj>
    <derivirana_varijabla naziv="DomainObject.Predmet.ProtustrankaFormatedWithAdressOIB_1"> ARDIAN PEKARA j.d.o.o. za proizvodnju i trgovinu, OIB 10078936980, Antuna Dobronića 1, 23000 Zadar</derivirana_varijabla>
  </DomainObject.Predmet.ProtustrankaFormatedWithAdressOIB>
  <DomainObject.Predmet.ProtustrankaWithAdress>
    <izvorni_sadrzaj>ARDIAN PEKARA j.d.o.o. za proizvodnju i trgovinu Antuna Dobronića 1, 23000 Zadar</izvorni_sadrzaj>
    <derivirana_varijabla naziv="DomainObject.Predmet.ProtustrankaWithAdress_1">ARDIAN PEKARA j.d.o.o. za proizvodnju i trgovinu Antuna Dobronića 1, 23000 Zadar</derivirana_varijabla>
  </DomainObject.Predmet.ProtustrankaWithAdress>
  <DomainObject.Predmet.ProtustrankaWithAdressOIB>
    <izvorni_sadrzaj>ARDIAN PEKARA j.d.o.o. za proizvodnju i trgovinu, OIB 10078936980, Antuna Dobronića 1, 23000 Zadar</izvorni_sadrzaj>
    <derivirana_varijabla naziv="DomainObject.Predmet.ProtustrankaWithAdressOIB_1">ARDIAN PEKARA j.d.o.o. za proizvodnju i trgovinu, OIB 10078936980, Antuna Dobronića 1, 23000 Zadar</derivirana_varijabla>
  </DomainObject.Predmet.ProtustrankaWithAdressOIB>
  <DomainObject.Predmet.ProtustrankaNazivFormated>
    <izvorni_sadrzaj>ARDIAN PEKARA j.d.o.o. za proizvodnju i trgovinu</izvorni_sadrzaj>
    <derivirana_varijabla naziv="DomainObject.Predmet.ProtustrankaNazivFormated_1">ARDIAN PEKARA j.d.o.o. za proizvodnju i trgovinu</derivirana_varijabla>
  </DomainObject.Predmet.ProtustrankaNazivFormated>
  <DomainObject.Predmet.ProtustrankaNazivFormatedOIB>
    <izvorni_sadrzaj>ARDIAN PEKARA j.d.o.o. za proizvodnju i trgovinu, OIB 10078936980</izvorni_sadrzaj>
    <derivirana_varijabla naziv="DomainObject.Predmet.ProtustrankaNazivFormatedOIB_1">ARDIAN PEKARA j.d.o.o. za proizvodnju i trgovinu, OIB 10078936980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ARDIAN PEKARA j.d.o.o. za proizvodnju i trgovinu</item>
    </izvorni_sadrzaj>
    <derivirana_varijabla naziv="DomainObject.Predmet.ProtuStrankaListFormated_1">
      <item>ARDIAN PEKARA j.d.o.o. za proizvodnju i trgovinu</item>
    </derivirana_varijabla>
  </DomainObject.Predmet.ProtuStrankaListFormated>
  <DomainObject.Predmet.ProtuStrankaListFormatedOIB>
    <izvorni_sadrzaj>
      <item>ARDIAN PEKARA j.d.o.o. za proizvodnju i trgovinu, OIB 10078936980</item>
    </izvorni_sadrzaj>
    <derivirana_varijabla naziv="DomainObject.Predmet.ProtuStrankaListFormatedOIB_1">
      <item>ARDIAN PEKARA j.d.o.o. za proizvodnju i trgovinu, OIB 10078936980</item>
    </derivirana_varijabla>
  </DomainObject.Predmet.ProtuStrankaListFormatedOIB>
  <DomainObject.Predmet.ProtuStrankaListFormatedWithAdress>
    <izvorni_sadrzaj>
      <item>ARDIAN PEKARA j.d.o.o. za proizvodnju i trgovinu, Antuna Dobronića 1, 23000 Zadar</item>
    </izvorni_sadrzaj>
    <derivirana_varijabla naziv="DomainObject.Predmet.ProtuStrankaListFormatedWithAdress_1">
      <item>ARDIAN PEKARA j.d.o.o. za proizvodnju i trgovinu, Antuna Dobronića 1, 23000 Zadar</item>
    </derivirana_varijabla>
  </DomainObject.Predmet.ProtuStrankaListFormatedWithAdress>
  <DomainObject.Predmet.ProtuStrankaListFormatedWithAdressOIB>
    <izvorni_sadrzaj>
      <item>ARDIAN PEKARA j.d.o.o. za proizvodnju i trgovinu, OIB 10078936980, Antuna Dobronića 1, 23000 Zadar</item>
    </izvorni_sadrzaj>
    <derivirana_varijabla naziv="DomainObject.Predmet.ProtuStrankaListFormatedWithAdressOIB_1">
      <item>ARDIAN PEKARA j.d.o.o. za proizvodnju i trgovinu, OIB 10078936980, Antuna Dobronića 1, 23000 Zadar</item>
    </derivirana_varijabla>
  </DomainObject.Predmet.ProtuStrankaListFormatedWithAdressOIB>
  <DomainObject.Predmet.ProtuStrankaListNazivFormated>
    <izvorni_sadrzaj>
      <item>ARDIAN PEKARA j.d.o.o. za proizvodnju i trgovinu</item>
    </izvorni_sadrzaj>
    <derivirana_varijabla naziv="DomainObject.Predmet.ProtuStrankaListNazivFormated_1">
      <item>ARDIAN PEKARA j.d.o.o. za proizvodnju i trgovinu</item>
    </derivirana_varijabla>
  </DomainObject.Predmet.ProtuStrankaListNazivFormated>
  <DomainObject.Predmet.ProtuStrankaListNazivFormatedOIB>
    <izvorni_sadrzaj>
      <item>ARDIAN PEKARA j.d.o.o. za proizvodnju i trgovinu, OIB 10078936980</item>
    </izvorni_sadrzaj>
    <derivirana_varijabla naziv="DomainObject.Predmet.ProtuStrankaListNazivFormatedOIB_1">
      <item>ARDIAN PEKARA j.d.o.o. za proizvodnju i trgovinu, OIB 10078936980</item>
    </derivirana_varijabla>
  </DomainObject.Predmet.ProtuStrankaListNazivFormatedOIB>
  <DomainObject.Predmet.OstaliListFormated>
    <izvorni_sadrzaj>
      <item>Ardian Gashi</item>
    </izvorni_sadrzaj>
    <derivirana_varijabla naziv="DomainObject.Predmet.OstaliListFormated_1">
      <item>Ardian Gashi</item>
    </derivirana_varijabla>
  </DomainObject.Predmet.OstaliListFormated>
  <DomainObject.Predmet.OstaliListFormatedOIB>
    <izvorni_sadrzaj>
      <item>Ardian Gashi, OIB 25298144749</item>
    </izvorni_sadrzaj>
    <derivirana_varijabla naziv="DomainObject.Predmet.OstaliListFormatedOIB_1">
      <item>Ardian Gashi, OIB 25298144749</item>
    </derivirana_varijabla>
  </DomainObject.Predmet.OstaliListFormatedOIB>
  <DomainObject.Predmet.OstaliListFormatedWithAdress>
    <izvorni_sadrzaj>
      <item>Ardian Gashi, Put Grgura Ninskog 38 A, 23232 Nin</item>
    </izvorni_sadrzaj>
    <derivirana_varijabla naziv="DomainObject.Predmet.OstaliListFormatedWithAdress_1">
      <item>Ardian Gashi, Put Grgura Ninskog 38 A, 23232 Nin</item>
    </derivirana_varijabla>
  </DomainObject.Predmet.OstaliListFormatedWithAdress>
  <DomainObject.Predmet.OstaliListFormatedWithAdressOIB>
    <izvorni_sadrzaj>
      <item>Ardian Gashi, OIB 25298144749, Put Grgura Ninskog 38 A, 23232 Nin</item>
    </izvorni_sadrzaj>
    <derivirana_varijabla naziv="DomainObject.Predmet.OstaliListFormatedWithAdressOIB_1">
      <item>Ardian Gashi, OIB 25298144749, Put Grgura Ninskog 38 A, 23232 Nin</item>
    </derivirana_varijabla>
  </DomainObject.Predmet.OstaliListFormatedWithAdressOIB>
  <DomainObject.Predmet.OstaliListNazivFormated>
    <izvorni_sadrzaj>
      <item>Ardian Gashi</item>
    </izvorni_sadrzaj>
    <derivirana_varijabla naziv="DomainObject.Predmet.OstaliListNazivFormated_1">
      <item>Ardian Gashi</item>
    </derivirana_varijabla>
  </DomainObject.Predmet.OstaliListNazivFormated>
  <DomainObject.Predmet.OstaliListNazivFormatedOIB>
    <izvorni_sadrzaj>
      <item>Ardian Gashi, OIB 25298144749</item>
    </izvorni_sadrzaj>
    <derivirana_varijabla naziv="DomainObject.Predmet.OstaliListNazivFormatedOIB_1">
      <item>Ardian Gashi, OIB 25298144749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ARDIAN PEKARA j.d.o.o. za proizvodnju i trgovinu</izvorni_sadrzaj>
    <derivirana_varijabla naziv="DomainObject.Predmet.ProtustrankaIDrugi_1">ARDIAN PEKARA j.d.o.o.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ARDIAN PEKARA j.d.o.o. za proizvodnju i trgovinu, OIB 10078936980, Antuna Dobronića 1, 23000 Zadar</izvorni_sadrzaj>
    <derivirana_varijabla naziv="DomainObject.Predmet.ProtustrankaIDrugiAdressOIB_1">ARDIAN PEKARA j.d.o.o. za proizvodnju i trgovinu, OIB 10078936980, Antuna Dobronića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ARDIAN PEKARA j.d.o.o. za proizvodnju i trgovinu</item>
      <item>Ardian Gashi</item>
    </izvorni_sadrzaj>
    <derivirana_varijabla naziv="DomainObject.Predmet.SudioniciListNaziv_1">
      <item>FINA</item>
      <item>ARDIAN PEKARA j.d.o.o. za proizvodnju i trgovinu</item>
      <item>Ardian Gashi</item>
    </derivirana_varijabla>
  </DomainObject.Predmet.SudioniciListNaziv>
  <DomainObject.Predmet.SudioniciListAdressOIB>
    <izvorni_sadrzaj>
      <item>FINA, OIB 85821130368</item>
      <item>ARDIAN PEKARA j.d.o.o. za proizvodnju i trgovinu, OIB 10078936980, Antuna Dobronića 1,23000 Zadar</item>
      <item>Ardian Gashi, OIB 25298144749, Put Grgura Ninskog 38 A,23232 Nin</item>
    </izvorni_sadrzaj>
    <derivirana_varijabla naziv="DomainObject.Predmet.SudioniciListAdressOIB_1">
      <item>FINA, OIB 85821130368</item>
      <item>ARDIAN PEKARA j.d.o.o. za proizvodnju i trgovinu, OIB 10078936980, Antuna Dobronića 1,23000 Zadar</item>
      <item>Ardian Gashi, OIB 25298144749, Put Grgura Ninskog 38 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10078936980</item>
      <item>, OIB 25298144749</item>
    </izvorni_sadrzaj>
    <derivirana_varijabla naziv="DomainObject.Predmet.SudioniciListNazivOIB_1">
      <item>, OIB 85821130368</item>
      <item>, OIB 10078936980</item>
      <item>, OIB 25298144749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0E988-4D5D-43EE-8F75-0B6895080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3129</properties:Characters>
  <properties:Lines>76</properties:Lines>
  <properties:Paragraphs>23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2018-07-06T11:47:00Z</dcterms:created>
  <dc:creator>Ardena Bajlo</dc:creator>
  <cp:lastModifiedBy>Merlina Klišmanić</cp:lastModifiedBy>
  <cp:lastPrinted>2018-08-09T09:02:00Z</cp:lastPrinted>
  <dcterms:modified xmlns:xsi="http://www.w3.org/2001/XMLSchema-instance" xsi:type="dcterms:W3CDTF">2018-08-09T09:45:00Z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(St-15-18- uplata za pokriće troškova vođenja st. postupka M. FAK - 9.8..docx)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