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63b4" w14:paraId="64963b4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4935DB">
        <w:t>dana 19</w:t>
      </w:r>
      <w:r w:rsidR="00CD4B74" w:rsidRPr="002821D2">
        <w:t xml:space="preserve">. </w:t>
      </w:r>
      <w:r w:rsidR="00340179">
        <w:t xml:space="preserve">prosinca </w:t>
      </w:r>
      <w:r w:rsidR="00C326F0" w:rsidRPr="002821D2">
        <w:t>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0C09DC" w:rsidP="006D42EC" w:rsidR="001722CA" w:rsidRPr="008041BC">
      <w:pPr>
        <w:jc w:val="both"/>
        <w:rPr>
          <w:bCs/>
        </w:rPr>
      </w:pPr>
      <w:r w:rsidRPr="000C09DC">
        <w:rPr>
          <w:rFonts w:eastAsiaTheme="minorHAnsi"/>
        </w:rPr>
        <w:t>-</w:t>
      </w:r>
      <w:r w:rsidRPr="000C09DC">
        <w:rPr>
          <w:rFonts w:eastAsiaTheme="minorHAnsi"/>
        </w:rPr>
        <w:tab/>
      </w:r>
      <w:r w:rsidR="007603B9" w:rsidRPr="007603B9">
        <w:rPr>
          <w:rFonts w:eastAsiaTheme="minorHAnsi"/>
        </w:rPr>
        <w:t>-</w:t>
      </w:r>
      <w:r w:rsidR="007603B9" w:rsidRPr="007603B9">
        <w:rPr>
          <w:rFonts w:eastAsiaTheme="minorHAnsi"/>
        </w:rPr>
        <w:tab/>
        <w:t>kat.čest. 854/7, upisano kod Općinskog suda u Dubrovniku u z.ul. 3259, k.o. Gruž</w:t>
      </w:r>
    </w:p>
    <w:p w:rsidRDefault="007F0788" w:rsidP="00CE5CE1" w:rsidR="004201BA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0C09DC">
        <w:rPr>
          <w:sz w:val="22"/>
          <w:szCs w:val="22"/>
        </w:rPr>
        <w:t>.</w:t>
      </w:r>
    </w:p>
    <w:p w:rsidRDefault="000C09DC" w:rsidP="00CE5CE1" w:rsidR="000C09DC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134624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B82270">
        <w:rPr>
          <w:bCs/>
        </w:rPr>
        <w:t>Z-4670/12,</w:t>
      </w:r>
      <w:r w:rsidR="007603B9">
        <w:rPr>
          <w:bCs/>
        </w:rPr>
        <w:t xml:space="preserve"> Z-1851/13</w:t>
      </w:r>
      <w:r w:rsidR="00B82270">
        <w:rPr>
          <w:bCs/>
        </w:rPr>
        <w:t xml:space="preserve"> </w:t>
      </w:r>
      <w:r w:rsidR="00134624">
        <w:rPr>
          <w:bCs/>
        </w:rPr>
        <w:t>,</w:t>
      </w:r>
      <w:r w:rsidR="00EA7D5A">
        <w:rPr>
          <w:bCs/>
        </w:rPr>
        <w:t xml:space="preserve"> Z-5979/13, Z-6979/13, Z-728/16</w:t>
      </w:r>
      <w:r w:rsidR="00134624">
        <w:rPr>
          <w:bCs/>
        </w:rPr>
        <w:t xml:space="preserve"> te svih tereta nevedenih u listu C koji prestaju prodajom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7603B9">
        <w:rPr>
          <w:bCs/>
        </w:rPr>
        <w:t>22</w:t>
      </w:r>
      <w:r w:rsidR="0031501C" w:rsidRPr="002821D2">
        <w:rPr>
          <w:bCs/>
        </w:rPr>
        <w:t xml:space="preserve">. </w:t>
      </w:r>
      <w:r w:rsidR="00134624">
        <w:rPr>
          <w:bCs/>
        </w:rPr>
        <w:t>kolovoza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B82270">
        <w:rPr>
          <w:sz w:val="22"/>
          <w:szCs w:val="22"/>
        </w:rPr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7603B9">
        <w:rPr>
          <w:bCs/>
        </w:rPr>
        <w:t xml:space="preserve"> 9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0C09DC">
        <w:rPr>
          <w:bCs/>
        </w:rPr>
        <w:t>04</w:t>
      </w:r>
      <w:r w:rsidR="00821107" w:rsidRPr="002821D2">
        <w:rPr>
          <w:bCs/>
        </w:rPr>
        <w:t xml:space="preserve">. </w:t>
      </w:r>
      <w:r w:rsidR="00EA7D5A">
        <w:rPr>
          <w:bCs/>
        </w:rPr>
        <w:t>rujna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4935DB">
        <w:rPr>
          <w:b/>
          <w:bCs/>
        </w:rPr>
        <w:t>19</w:t>
      </w:r>
      <w:r w:rsidR="00CD4B74" w:rsidRPr="002821D2">
        <w:rPr>
          <w:b/>
          <w:bCs/>
        </w:rPr>
        <w:t xml:space="preserve">. </w:t>
      </w:r>
      <w:r w:rsidR="00340179">
        <w:rPr>
          <w:b/>
          <w:bCs/>
        </w:rPr>
        <w:t>prosinca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0C09DC" w:rsidRPr="000C09DC">
        <w:rPr>
          <w:sz w:val="22"/>
          <w:szCs w:val="22"/>
        </w:rPr>
        <w:t>Predragu Mihaljević, 51512 Njivice, C</w:t>
      </w:r>
      <w:r w:rsidR="000C09DC">
        <w:rPr>
          <w:sz w:val="22"/>
          <w:szCs w:val="22"/>
        </w:rPr>
        <w:t>vjetni trg  8.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D18" w:rsidR="00884D18">
      <w:r>
        <w:separator/>
      </w:r>
    </w:p>
  </w:endnote>
  <w:endnote w:id="0" w:type="continuationSeparator">
    <w:p w:rsidRDefault="00884D18" w:rsidR="00884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D18" w:rsidR="00884D18">
      <w:r>
        <w:separator/>
      </w:r>
    </w:p>
  </w:footnote>
  <w:footnote w:id="0" w:type="continuationSeparator">
    <w:p w:rsidRDefault="00884D18" w:rsidR="00884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E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09DC"/>
    <w:rsid w:val="000C25D4"/>
    <w:rsid w:val="000D1D2B"/>
    <w:rsid w:val="000E03A3"/>
    <w:rsid w:val="000E070C"/>
    <w:rsid w:val="000F174D"/>
    <w:rsid w:val="000F730F"/>
    <w:rsid w:val="00107372"/>
    <w:rsid w:val="00111BA7"/>
    <w:rsid w:val="00134624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75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4017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01BA"/>
    <w:rsid w:val="004246ED"/>
    <w:rsid w:val="004328CC"/>
    <w:rsid w:val="00432DAD"/>
    <w:rsid w:val="00433D87"/>
    <w:rsid w:val="00450033"/>
    <w:rsid w:val="0045133A"/>
    <w:rsid w:val="0047404C"/>
    <w:rsid w:val="00482D3E"/>
    <w:rsid w:val="004927FD"/>
    <w:rsid w:val="004935DB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B6356"/>
    <w:rsid w:val="005D4B57"/>
    <w:rsid w:val="005D787A"/>
    <w:rsid w:val="005F1B00"/>
    <w:rsid w:val="005F5FEA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03B9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84D18"/>
    <w:rsid w:val="00897C2B"/>
    <w:rsid w:val="008B1D1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2270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1E88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A7D5A"/>
    <w:rsid w:val="00ED1F93"/>
    <w:rsid w:val="00EE5554"/>
    <w:rsid w:val="00F12BB4"/>
    <w:rsid w:val="00F22171"/>
    <w:rsid w:val="00F56ABE"/>
    <w:rsid w:val="00F7526F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F5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F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F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F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F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F5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F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F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F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F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St-443/2013-494</izvorni_sadrzaj>
    <derivirana_varijabla naziv="DomainObject.PredzadnjaOdlukaIzPredmeta.Oznaka_1">St-443/2013-494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307</properties:Words>
  <properties:Characters>1559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2018-12-19T12:08:00Z</dcterms:created>
  <dc:creator>Trgovački sud u Splitu</dc:creator>
  <cp:lastModifiedBy>Sanja Vuković</cp:lastModifiedBy>
  <cp:lastPrinted>2018-04-04T12:00:00Z</cp:lastPrinted>
  <dcterms:modified xmlns:xsi="http://www.w3.org/2001/XMLSchema-instance" xsi:type="dcterms:W3CDTF">2018-12-19T12:09:00Z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(2-443-13 zaključak o predaji nekretnine kupcu - mihaljević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