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57f1" w14:paraId="fc457f1" w:rsidRDefault="00DF177E" w:rsidP="000C3CA4" w:rsidR="000302FB" w:rsidRPr="000C3CA4">
      <w:pPr>
        <w:jc w:val="right"/>
        <w15:collapsed w:val="false"/>
      </w:pPr>
      <w:bookmarkStart w:name="_GoBack" w:id="0"/>
      <w:bookmarkEnd w:id="0"/>
      <w:r>
        <w:t>Posl</w:t>
      </w:r>
      <w:r w:rsidR="00EA53EE">
        <w:t>ovni broj</w:t>
      </w:r>
      <w:r>
        <w:t xml:space="preserve">: </w:t>
      </w:r>
      <w:r w:rsidR="000C3CA4" w:rsidRPr="000C3CA4">
        <w:t>1 St-</w:t>
      </w:r>
      <w:r w:rsidR="004D7D3C">
        <w:t>11</w:t>
      </w:r>
      <w:r w:rsidR="006B338C">
        <w:t>/</w:t>
      </w:r>
      <w:r w:rsidR="00DC1EA5">
        <w:t>20</w:t>
      </w:r>
      <w:r w:rsidR="004D7D3C">
        <w:t>18</w:t>
      </w:r>
      <w:r w:rsidR="006B338C">
        <w:t>-</w:t>
      </w:r>
      <w:r w:rsidR="004D7D3C">
        <w:t>11</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AC3FF5" w:rsidP="00AC3FF5" w:rsidR="00AC3FF5">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C3FF5" w:rsidP="00AC3FF5" w:rsidR="00AC3FF5">
      <w:pPr>
        <w:tabs>
          <w:tab w:pos="2835" w:val="left"/>
        </w:tabs>
        <w:ind w:right="6237" w:left="426"/>
        <w:jc w:val="center"/>
        <w:rPr>
          <w:bCs/>
        </w:rPr>
      </w:pPr>
      <w:r>
        <w:rPr>
          <w:bCs/>
        </w:rPr>
        <w:t>Trgovački sud u Zadru</w:t>
      </w:r>
    </w:p>
    <w:p w:rsidRDefault="00AC3FF5" w:rsidP="00AC3FF5" w:rsidR="00AC3FF5">
      <w:pPr>
        <w:tabs>
          <w:tab w:pos="2410" w:val="left"/>
          <w:tab w:pos="2835" w:val="left"/>
        </w:tabs>
        <w:ind w:right="6237" w:left="426"/>
        <w:jc w:val="center"/>
        <w:rPr>
          <w:bCs/>
        </w:rPr>
      </w:pPr>
      <w:r>
        <w:rPr>
          <w:bCs/>
        </w:rPr>
        <w:t>Dr. Franje Tuđmana 35</w:t>
      </w:r>
    </w:p>
    <w:p w:rsidRDefault="00AC3FF5" w:rsidP="00AC3FF5" w:rsidR="00AC3FF5">
      <w:pPr>
        <w:tabs>
          <w:tab w:pos="2410" w:val="left"/>
          <w:tab w:pos="2835" w:val="left"/>
        </w:tabs>
        <w:ind w:right="6237" w:left="426"/>
        <w:jc w:val="center"/>
        <w:rPr>
          <w:bCs/>
        </w:rPr>
      </w:pPr>
      <w:r>
        <w:t>23000 Zadar</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302FB" w:rsidP="000302FB" w:rsidR="000302FB" w:rsidRPr="000C3CA4">
      <w:pPr>
        <w:jc w:val="center"/>
      </w:pPr>
      <w:r w:rsidRPr="000C3CA4">
        <w:t>R J E Š E N J E</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 Zadru u ime Republike Hrvatske,</w:t>
      </w:r>
      <w:r w:rsidR="000C3CA4">
        <w:t xml:space="preserve"> OIB: 39670464653,</w:t>
      </w:r>
      <w:r w:rsidRPr="000C3CA4">
        <w:t xml:space="preserve"> po su</w:t>
      </w:r>
      <w:r w:rsidR="004B5CBF">
        <w:t>tkinji ovog suda Ardeni Bajlo, u</w:t>
      </w:r>
      <w:r w:rsidR="00E504E7">
        <w:t xml:space="preserve"> </w:t>
      </w:r>
      <w:r w:rsidRPr="000C3CA4">
        <w:t xml:space="preserve">stečajnom postupku nad stečajnim dužnikom </w:t>
      </w:r>
      <w:r w:rsidR="004D7D3C">
        <w:t xml:space="preserve">BRAND HOLDING CORPORATION </w:t>
      </w:r>
      <w:r w:rsidR="004D7D3C" w:rsidRPr="005D3532">
        <w:t xml:space="preserve">d.o.o., </w:t>
      </w:r>
      <w:r w:rsidR="004D7D3C">
        <w:t>Zadar</w:t>
      </w:r>
      <w:r w:rsidR="004D7D3C" w:rsidRPr="005D3532">
        <w:t xml:space="preserve">, </w:t>
      </w:r>
      <w:r w:rsidR="004D7D3C">
        <w:t>Domovinskog rata 2</w:t>
      </w:r>
      <w:r w:rsidR="004D7D3C" w:rsidRPr="005D3532">
        <w:t xml:space="preserve">, OIB: </w:t>
      </w:r>
      <w:r w:rsidR="004D7D3C">
        <w:t>54153716158</w:t>
      </w:r>
      <w:r w:rsidR="006B338C">
        <w:t xml:space="preserve">, </w:t>
      </w:r>
      <w:r w:rsidR="009753DE">
        <w:t>dana</w:t>
      </w:r>
      <w:r w:rsidR="002112F3">
        <w:t xml:space="preserve"> </w:t>
      </w:r>
      <w:r w:rsidR="004D7D3C">
        <w:t>29</w:t>
      </w:r>
      <w:r w:rsidR="00874578">
        <w:t>.</w:t>
      </w:r>
      <w:r w:rsidR="009753DE">
        <w:t xml:space="preserve"> </w:t>
      </w:r>
      <w:r w:rsidR="00915A94">
        <w:t>svibnja</w:t>
      </w:r>
      <w:r w:rsidR="001B751E">
        <w:t xml:space="preserve"> 2018</w:t>
      </w:r>
      <w:r w:rsidR="005E1043">
        <w:t>.</w:t>
      </w:r>
      <w:r w:rsidRPr="000C3CA4">
        <w:t xml:space="preserve"> </w:t>
      </w:r>
    </w:p>
    <w:p w:rsidRDefault="000302FB" w:rsidP="000302FB" w:rsidR="000302FB" w:rsidRPr="000C3CA4"/>
    <w:p w:rsidRDefault="000302FB" w:rsidP="000302FB" w:rsidR="000302FB" w:rsidRPr="000C3CA4">
      <w:pPr>
        <w:jc w:val="center"/>
      </w:pPr>
      <w:r w:rsidRPr="000C3CA4">
        <w:t>r i j e š i o   j e</w:t>
      </w:r>
    </w:p>
    <w:p w:rsidRDefault="000302FB" w:rsidP="000302FB" w:rsidR="000302FB" w:rsidRPr="000C3CA4"/>
    <w:p w:rsidRDefault="006E513C" w:rsidP="0072373B" w:rsidR="000302FB">
      <w:pPr>
        <w:pStyle w:val="Odlomakpopisa"/>
        <w:numPr>
          <w:ilvl w:val="0"/>
          <w:numId w:val="3"/>
        </w:numPr>
        <w:ind w:firstLine="600" w:left="0"/>
        <w:jc w:val="both"/>
      </w:pPr>
      <w:r>
        <w:t>Obustavlja se</w:t>
      </w:r>
      <w:r w:rsidR="00113EE2">
        <w:t xml:space="preserve"> </w:t>
      </w:r>
      <w:r w:rsidR="00772D8A">
        <w:t>prethodni</w:t>
      </w:r>
      <w:r w:rsidR="00113EE2">
        <w:t xml:space="preserve"> postupak nad stečajnim </w:t>
      </w:r>
      <w:r w:rsidR="000C1AFC">
        <w:t xml:space="preserve">dužnikom </w:t>
      </w:r>
      <w:r w:rsidR="004D7D3C">
        <w:t xml:space="preserve">BRAND HOLDING CORPORATION </w:t>
      </w:r>
      <w:r w:rsidR="004D7D3C" w:rsidRPr="005D3532">
        <w:t xml:space="preserve">d.o.o., </w:t>
      </w:r>
      <w:r w:rsidR="004D7D3C">
        <w:t>Zadar</w:t>
      </w:r>
      <w:r w:rsidR="004D7D3C" w:rsidRPr="005D3532">
        <w:t xml:space="preserve">, </w:t>
      </w:r>
      <w:r w:rsidR="004D7D3C">
        <w:t>Domovinskog rata 2</w:t>
      </w:r>
      <w:r w:rsidR="004D7D3C" w:rsidRPr="005D3532">
        <w:t xml:space="preserve">, OIB: </w:t>
      </w:r>
      <w:r w:rsidR="004D7D3C">
        <w:t>54153716158</w:t>
      </w:r>
      <w:r w:rsidR="004B5CBF">
        <w:t>.</w:t>
      </w:r>
    </w:p>
    <w:p w:rsidRDefault="0072373B" w:rsidP="0072373B" w:rsidR="0072373B">
      <w:pPr>
        <w:pStyle w:val="Odlomakpopisa"/>
        <w:ind w:left="600"/>
        <w:jc w:val="both"/>
      </w:pPr>
    </w:p>
    <w:p w:rsidRDefault="0072373B" w:rsidP="0072373B" w:rsidR="0072373B">
      <w:pPr>
        <w:pStyle w:val="Odlomakpopisa"/>
        <w:numPr>
          <w:ilvl w:val="0"/>
          <w:numId w:val="3"/>
        </w:numPr>
        <w:ind w:firstLine="600" w:left="0"/>
        <w:jc w:val="both"/>
      </w:pPr>
      <w:r>
        <w:t xml:space="preserve">Nalaže se sudskom registru brisanje zabilježbe pokretanja prethodnog postupka nad trgovačkim društvom </w:t>
      </w:r>
      <w:r w:rsidR="004D7D3C">
        <w:t xml:space="preserve">BRAND HOLDING CORPORATION </w:t>
      </w:r>
      <w:r w:rsidR="004D7D3C" w:rsidRPr="005D3532">
        <w:t xml:space="preserve">d.o.o., </w:t>
      </w:r>
      <w:r w:rsidR="004D7D3C">
        <w:t>Zadar</w:t>
      </w:r>
      <w:r w:rsidR="004D7D3C" w:rsidRPr="005D3532">
        <w:t xml:space="preserve">, </w:t>
      </w:r>
      <w:r w:rsidR="004D7D3C">
        <w:t>Domovinskog rata 2</w:t>
      </w:r>
      <w:r w:rsidR="004D7D3C" w:rsidRPr="005D3532">
        <w:t xml:space="preserve">, OIB: </w:t>
      </w:r>
      <w:r w:rsidR="004D7D3C">
        <w:t>54153716158</w:t>
      </w:r>
      <w:r>
        <w:t>.</w:t>
      </w:r>
    </w:p>
    <w:p w:rsidRDefault="004B3D6E" w:rsidP="004B3D6E" w:rsidR="004B3D6E">
      <w:pPr>
        <w:pStyle w:val="Odlomakpopisa"/>
      </w:pPr>
    </w:p>
    <w:p w:rsidRDefault="000302FB" w:rsidP="000302FB" w:rsidR="000302FB" w:rsidRPr="000C3CA4">
      <w:pPr>
        <w:jc w:val="center"/>
      </w:pPr>
      <w:r w:rsidRPr="000C3CA4">
        <w:t>Obrazloženje</w:t>
      </w:r>
    </w:p>
    <w:p w:rsidRDefault="000302FB" w:rsidP="000302FB" w:rsidR="000302FB" w:rsidRPr="000C3CA4"/>
    <w:p w:rsidRDefault="00E10F14" w:rsidP="00E10F14" w:rsidR="00E10F14">
      <w:pPr>
        <w:ind w:firstLine="708"/>
        <w:jc w:val="both"/>
      </w:pPr>
      <w:r>
        <w:t xml:space="preserve">Financijska agencija je </w:t>
      </w:r>
      <w:r w:rsidR="004D7D3C">
        <w:t>27</w:t>
      </w:r>
      <w:r w:rsidR="005D673D">
        <w:t xml:space="preserve">. </w:t>
      </w:r>
      <w:r w:rsidR="004D7D3C">
        <w:t>rujna</w:t>
      </w:r>
      <w:r w:rsidR="00EA53EE">
        <w:t xml:space="preserve"> 201</w:t>
      </w:r>
      <w:r w:rsidR="004D7D3C">
        <w:t>7</w:t>
      </w:r>
      <w:r>
        <w:t>.</w:t>
      </w:r>
      <w:r w:rsidRPr="000C3CA4">
        <w:t xml:space="preserve"> podnijela </w:t>
      </w:r>
      <w:r>
        <w:t xml:space="preserve">prijedlog za otvaranje </w:t>
      </w:r>
      <w:r w:rsidR="004D7D3C">
        <w:t xml:space="preserve">skraćenog </w:t>
      </w:r>
      <w:r w:rsidRPr="000C3CA4">
        <w:t xml:space="preserve">stečajnog postupka nad stečajnim dužnikom </w:t>
      </w:r>
      <w:r w:rsidR="004D7D3C">
        <w:t xml:space="preserve">BRAND HOLDING CORPORATION </w:t>
      </w:r>
      <w:r w:rsidR="004D7D3C" w:rsidRPr="005D3532">
        <w:t xml:space="preserve">d.o.o., </w:t>
      </w:r>
      <w:r w:rsidR="004D7D3C">
        <w:t>Zadar</w:t>
      </w:r>
      <w:r w:rsidR="004D7D3C" w:rsidRPr="005D3532">
        <w:t xml:space="preserve">, </w:t>
      </w:r>
      <w:r w:rsidR="004D7D3C">
        <w:t>Domovinskog rata 2</w:t>
      </w:r>
      <w:r w:rsidR="004D7D3C" w:rsidRPr="005D3532">
        <w:t xml:space="preserve">, OIB: </w:t>
      </w:r>
      <w:r w:rsidR="004D7D3C">
        <w:t>54153716158</w:t>
      </w:r>
      <w:r w:rsidRPr="000C3CA4">
        <w:t>.</w:t>
      </w:r>
      <w:r w:rsidR="005E1043">
        <w:t xml:space="preserve"> </w:t>
      </w:r>
      <w:r w:rsidR="004D7D3C">
        <w:t>Postupajući po prijedlogu objavljen je oglas o pokretanju skraćenog stečajnog postupka, te je jedan od vjerovnika podnio prijedlog za pokretanje redovnog postupka zbog čega je skraćeni stečajni postupak obustavljen rješenjem ovog suda od 4. prosinca 2017. po pravomoćnosti kojeg rješenja je rješenjem od 9. veljače 2018. pokrenut prethodni postupak radi utvrđivanja uvjeta za otvaranje stečajnog postupka i određeno ročište za 29. svibnja 2018.</w:t>
      </w:r>
    </w:p>
    <w:p w:rsidRDefault="004D7D3C" w:rsidP="004D7D3C" w:rsidR="005D673D">
      <w:pPr>
        <w:ind w:firstLine="708"/>
        <w:jc w:val="both"/>
      </w:pPr>
      <w:r>
        <w:t xml:space="preserve">Zastupnik po zakonu stečajnog dužnika </w:t>
      </w:r>
      <w:r w:rsidR="00487ACA">
        <w:t xml:space="preserve">je </w:t>
      </w:r>
      <w:r>
        <w:t xml:space="preserve">na ročištu u spis priložio </w:t>
      </w:r>
      <w:r w:rsidR="005D673D">
        <w:t xml:space="preserve">potvrdu FINA-e o blokadi računa </w:t>
      </w:r>
      <w:r>
        <w:t>iz koje</w:t>
      </w:r>
      <w:r w:rsidR="005D673D">
        <w:t xml:space="preserve"> proizlazi da na</w:t>
      </w:r>
      <w:r w:rsidR="00EA53EE">
        <w:t xml:space="preserve"> dan </w:t>
      </w:r>
      <w:r>
        <w:t>29</w:t>
      </w:r>
      <w:r w:rsidR="005D673D">
        <w:t xml:space="preserve">. </w:t>
      </w:r>
      <w:r>
        <w:t>svibnja</w:t>
      </w:r>
      <w:r w:rsidR="005D673D">
        <w:t xml:space="preserve"> 201</w:t>
      </w:r>
      <w:r w:rsidR="00EA53EE">
        <w:t>8</w:t>
      </w:r>
      <w:r w:rsidR="005D673D">
        <w:t xml:space="preserve">. dužnik nema nepodmirenih osnova za plaćanje evidentiranih u Očevidniku redoslijeda za plaćanje. </w:t>
      </w:r>
    </w:p>
    <w:p w:rsidRDefault="005D673D" w:rsidP="005D673D" w:rsidR="005D673D">
      <w:pPr>
        <w:jc w:val="both"/>
      </w:pPr>
      <w:r>
        <w:tab/>
        <w:t>Slijedom navedenog sud je utvrdio da je prestao stečajni razlog i da dužnik nije nesposoban za plaćanje niti prezadužen, a u smislu čl. 5., 6. i 7. Stečajnog zakona (Narodne novine 71/15</w:t>
      </w:r>
      <w:r w:rsidR="00874578">
        <w:t xml:space="preserve"> i 104/17</w:t>
      </w:r>
      <w:r>
        <w:t>).</w:t>
      </w:r>
    </w:p>
    <w:p w:rsidRDefault="005D673D" w:rsidP="005D673D" w:rsidR="005D673D">
      <w:pPr>
        <w:jc w:val="both"/>
      </w:pPr>
      <w:r>
        <w:tab/>
        <w:t>Postupajući temeljem odredbi čl. 128. st. 9. Stečajnog zakona, a prethodno utvrdivši da nisu ostvareni uvjeti iz odredbi čl. 5., 6. i 7. Stečajnog zakona potrebni za otvaranje stečajnog postupka, sud je odlučio kao u izreci i prethodni postupak obustavio.</w:t>
      </w:r>
    </w:p>
    <w:p w:rsidRDefault="005D673D" w:rsidP="005D673D" w:rsidR="005D673D">
      <w:pPr>
        <w:jc w:val="both"/>
      </w:pPr>
      <w:r>
        <w:tab/>
        <w:t xml:space="preserve">Stoga je odlučeno kao u izreci. </w:t>
      </w:r>
    </w:p>
    <w:p w:rsidRDefault="005D673D" w:rsidP="005D673D" w:rsidR="005D673D">
      <w:pPr>
        <w:jc w:val="both"/>
      </w:pPr>
    </w:p>
    <w:p w:rsidRDefault="00E10F14" w:rsidP="005D673D" w:rsidR="00E10F14">
      <w:pPr>
        <w:jc w:val="both"/>
      </w:pPr>
    </w:p>
    <w:p w:rsidRDefault="00E10F14" w:rsidP="00E10F14" w:rsidR="00E10F14">
      <w:pPr>
        <w:jc w:val="center"/>
      </w:pPr>
      <w:r w:rsidRPr="000C3CA4">
        <w:lastRenderedPageBreak/>
        <w:t xml:space="preserve">U Zadru, </w:t>
      </w:r>
      <w:r w:rsidR="004D7D3C">
        <w:t>2</w:t>
      </w:r>
      <w:r w:rsidR="005236EA">
        <w:t>9</w:t>
      </w:r>
      <w:r w:rsidR="00874578">
        <w:t>.</w:t>
      </w:r>
      <w:r w:rsidR="002112F3">
        <w:t xml:space="preserve"> </w:t>
      </w:r>
      <w:r w:rsidR="005236EA">
        <w:t>svibnja</w:t>
      </w:r>
      <w:r w:rsidR="001B751E">
        <w:t xml:space="preserve"> 2018</w:t>
      </w:r>
      <w:r w:rsidRPr="000C3CA4">
        <w:t>.</w:t>
      </w:r>
    </w:p>
    <w:p w:rsidRDefault="00E10F14" w:rsidP="00E10F14" w:rsidR="00E10F14" w:rsidRPr="000C3CA4">
      <w:pPr>
        <w:jc w:val="center"/>
      </w:pPr>
    </w:p>
    <w:p w:rsidRDefault="00555DFB" w:rsidP="0027790B" w:rsidR="00277E4F" w:rsidRPr="00277E4F">
      <w:r>
        <w:t>Za točnost otpravka – ovlašteni službenik</w:t>
      </w:r>
      <w:r w:rsidR="00EA53EE">
        <w:tab/>
      </w:r>
      <w:r w:rsidR="00EA53EE">
        <w:tab/>
      </w:r>
      <w:r w:rsidR="00EA53EE">
        <w:tab/>
      </w:r>
      <w:r w:rsidR="00EA53EE">
        <w:tab/>
      </w:r>
      <w:r w:rsidR="00EA53EE">
        <w:tab/>
      </w:r>
      <w:r w:rsidR="00277E4F" w:rsidRPr="00277E4F">
        <w:t>Sutkinja</w:t>
      </w:r>
    </w:p>
    <w:p w:rsidRDefault="00555DFB" w:rsidP="0027790B" w:rsidR="00277E4F" w:rsidRPr="00277E4F">
      <w:r>
        <w:t>Ante Rubelj</w:t>
      </w:r>
      <w:r w:rsidR="0027790B">
        <w:tab/>
      </w:r>
      <w:r w:rsidR="0027790B">
        <w:tab/>
      </w:r>
      <w:r w:rsidR="0027790B">
        <w:tab/>
      </w:r>
      <w:r w:rsidR="0027790B">
        <w:tab/>
      </w:r>
      <w:r w:rsidR="0027790B">
        <w:tab/>
      </w:r>
      <w:r w:rsidR="0027790B">
        <w:tab/>
      </w:r>
      <w:r w:rsidR="0027790B">
        <w:tab/>
      </w:r>
      <w:r w:rsidR="0027790B">
        <w:tab/>
      </w:r>
      <w:r w:rsidR="00EA53EE">
        <w:tab/>
      </w:r>
      <w:r w:rsidR="00277E4F" w:rsidRPr="00277E4F">
        <w:t>Ardena Bajlo</w:t>
      </w:r>
      <w:r>
        <w:t>, v.r.</w:t>
      </w:r>
    </w:p>
    <w:p w:rsidRDefault="0082211C" w:rsidP="00E10F14" w:rsidR="0082211C" w:rsidRPr="000C3CA4"/>
    <w:p w:rsidRDefault="00EA53EE" w:rsidP="00E10F14" w:rsidR="00E10F14" w:rsidRPr="000C3CA4">
      <w:r>
        <w:t>Pouka o pravnom lijeku</w:t>
      </w:r>
      <w:r w:rsidR="00E10F14" w:rsidRPr="000C3CA4">
        <w:t xml:space="preserve">: </w:t>
      </w:r>
    </w:p>
    <w:p w:rsidRDefault="00E10F14" w:rsidP="00E10F14" w:rsidR="00E10F14" w:rsidRPr="000C3CA4">
      <w:pPr>
        <w:jc w:val="both"/>
      </w:pPr>
      <w:r w:rsidRPr="000C3CA4">
        <w:t xml:space="preserve">Protiv ovog rješenja dopuštena je žalba u roku od 8 dana od </w:t>
      </w:r>
      <w:r>
        <w:t>isteka osmog dana od objave rješenja na e-oglasnoj ploči suda</w:t>
      </w:r>
      <w:r w:rsidRPr="000C3CA4">
        <w:t>. Žalba se podnosi u tri primjerka putem ovog suda za Visoki trgovački sud</w:t>
      </w:r>
      <w:r>
        <w:t>.</w:t>
      </w:r>
    </w:p>
    <w:p w:rsidRDefault="00E10F14" w:rsidP="00E10F14" w:rsidR="00E10F14" w:rsidRPr="000C3CA4">
      <w:pPr>
        <w:jc w:val="both"/>
      </w:pPr>
    </w:p>
    <w:p w:rsidRDefault="00E10F14" w:rsidP="00E10F14" w:rsidR="00E10F14" w:rsidRPr="000C3CA4">
      <w:pPr>
        <w:jc w:val="both"/>
      </w:pPr>
    </w:p>
    <w:p w:rsidRDefault="00E10F14" w:rsidP="00E10F14" w:rsidR="00E10F14" w:rsidRPr="000C3CA4">
      <w:pPr>
        <w:jc w:val="both"/>
      </w:pPr>
      <w:r w:rsidRPr="000C3CA4">
        <w:t xml:space="preserve">Dostaviti: </w:t>
      </w:r>
    </w:p>
    <w:p w:rsidRDefault="00E10F14" w:rsidP="00E10F14" w:rsidR="00E10F14">
      <w:pPr>
        <w:numPr>
          <w:ilvl w:val="0"/>
          <w:numId w:val="1"/>
        </w:numPr>
        <w:jc w:val="both"/>
      </w:pPr>
      <w:r>
        <w:t>predlagatelju – e oglasna ploča</w:t>
      </w:r>
    </w:p>
    <w:p w:rsidRDefault="0072373B" w:rsidP="00E10F14" w:rsidR="0072373B">
      <w:pPr>
        <w:numPr>
          <w:ilvl w:val="0"/>
          <w:numId w:val="1"/>
        </w:numPr>
        <w:jc w:val="both"/>
      </w:pPr>
      <w:r>
        <w:t>sudski registar</w:t>
      </w:r>
    </w:p>
    <w:p w:rsidRDefault="00E10F14" w:rsidP="00E10F14" w:rsidR="00E10F14">
      <w:pPr>
        <w:numPr>
          <w:ilvl w:val="0"/>
          <w:numId w:val="1"/>
        </w:numPr>
        <w:jc w:val="both"/>
      </w:pPr>
      <w:r>
        <w:t>e-</w:t>
      </w:r>
      <w:r w:rsidRPr="000C3CA4">
        <w:t>oglasna ploča</w:t>
      </w:r>
    </w:p>
    <w:p w:rsidRDefault="00E10F14" w:rsidP="00E10F14" w:rsidR="00E10F14" w:rsidRPr="000C3CA4">
      <w:pPr>
        <w:numPr>
          <w:ilvl w:val="0"/>
          <w:numId w:val="1"/>
        </w:numPr>
        <w:jc w:val="both"/>
      </w:pPr>
      <w:r>
        <w:t>u spis.</w:t>
      </w:r>
    </w:p>
    <w:p w:rsidRDefault="00E10F14" w:rsidP="00E10F14" w:rsidR="00E10F14" w:rsidRPr="000C3CA4">
      <w:pPr>
        <w:ind w:left="360"/>
        <w:jc w:val="both"/>
      </w:pPr>
    </w:p>
    <w:p w:rsidRDefault="000302FB" w:rsidP="00E10F14" w:rsidR="000302FB" w:rsidRPr="000C3CA4">
      <w:pPr>
        <w:ind w:firstLine="708"/>
        <w:jc w:val="both"/>
      </w:pPr>
    </w:p>
    <w:sectPr w:rsidSect="005236EA" w:rsidR="000302FB" w:rsidRPr="000C3CA4">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4B5CBF" w:rsidP="00DF177E" w:rsidR="004B5CBF" w:rsidRPr="000C3CA4">
        <w:pPr>
          <w:jc w:val="right"/>
        </w:pPr>
        <w:r>
          <w:fldChar w:fldCharType="begin"/>
        </w:r>
        <w:r>
          <w:instrText>PAGE   \* MERGEFORMAT</w:instrText>
        </w:r>
        <w:r>
          <w:fldChar w:fldCharType="separate"/>
        </w:r>
        <w:r w:rsidR="00555DFB">
          <w:rPr>
            <w:noProof/>
          </w:rPr>
          <w:t>2</w:t>
        </w:r>
        <w:r>
          <w:fldChar w:fldCharType="end"/>
        </w:r>
        <w:r>
          <w:tab/>
        </w:r>
        <w:r>
          <w:tab/>
        </w:r>
        <w:r>
          <w:tab/>
        </w:r>
        <w:r w:rsidRPr="00DF177E">
          <w:t xml:space="preserve"> </w:t>
        </w:r>
        <w:r w:rsidR="00EA53EE">
          <w:t>Poslovni broj</w:t>
        </w:r>
        <w:r>
          <w:t xml:space="preserve">: </w:t>
        </w:r>
        <w:r w:rsidRPr="000C3CA4">
          <w:t>1 St-</w:t>
        </w:r>
        <w:r w:rsidR="004D7D3C">
          <w:t>11</w:t>
        </w:r>
        <w:r w:rsidR="00212FAE">
          <w:t>/</w:t>
        </w:r>
        <w:r w:rsidR="00DC1EA5">
          <w:t>20</w:t>
        </w:r>
        <w:r w:rsidR="004D7D3C">
          <w:t>18</w:t>
        </w:r>
        <w:r w:rsidR="00212FAE">
          <w:t>-</w:t>
        </w:r>
        <w:r w:rsidR="004D7D3C">
          <w:t>11</w:t>
        </w:r>
      </w:p>
      <w:p w:rsidRDefault="00555DFB" w:rsidR="004B5CBF">
        <w:pPr>
          <w:pStyle w:val="Zaglavlje"/>
          <w:jc w:val="center"/>
        </w:pPr>
      </w:p>
    </w:sdtContent>
  </w:sdt>
  <w:p w:rsidRDefault="004B5CBF" w:rsidR="004B5C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25D7936"/>
    <w:multiLevelType w:val="hybridMultilevel"/>
    <w:tmpl w:val="3530FCC8"/>
    <w:lvl w:tplc="7FDA32D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92D9A"/>
    <w:rsid w:val="001B751E"/>
    <w:rsid w:val="001C0852"/>
    <w:rsid w:val="001E2BFA"/>
    <w:rsid w:val="001E362E"/>
    <w:rsid w:val="002112F3"/>
    <w:rsid w:val="00212FAE"/>
    <w:rsid w:val="0021510A"/>
    <w:rsid w:val="0027651C"/>
    <w:rsid w:val="0027790B"/>
    <w:rsid w:val="00277E4F"/>
    <w:rsid w:val="00280BEC"/>
    <w:rsid w:val="00383202"/>
    <w:rsid w:val="00391689"/>
    <w:rsid w:val="003A47CB"/>
    <w:rsid w:val="003D4686"/>
    <w:rsid w:val="00487ACA"/>
    <w:rsid w:val="004A3683"/>
    <w:rsid w:val="004B3D6E"/>
    <w:rsid w:val="004B5CBF"/>
    <w:rsid w:val="004C13EC"/>
    <w:rsid w:val="004D7D3C"/>
    <w:rsid w:val="00517489"/>
    <w:rsid w:val="005236EA"/>
    <w:rsid w:val="0053370D"/>
    <w:rsid w:val="00555DFB"/>
    <w:rsid w:val="005D673D"/>
    <w:rsid w:val="005E1043"/>
    <w:rsid w:val="00633176"/>
    <w:rsid w:val="0066271E"/>
    <w:rsid w:val="00664993"/>
    <w:rsid w:val="006B338C"/>
    <w:rsid w:val="006D5987"/>
    <w:rsid w:val="006D6236"/>
    <w:rsid w:val="006E513C"/>
    <w:rsid w:val="0072373B"/>
    <w:rsid w:val="00745785"/>
    <w:rsid w:val="00772D8A"/>
    <w:rsid w:val="00791D68"/>
    <w:rsid w:val="007A66AD"/>
    <w:rsid w:val="0082211C"/>
    <w:rsid w:val="00870C03"/>
    <w:rsid w:val="00874578"/>
    <w:rsid w:val="008B3276"/>
    <w:rsid w:val="008D0800"/>
    <w:rsid w:val="008D7214"/>
    <w:rsid w:val="008E10F5"/>
    <w:rsid w:val="008E1367"/>
    <w:rsid w:val="009002AC"/>
    <w:rsid w:val="00915A94"/>
    <w:rsid w:val="009217D3"/>
    <w:rsid w:val="009753DE"/>
    <w:rsid w:val="009B6ECB"/>
    <w:rsid w:val="009D0ABE"/>
    <w:rsid w:val="009E05AD"/>
    <w:rsid w:val="009E11FF"/>
    <w:rsid w:val="00A57FE5"/>
    <w:rsid w:val="00A94666"/>
    <w:rsid w:val="00AC3FF5"/>
    <w:rsid w:val="00BE6C59"/>
    <w:rsid w:val="00C052B0"/>
    <w:rsid w:val="00C55CCE"/>
    <w:rsid w:val="00C60565"/>
    <w:rsid w:val="00C91D22"/>
    <w:rsid w:val="00D21088"/>
    <w:rsid w:val="00D21F59"/>
    <w:rsid w:val="00DC1EA5"/>
    <w:rsid w:val="00DC56CB"/>
    <w:rsid w:val="00DE7F26"/>
    <w:rsid w:val="00DF177E"/>
    <w:rsid w:val="00E10F14"/>
    <w:rsid w:val="00E504E7"/>
    <w:rsid w:val="00E65736"/>
    <w:rsid w:val="00EA53EE"/>
    <w:rsid w:val="00EF6514"/>
    <w:rsid w:val="00F05A94"/>
    <w:rsid w:val="00F47496"/>
    <w:rsid w:val="00F50B17"/>
    <w:rsid w:val="00F6439B"/>
    <w:rsid w:val="00FB5F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true" w:styleId="Naslov6Char" w:type="character">
    <w:name w:val="Naslov 6 Char"/>
    <w:basedOn w:val="Zadanifontodlomka"/>
    <w:link w:val="Naslov6"/>
    <w:rsid w:val="00AC3FF5"/>
    <w:rPr>
      <w:rFonts w:cs="Arial" w:hAnsi="Arial" w:ascii="Arial"/>
      <w:b/>
      <w:bCs/>
      <w:sz w:val="22"/>
      <w:szCs w:val="24"/>
      <w:lang w:eastAsia="en-US"/>
    </w:rPr>
  </w:style>
  <w:style w:styleId="Tekstrezerviranogmjesta" w:type="character">
    <w:name w:val="Placeholder Text"/>
    <w:basedOn w:val="Zadanifontodlomka"/>
    <w:uiPriority w:val="99"/>
    <w:semiHidden/>
    <w:rsid w:val="00555DFB"/>
    <w:rPr>
      <w:color w:val="808080"/>
      <w:bdr w:space="0" w:sz="0" w:color="auto" w:val="none"/>
      <w:shd w:fill="auto" w:color="auto" w:val="clear"/>
    </w:rPr>
  </w:style>
  <w:style w:customStyle="true" w:styleId="eSPISCCParagraphDefaultFont" w:type="character">
    <w:name w:val="eSPIS_CC_Paragraph Default Font"/>
    <w:basedOn w:val="Zadanifontodlomka"/>
    <w:rsid w:val="00555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DFB"/>
    <w:rPr>
      <w:bdr w:space="0" w:sz="0" w:color="auto" w:val="none"/>
      <w:shd w:fill="FFFFCC" w:color="auto" w:val="clear"/>
      <w:lang w:val="hr-HR"/>
    </w:rPr>
  </w:style>
  <w:style w:customStyle="true" w:styleId="PozadinaSvijetloCrvena" w:type="character">
    <w:name w:val="Pozadina_SvijetloCrvena"/>
    <w:basedOn w:val="eSPISCCParagraphDefaultFont"/>
    <w:rsid w:val="00555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1" w:styleId="Naslov6Char" w:type="character">
    <w:name w:val="Naslov 6 Char"/>
    <w:basedOn w:val="Zadanifontodlomka"/>
    <w:link w:val="Naslov6"/>
    <w:rsid w:val="00AC3FF5"/>
    <w:rPr>
      <w:rFonts w:ascii="Arial" w:cs="Arial" w:hAnsi="Arial"/>
      <w:b/>
      <w:bCs/>
      <w:sz w:val="22"/>
      <w:szCs w:val="24"/>
      <w:lang w:eastAsia="en-US"/>
    </w:rPr>
  </w:style>
  <w:style w:styleId="Tekstrezerviranogmjesta" w:type="character">
    <w:name w:val="Placeholder Text"/>
    <w:basedOn w:val="Zadanifontodlomka"/>
    <w:uiPriority w:val="99"/>
    <w:semiHidden/>
    <w:rsid w:val="00555DFB"/>
    <w:rPr>
      <w:color w:val="808080"/>
      <w:bdr w:color="auto" w:space="0" w:sz="0" w:val="none"/>
      <w:shd w:color="auto" w:fill="auto" w:val="clear"/>
    </w:rPr>
  </w:style>
  <w:style w:customStyle="1" w:styleId="eSPISCCParagraphDefaultFont" w:type="character">
    <w:name w:val="eSPIS_CC_Paragraph Default Font"/>
    <w:basedOn w:val="Zadanifontodlomka"/>
    <w:rsid w:val="00555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DFB"/>
    <w:rPr>
      <w:bdr w:color="auto" w:space="0" w:sz="0" w:val="none"/>
      <w:shd w:color="auto" w:fill="FFFFCC" w:val="clear"/>
      <w:lang w:val="hr-HR"/>
    </w:rPr>
  </w:style>
  <w:style w:customStyle="1" w:styleId="PozadinaSvijetloCrvena" w:type="character">
    <w:name w:val="Pozadina_SvijetloCrvena"/>
    <w:basedOn w:val="eSPISCCParagraphDefaultFont"/>
    <w:rsid w:val="00555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St-11/2018</izvorni_sadrzaj>
    <derivirana_varijabla naziv="DomainObject.Predmet.OznakaBroj_1">St-11/2018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BRAND HOLDING CORPORATION  d.o.o. za izdavaštvo</izvorni_sadrzaj>
    <derivirana_varijabla naziv="DomainObject.Predmet.ProtustrankaFormated_1">  BRAND HOLDING CORPORATION  d.o.o. za izdavaštvo</derivirana_varijabla>
  </DomainObject.Predmet.ProtustrankaFormated>
  <DomainObject.Predmet.ProtustrankaFormatedOIB>
    <izvorni_sadrzaj>  BRAND HOLDING CORPORATION  d.o.o. za izdavaštvo, OIB 54153716158</izvorni_sadrzaj>
    <derivirana_varijabla naziv="DomainObject.Predmet.ProtustrankaFormatedOIB_1">  BRAND HOLDING CORPORATION  d.o.o. za izdavaštvo, OIB 54153716158</derivirana_varijabla>
  </DomainObject.Predmet.ProtustrankaFormatedOIB>
  <DomainObject.Predmet.ProtustrankaFormatedWithAdress>
    <izvorni_sadrzaj> BRAND HOLDING CORPORATION  d.o.o. za izdavaštvo, Domovinskog rata 2, 23000 Zadar</izvorni_sadrzaj>
    <derivirana_varijabla naziv="DomainObject.Predmet.ProtustrankaFormatedWithAdress_1"> BRAND HOLDING CORPORATION  d.o.o. za izdavaštvo, Domovinskog rata 2, 23000 Zadar</derivirana_varijabla>
  </DomainObject.Predmet.ProtustrankaFormatedWithAdress>
  <DomainObject.Predmet.ProtustrankaFormatedWithAdressOIB>
    <izvorni_sadrzaj> BRAND HOLDING CORPORATION  d.o.o. za izdavaštvo, OIB 54153716158, Domovinskog rata 2, 23000 Zadar</izvorni_sadrzaj>
    <derivirana_varijabla naziv="DomainObject.Predmet.ProtustrankaFormatedWithAdressOIB_1"> BRAND HOLDING CORPORATION  d.o.o. za izdavaštvo, OIB 54153716158, Domovinskog rata 2, 23000 Zadar</derivirana_varijabla>
  </DomainObject.Predmet.ProtustrankaFormatedWithAdressOIB>
  <DomainObject.Predmet.ProtustrankaWithAdress>
    <izvorni_sadrzaj>BRAND HOLDING CORPORATION  d.o.o. za izdavaštvo Domovinskog rata 2, 23000 Zadar</izvorni_sadrzaj>
    <derivirana_varijabla naziv="DomainObject.Predmet.ProtustrankaWithAdress_1">BRAND HOLDING CORPORATION  d.o.o. za izdavaštvo Domovinskog rata 2, 23000 Zadar</derivirana_varijabla>
  </DomainObject.Predmet.ProtustrankaWithAdress>
  <DomainObject.Predmet.ProtustrankaWithAdressOIB>
    <izvorni_sadrzaj>BRAND HOLDING CORPORATION  d.o.o. za izdavaštvo, OIB 54153716158, Domovinskog rata 2, 23000 Zadar</izvorni_sadrzaj>
    <derivirana_varijabla naziv="DomainObject.Predmet.ProtustrankaWithAdressOIB_1">BRAND HOLDING CORPORATION  d.o.o. za izdavaštvo, OIB 54153716158, Domovinskog rata 2, 23000 Zadar</derivirana_varijabla>
  </DomainObject.Predmet.ProtustrankaWithAdressOIB>
  <DomainObject.Predmet.ProtustrankaNazivFormated>
    <izvorni_sadrzaj>BRAND HOLDING CORPORATION  d.o.o. za izdavaštvo</izvorni_sadrzaj>
    <derivirana_varijabla naziv="DomainObject.Predmet.ProtustrankaNazivFormated_1">BRAND HOLDING CORPORATION  d.o.o. za izdavaštvo</derivirana_varijabla>
  </DomainObject.Predmet.ProtustrankaNazivFormated>
  <DomainObject.Predmet.ProtustrankaNazivFormatedOIB>
    <izvorni_sadrzaj>BRAND HOLDING CORPORATION  d.o.o. za izdavaštvo, OIB 54153716158</izvorni_sadrzaj>
    <derivirana_varijabla naziv="DomainObject.Predmet.ProtustrankaNazivFormatedOIB_1">BRAND HOLDING CORPORATION  d.o.o. za izdavaštvo, OIB 54153716158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BRAND HOLDING CORPORATION  d.o.o. za izdavaštvo</item>
    </izvorni_sadrzaj>
    <derivirana_varijabla naziv="DomainObject.Predmet.ProtuStrankaListFormated_1">
      <item>BRAND HOLDING CORPORATION  d.o.o. za izdavaštvo</item>
    </derivirana_varijabla>
  </DomainObject.Predmet.ProtuStrankaListFormated>
  <DomainObject.Predmet.ProtuStrankaListFormatedOIB>
    <izvorni_sadrzaj>
      <item>BRAND HOLDING CORPORATION  d.o.o. za izdavaštvo, OIB 54153716158</item>
    </izvorni_sadrzaj>
    <derivirana_varijabla naziv="DomainObject.Predmet.ProtuStrankaListFormatedOIB_1">
      <item>BRAND HOLDING CORPORATION  d.o.o. za izdavaštvo, OIB 54153716158</item>
    </derivirana_varijabla>
  </DomainObject.Predmet.ProtuStrankaListFormatedOIB>
  <DomainObject.Predmet.ProtuStrankaListFormatedWithAdress>
    <izvorni_sadrzaj>
      <item>BRAND HOLDING CORPORATION  d.o.o. za izdavaštvo, Domovinskog rata 2, 23000 Zadar</item>
    </izvorni_sadrzaj>
    <derivirana_varijabla naziv="DomainObject.Predmet.ProtuStrankaListFormatedWithAdress_1">
      <item>BRAND HOLDING CORPORATION  d.o.o. za izdavaštvo, Domovinskog rata 2, 23000 Zadar</item>
    </derivirana_varijabla>
  </DomainObject.Predmet.ProtuStrankaListFormatedWithAdress>
  <DomainObject.Predmet.ProtuStrankaListFormatedWithAdressOIB>
    <izvorni_sadrzaj>
      <item>BRAND HOLDING CORPORATION  d.o.o. za izdavaštvo, OIB 54153716158, Domovinskog rata 2, 23000 Zadar</item>
    </izvorni_sadrzaj>
    <derivirana_varijabla naziv="DomainObject.Predmet.ProtuStrankaListFormatedWithAdressOIB_1">
      <item>BRAND HOLDING CORPORATION  d.o.o. za izdavaštvo, OIB 54153716158, Domovinskog rata 2, 23000 Zadar</item>
    </derivirana_varijabla>
  </DomainObject.Predmet.ProtuStrankaListFormatedWithAdressOIB>
  <DomainObject.Predmet.ProtuStrankaListNazivFormated>
    <izvorni_sadrzaj>
      <item>BRAND HOLDING CORPORATION  d.o.o. za izdavaštvo</item>
    </izvorni_sadrzaj>
    <derivirana_varijabla naziv="DomainObject.Predmet.ProtuStrankaListNazivFormated_1">
      <item>BRAND HOLDING CORPORATION  d.o.o. za izdavaštvo</item>
    </derivirana_varijabla>
  </DomainObject.Predmet.ProtuStrankaListNazivFormated>
  <DomainObject.Predmet.ProtuStrankaListNazivFormatedOIB>
    <izvorni_sadrzaj>
      <item>BRAND HOLDING CORPORATION  d.o.o. za izdavaštvo, OIB 54153716158</item>
    </izvorni_sadrzaj>
    <derivirana_varijabla naziv="DomainObject.Predmet.ProtuStrankaListNazivFormatedOIB_1">
      <item>BRAND HOLDING CORPORATION  d.o.o. za izdavaštvo, OIB 54153716158</item>
    </derivirana_varijabla>
  </DomainObject.Predmet.ProtuStrankaListNazivFormatedOIB>
  <DomainObject.Predmet.OstaliListFormated>
    <izvorni_sadrzaj>
      <item>Berislav Jelinić</item>
      <item>Mladen Ninčević</item>
    </izvorni_sadrzaj>
    <derivirana_varijabla naziv="DomainObject.Predmet.OstaliListFormated_1">
      <item>Berislav Jelinić</item>
      <item>Mladen Ninčević</item>
    </derivirana_varijabla>
  </DomainObject.Predmet.OstaliListFormated>
  <DomainObject.Predmet.OstaliListFormatedOIB>
    <izvorni_sadrzaj>
      <item>Berislav Jelinić, OIB 30784544192</item>
      <item>Mladen Ninčević, OIB 10935846556</item>
    </izvorni_sadrzaj>
    <derivirana_varijabla naziv="DomainObject.Predmet.OstaliListFormatedOIB_1">
      <item>Berislav Jelinić, OIB 30784544192</item>
      <item>Mladen Ninčević, OIB 10935846556</item>
    </derivirana_varijabla>
  </DomainObject.Predmet.OstaliListFormatedOIB>
  <DomainObject.Predmet.OstaliListFormatedWithAdress>
    <izvorni_sadrzaj>
      <item>Berislav Jelinić, Gospočak 11, 10000 Zagreb</item>
      <item>Mladen Ninčević, Put Kotarskih Serdara 59, 23000 Zadar</item>
    </izvorni_sadrzaj>
    <derivirana_varijabla naziv="DomainObject.Predmet.OstaliListFormatedWithAdress_1">
      <item>Berislav Jelinić, Gospočak 11, 10000 Zagreb</item>
      <item>Mladen Ninčević, Put Kotarskih Serdara 59, 23000 Zadar</item>
    </derivirana_varijabla>
  </DomainObject.Predmet.OstaliListFormatedWithAdress>
  <DomainObject.Predmet.OstaliListFormatedWithAdressOIB>
    <izvorni_sadrzaj>
      <item>Berislav Jelinić, OIB 30784544192, Gospočak 11, 10000 Zagreb</item>
      <item>Mladen Ninčević, OIB 10935846556, Put Kotarskih Serdara 59, 23000 Zadar</item>
    </izvorni_sadrzaj>
    <derivirana_varijabla naziv="DomainObject.Predmet.OstaliListFormatedWithAdressOIB_1">
      <item>Berislav Jelinić, OIB 30784544192, Gospočak 11, 10000 Zagreb</item>
      <item>Mladen Ninčević, OIB 10935846556, Put Kotarskih Serdara 59, 23000 Zadar</item>
    </derivirana_varijabla>
  </DomainObject.Predmet.OstaliListFormatedWithAdressOIB>
  <DomainObject.Predmet.OstaliListNazivFormated>
    <izvorni_sadrzaj>
      <item>Berislav Jelinić</item>
      <item>Mladen Ninčević</item>
    </izvorni_sadrzaj>
    <derivirana_varijabla naziv="DomainObject.Predmet.OstaliListNazivFormated_1">
      <item>Berislav Jelinić</item>
      <item>Mladen Ninčević</item>
    </derivirana_varijabla>
  </DomainObject.Predmet.OstaliListNazivFormated>
  <DomainObject.Predmet.OstaliListNazivFormatedOIB>
    <izvorni_sadrzaj>
      <item>Berislav Jelinić, OIB 30784544192</item>
      <item>Mladen Ninčević, OIB 10935846556</item>
    </izvorni_sadrzaj>
    <derivirana_varijabla naziv="DomainObject.Predmet.OstaliListNazivFormatedOIB_1">
      <item>Berislav Jelinić, OIB 30784544192</item>
      <item>Mladen Ninčević, OIB 10935846556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BRAND HOLDING CORPORATION  d.o.o. za izdavaštvo</izvorni_sadrzaj>
    <derivirana_varijabla naziv="DomainObject.Predmet.ProtustrankaIDrugi_1">BRAND HOLDING CORPORATION  d.o.o. za izdavaštvo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BRAND HOLDING CORPORATION  d.o.o. za izdavaštvo, OIB 54153716158, Domovinskog rata 2, 23000 Zadar</izvorni_sadrzaj>
    <derivirana_varijabla naziv="DomainObject.Predmet.ProtustrankaIDrugiAdressOIB_1">BRAND HOLDING CORPORATION  d.o.o. za izdavaštvo, OIB 54153716158, Domovinskog rata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BRAND HOLDING CORPORATION  d.o.o. za izdavaštvo</item>
      <item>Berislav Jelinić</item>
      <item>Mladen Ninčević</item>
    </izvorni_sadrzaj>
    <derivirana_varijabla naziv="DomainObject.Predmet.SudioniciListNaziv_1">
      <item>FINA</item>
      <item>BRAND HOLDING CORPORATION  d.o.o. za izdavaštvo</item>
      <item>Berislav Jelinić</item>
      <item>Mladen Ninčević</item>
    </derivirana_varijabla>
  </DomainObject.Predmet.SudioniciListNaziv>
  <DomainObject.Predmet.SudioniciListAdressOIB>
    <izvorni_sadrzaj>
      <item>FINA, OIB 85821130368</item>
      <item>BRAND HOLDING CORPORATION  d.o.o. za izdavaštvo, OIB 54153716158, Domovinskog rata 2,23000 Zadar</item>
      <item>Berislav Jelinić, OIB 30784544192, Gospočak 11,10000 Zagreb</item>
      <item>Mladen Ninčević, OIB 10935846556, Put Kotarskih Serdara 59,23000 Zadar</item>
    </izvorni_sadrzaj>
    <derivirana_varijabla naziv="DomainObject.Predmet.SudioniciListAdressOIB_1">
      <item>FINA, OIB 85821130368</item>
      <item>BRAND HOLDING CORPORATION  d.o.o. za izdavaštvo, OIB 54153716158, Domovinskog rata 2,23000 Zadar</item>
      <item>Berislav Jelinić, OIB 30784544192, Gospočak 11,10000 Zagreb</item>
      <item>Mladen Ninčević, OIB 10935846556, Put Kotarskih Serdara 59,23000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54153716158</item>
      <item>, OIB 30784544192</item>
      <item>, OIB 10935846556</item>
    </izvorni_sadrzaj>
    <derivirana_varijabla naziv="DomainObject.Predmet.SudioniciListNazivOIB_1">
      <item>, OIB 85821130368</item>
      <item>, OIB 54153716158</item>
      <item>, OIB 30784544192</item>
      <item>, OIB 10935846556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408</properties:Words>
  <properties:Characters>2154</properties:Characters>
  <properties:Lines>68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2018-05-29T07:41:00Z</dcterms:created>
  <dc:creator>Ardena Bajlo</dc:creator>
  <cp:lastModifiedBy>Ante Rubelj</cp:lastModifiedBy>
  <cp:lastPrinted>2018-05-09T08:05:00Z</cp:lastPrinted>
  <dcterms:modified xmlns:xsi="http://www.w3.org/2001/XMLSchema-instance" xsi:type="dcterms:W3CDTF">2018-05-29T12:24:00Z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(St-11-18   - obustava prethodnog i brisanje zabilježbe pp - prestao stečajni razlog -  po novom.docx)</vt:lpwstr>
  </prop:property>
  <prop:property name="CC_coloring" pid="4" fmtid="{D5CDD505-2E9C-101B-9397-08002B2CF9AE}">
    <vt:bool>false</vt:bool>
  </prop:property>
  <prop:property name="BrojStranica" pid="5" fmtid="{D5CDD505-2E9C-101B-9397-08002B2CF9AE}">
    <vt:i4>2</vt:i4>
  </prop:property>
</prop:Properties>
</file>