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3c32" w14:paraId="3603c32" w:rsidRDefault="0080562E" w:rsidR="00724ED0" w:rsidRPr="0088740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037F1C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Zagreb, Amruševa 2/II</w:t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>31-ST-</w:t>
      </w:r>
      <w:r w:rsidR="00F521FE">
        <w:rPr>
          <w:rFonts w:cs="Times New Roman" w:hAnsi="Times New Roman" w:ascii="Times New Roman"/>
          <w:sz w:val="24"/>
          <w:szCs w:val="24"/>
        </w:rPr>
        <w:t>423/15-45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F1C" w:rsidP="00037F1C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2757D9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  <w:t xml:space="preserve">TRGOVAČKI SUD U ZAGREBU po stečajnom sucu Nadi Kraljić u stečajnom postupku nad stečajnim dužnikom </w:t>
      </w:r>
      <w:r w:rsidR="0080562E" w:rsidRPr="0080562E">
        <w:rPr>
          <w:rFonts w:cs="Times New Roman" w:hAnsi="Times New Roman" w:ascii="Times New Roman"/>
          <w:sz w:val="24"/>
          <w:szCs w:val="24"/>
        </w:rPr>
        <w:t xml:space="preserve">PROBA d.o.o. </w:t>
      </w:r>
      <w:r w:rsidR="0080562E">
        <w:rPr>
          <w:rFonts w:cs="Times New Roman" w:hAnsi="Times New Roman" w:ascii="Times New Roman"/>
          <w:sz w:val="24"/>
          <w:szCs w:val="24"/>
        </w:rPr>
        <w:t xml:space="preserve">– u stečaju, </w:t>
      </w:r>
      <w:r w:rsidR="0080562E" w:rsidRPr="0080562E">
        <w:rPr>
          <w:rFonts w:cs="Times New Roman" w:hAnsi="Times New Roman" w:ascii="Times New Roman"/>
          <w:sz w:val="24"/>
          <w:szCs w:val="24"/>
        </w:rPr>
        <w:t xml:space="preserve">Zagreb, Mrzlopoljska 7 MBS: 080321561 OIB: 63589448724  </w:t>
      </w:r>
      <w:r w:rsidR="00E56141" w:rsidRPr="0080562E">
        <w:rPr>
          <w:rFonts w:cs="Times New Roman" w:hAnsi="Times New Roman" w:ascii="Times New Roman"/>
          <w:sz w:val="24"/>
          <w:szCs w:val="24"/>
        </w:rPr>
        <w:t>o</w:t>
      </w:r>
      <w:r w:rsidR="0080562E">
        <w:rPr>
          <w:rFonts w:cs="Times New Roman" w:hAnsi="Times New Roman" w:ascii="Times New Roman"/>
          <w:sz w:val="24"/>
          <w:szCs w:val="24"/>
        </w:rPr>
        <w:t>držanog</w:t>
      </w:r>
      <w:r w:rsidR="00E64401">
        <w:rPr>
          <w:rFonts w:cs="Times New Roman" w:hAnsi="Times New Roman" w:ascii="Times New Roman"/>
          <w:sz w:val="24"/>
          <w:szCs w:val="24"/>
        </w:rPr>
        <w:t xml:space="preserve"> posebnog</w:t>
      </w:r>
      <w:r w:rsidR="0080562E">
        <w:rPr>
          <w:rFonts w:cs="Times New Roman" w:hAnsi="Times New Roman" w:ascii="Times New Roman"/>
          <w:sz w:val="24"/>
          <w:szCs w:val="24"/>
        </w:rPr>
        <w:t xml:space="preserve"> ispitnog ročišta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dana </w:t>
      </w:r>
      <w:r w:rsidR="00F521FE">
        <w:rPr>
          <w:rFonts w:cs="Times New Roman" w:hAnsi="Times New Roman" w:ascii="Times New Roman"/>
          <w:sz w:val="24"/>
          <w:szCs w:val="24"/>
        </w:rPr>
        <w:t>10. veljače 2016.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887403" w:rsidP="00724ED0" w:rsidR="00887403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724ED0" w:rsidP="002757D9" w:rsidR="002E5904" w:rsidRPr="00F521FE">
      <w:pPr>
        <w:jc w:val="center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037F1C" w:rsidP="00037F1C" w:rsidR="00037F1C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I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VIŠEG ISPLATNOG REDA 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Red. Broj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PRIJAVLJENO     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F521FE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Br. Prijave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 xml:space="preserve">01. 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RH-MINISTARSTVO </w:t>
      </w:r>
    </w:p>
    <w:p w:rsidRDefault="00F521FE" w:rsidP="00F521FE" w:rsidR="00F521FE" w:rsidRPr="00F521FE">
      <w:pPr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FINANCIJA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1.257,00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1.257,00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02.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HZZO, Zagreb, 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Margaretska 3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75.365,62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76.365,62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03.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DUKOM d.o.o. Dugo 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Selo, J. Zorića 70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24.825,90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5.345,50 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-----------------------------------------------------------------------------------------------------------------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UKUPNO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101.448,52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81.968,12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-----------------------------------------------------------------------------------------------------------------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II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OSPORENE TRAŽBINE VJEROVNIKA DRUGOG VIŠEG ISPLATNOG REDA 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Red. Broj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PRIJAVLJENO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OSPORENO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Br. Prijave</w:t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  VJEROVNIKA </w:t>
      </w: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>01.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 xml:space="preserve">DUKOM d.o.o. Dugo </w:t>
      </w:r>
    </w:p>
    <w:p w:rsidRDefault="00F521FE" w:rsidP="00F521FE" w:rsidR="0080562E">
      <w:pPr>
        <w:jc w:val="both"/>
        <w:rPr>
          <w:rFonts w:cs="Times New Roman" w:hAnsi="Times New Roman" w:ascii="Times New Roman"/>
          <w:sz w:val="24"/>
          <w:szCs w:val="24"/>
        </w:rPr>
      </w:pP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Selo, J. Zorića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24.825,90</w:t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</w:r>
      <w:r w:rsidRPr="00F521FE">
        <w:rPr>
          <w:rFonts w:cs="Times New Roman" w:hAnsi="Times New Roman" w:ascii="Times New Roman"/>
          <w:sz w:val="24"/>
          <w:szCs w:val="24"/>
        </w:rPr>
        <w:tab/>
        <w:t>19.480,40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-----------------------------------------------------------------------------------------------------------------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UKUPNO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19.480,40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-----------------------------------------------------------------------------------------------------------------</w:t>
      </w:r>
    </w:p>
    <w:p w:rsidRDefault="00F521FE" w:rsidP="00F521FE" w:rsid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F521FE" w:rsidR="00F521FE" w:rsidRPr="00F521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FE" w:rsidP="00887403" w:rsidR="00887403" w:rsidRPr="00887403">
      <w:pPr>
        <w:ind w:firstLine="708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887403" w:rsidRPr="00887403">
        <w:rPr>
          <w:rFonts w:cs="Times New Roman" w:hAnsi="Times New Roman" w:ascii="Times New Roman"/>
          <w:sz w:val="24"/>
          <w:szCs w:val="24"/>
        </w:rPr>
        <w:tab/>
      </w:r>
      <w:r w:rsidR="00887403" w:rsidRPr="00887403">
        <w:rPr>
          <w:rFonts w:cs="Times New Roman" w:hAnsi="Times New Roman" w:ascii="Times New Roman"/>
          <w:bCs/>
          <w:sz w:val="24"/>
          <w:szCs w:val="24"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887403" w:rsidP="00887403" w:rsidR="00887403" w:rsidRPr="00887403">
      <w:pPr>
        <w:rPr>
          <w:rFonts w:cs="Times New Roman" w:hAnsi="Times New Roman" w:ascii="Times New Roman"/>
          <w:bCs/>
        </w:rPr>
      </w:pPr>
      <w:r w:rsidRPr="00887403">
        <w:rPr>
          <w:rFonts w:cs="Times New Roman" w:hAnsi="Times New Roman" w:ascii="Times New Roman"/>
          <w:bCs/>
          <w:sz w:val="24"/>
          <w:szCs w:val="24"/>
        </w:rPr>
        <w:t>parnice, a ukoliko je u vrijeme otvaranja stečajnog postupka tekla parnica o tražbini u istom roku nastaviti postupak preuzimanjem te parnice</w:t>
      </w:r>
      <w:r w:rsidRPr="00887403">
        <w:rPr>
          <w:rFonts w:cs="Times New Roman" w:hAnsi="Times New Roman" w:ascii="Times New Roman"/>
          <w:bCs/>
        </w:rPr>
        <w:t xml:space="preserve">.  </w:t>
      </w:r>
    </w:p>
    <w:p w:rsidRDefault="00E96E7E" w:rsidP="00887403" w:rsidR="00E96E7E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887403" w:rsidR="002757D9" w:rsidRPr="0088740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Prijavljena potraživanja ispitana su na</w:t>
      </w:r>
      <w:r w:rsidR="00E64401">
        <w:rPr>
          <w:rFonts w:cs="Times New Roman" w:hAnsi="Times New Roman" w:ascii="Times New Roman"/>
          <w:sz w:val="24"/>
          <w:szCs w:val="24"/>
        </w:rPr>
        <w:t xml:space="preserve"> posebnom</w:t>
      </w:r>
      <w:r w:rsidRPr="00887403">
        <w:rPr>
          <w:rFonts w:cs="Times New Roman" w:hAnsi="Times New Roman" w:ascii="Times New Roman"/>
          <w:sz w:val="24"/>
          <w:szCs w:val="24"/>
        </w:rPr>
        <w:t xml:space="preserve"> ispitnom ročištu u skladu s odredbom čl. 175 Stečajnog zakona.  </w:t>
      </w:r>
    </w:p>
    <w:p w:rsidRDefault="009300B8" w:rsidP="00037F1C" w:rsidR="009300B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Prijavljena potraživanja smatraju se utvrđenim u cijelost</w:t>
      </w:r>
      <w:r w:rsidR="00037F1C" w:rsidRPr="00887403">
        <w:rPr>
          <w:rFonts w:cs="Times New Roman" w:hAnsi="Times New Roman" w:ascii="Times New Roman"/>
          <w:sz w:val="24"/>
          <w:szCs w:val="24"/>
        </w:rPr>
        <w:t>i kako je navedeno u točki I</w:t>
      </w:r>
      <w:r w:rsidR="00887403">
        <w:rPr>
          <w:rFonts w:cs="Times New Roman" w:hAnsi="Times New Roman" w:ascii="Times New Roman"/>
          <w:sz w:val="24"/>
          <w:szCs w:val="24"/>
        </w:rPr>
        <w:t xml:space="preserve"> i II </w:t>
      </w:r>
      <w:r w:rsidRPr="00887403">
        <w:rPr>
          <w:rFonts w:cs="Times New Roman" w:hAnsi="Times New Roman" w:ascii="Times New Roman"/>
          <w:sz w:val="24"/>
          <w:szCs w:val="24"/>
        </w:rPr>
        <w:t>izreke s obzirom da  ih j</w:t>
      </w:r>
      <w:r w:rsidR="00037F1C" w:rsidRPr="00887403">
        <w:rPr>
          <w:rFonts w:cs="Times New Roman" w:hAnsi="Times New Roman" w:ascii="Times New Roman"/>
          <w:sz w:val="24"/>
          <w:szCs w:val="24"/>
        </w:rPr>
        <w:t>e priznao stečajni upravitelj</w:t>
      </w:r>
      <w:r w:rsidRPr="00887403">
        <w:rPr>
          <w:rFonts w:cs="Times New Roman" w:hAnsi="Times New Roman" w:ascii="Times New Roman"/>
          <w:sz w:val="24"/>
          <w:szCs w:val="24"/>
        </w:rPr>
        <w:t>, a nisu osporena od strane vjerovnika na ispitnom ročištu.</w:t>
      </w:r>
    </w:p>
    <w:p w:rsidRDefault="00406763" w:rsidP="00F521FE" w:rsidR="0093692B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406763">
        <w:rPr>
          <w:rFonts w:cs="Times New Roman" w:hAnsi="Times New Roman" w:ascii="Times New Roman"/>
          <w:sz w:val="24"/>
          <w:szCs w:val="24"/>
        </w:rPr>
        <w:t xml:space="preserve">Vjerovniku </w:t>
      </w:r>
      <w:r w:rsidR="00F521FE">
        <w:rPr>
          <w:rFonts w:cs="Times New Roman" w:hAnsi="Times New Roman" w:ascii="Times New Roman"/>
          <w:sz w:val="24"/>
          <w:szCs w:val="24"/>
        </w:rPr>
        <w:t xml:space="preserve">DUKOM d.o.o. osporena je tražbina u iznosu od 19.480,40 kuna radi zastare. 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177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>. 4 Stečajnog zakona.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178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 xml:space="preserve">. 1 Stečajnog zakona.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F521FE">
        <w:rPr>
          <w:rFonts w:cs="Times New Roman" w:hAnsi="Times New Roman" w:ascii="Times New Roman"/>
          <w:sz w:val="24"/>
          <w:szCs w:val="24"/>
        </w:rPr>
        <w:t xml:space="preserve">10. veljače 2016. </w:t>
      </w:r>
      <w:r w:rsidR="002757D9" w:rsidRPr="00887403">
        <w:rPr>
          <w:rFonts w:cs="Times New Roman" w:hAnsi="Times New Roman" w:ascii="Times New Roman"/>
          <w:sz w:val="24"/>
          <w:szCs w:val="24"/>
        </w:rPr>
        <w:t xml:space="preserve"> </w:t>
      </w: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>Nada Kraljić</w:t>
      </w:r>
      <w:r w:rsidR="00C053D8">
        <w:rPr>
          <w:rFonts w:cs="Times New Roman" w:hAnsi="Times New Roman" w:ascii="Times New Roman"/>
          <w:sz w:val="24"/>
          <w:szCs w:val="24"/>
        </w:rPr>
        <w:t>,v.r.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757D9" w:rsidP="003915B5" w:rsidR="002757D9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C053D8" w:rsidR="00C053D8" w:rsidRPr="00C053D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053D8">
        <w:rPr>
          <w:rFonts w:cs="Times New Roman" w:hAnsi="Times New Roman" w:ascii="Times New Roman"/>
        </w:rPr>
        <w:t>Za točnost otpravka-ovl.službenik</w:t>
      </w:r>
    </w:p>
    <w:p w:rsidRDefault="00C053D8" w:rsidP="00C053D8" w:rsidR="00C053D8" w:rsidRPr="00C053D8">
      <w:pPr>
        <w:ind w:firstLine="708" w:left="4956"/>
        <w:rPr>
          <w:rFonts w:cs="Times New Roman" w:hAnsi="Times New Roman" w:ascii="Times New Roman"/>
        </w:rPr>
      </w:pPr>
      <w:r w:rsidRPr="00C053D8">
        <w:rPr>
          <w:rFonts w:cs="Times New Roman" w:hAnsi="Times New Roman" w:ascii="Times New Roman"/>
        </w:rPr>
        <w:t>Vinka Mihalinčić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sectPr w:rsidSect="001E4954" w:rsidR="003915B5" w:rsidRPr="00887403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8F" w:rsidR="008C168F">
      <w:r>
        <w:separator/>
      </w:r>
    </w:p>
  </w:endnote>
  <w:endnote w:id="0" w:type="continuationSeparator">
    <w:p w:rsidRDefault="008C168F" w:rsidR="008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8F" w:rsidR="008C168F">
      <w:r>
        <w:separator/>
      </w:r>
    </w:p>
  </w:footnote>
  <w:footnote w:id="0" w:type="continuationSeparator">
    <w:p w:rsidRDefault="008C168F" w:rsidR="008C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B03" w:rsidR="00D26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B03" w:rsidR="00D26B03" w:rsidRPr="002757D9">
    <w:pPr>
      <w:pStyle w:val="Zaglavlje"/>
      <w:rPr>
        <w:rFonts w:cs="Times New Roman" w:hAnsi="Times New Roman" w:ascii="Times New Roman"/>
        <w:sz w:val="24"/>
        <w:szCs w:val="24"/>
      </w:rPr>
    </w:pPr>
    <w:r w:rsidRPr="002757D9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F521FE">
      <w:rPr>
        <w:rFonts w:cs="Times New Roman" w:hAnsi="Times New Roman" w:ascii="Times New Roman"/>
        <w:sz w:val="24"/>
        <w:szCs w:val="24"/>
      </w:rPr>
      <w:t>423/15-45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7F1C"/>
    <w:rsid w:val="000C6D0A"/>
    <w:rsid w:val="00194A13"/>
    <w:rsid w:val="001E4954"/>
    <w:rsid w:val="002015B4"/>
    <w:rsid w:val="0026007A"/>
    <w:rsid w:val="002757D9"/>
    <w:rsid w:val="002E5904"/>
    <w:rsid w:val="00310E11"/>
    <w:rsid w:val="00340251"/>
    <w:rsid w:val="003915B5"/>
    <w:rsid w:val="00406763"/>
    <w:rsid w:val="00456B7A"/>
    <w:rsid w:val="0049621B"/>
    <w:rsid w:val="00497CDC"/>
    <w:rsid w:val="00607BC6"/>
    <w:rsid w:val="00680D3C"/>
    <w:rsid w:val="006A2824"/>
    <w:rsid w:val="00705B3D"/>
    <w:rsid w:val="007211FF"/>
    <w:rsid w:val="00724ED0"/>
    <w:rsid w:val="00741092"/>
    <w:rsid w:val="0074307B"/>
    <w:rsid w:val="00775A37"/>
    <w:rsid w:val="007F7106"/>
    <w:rsid w:val="00801AA4"/>
    <w:rsid w:val="0080562E"/>
    <w:rsid w:val="008433AD"/>
    <w:rsid w:val="00887403"/>
    <w:rsid w:val="008C168F"/>
    <w:rsid w:val="008D4645"/>
    <w:rsid w:val="0092322B"/>
    <w:rsid w:val="009300B8"/>
    <w:rsid w:val="0093692B"/>
    <w:rsid w:val="0094382A"/>
    <w:rsid w:val="009F1B93"/>
    <w:rsid w:val="009F313C"/>
    <w:rsid w:val="00B21D19"/>
    <w:rsid w:val="00B3757E"/>
    <w:rsid w:val="00B767FD"/>
    <w:rsid w:val="00C01C31"/>
    <w:rsid w:val="00C053D8"/>
    <w:rsid w:val="00C133E7"/>
    <w:rsid w:val="00C569DF"/>
    <w:rsid w:val="00D26B03"/>
    <w:rsid w:val="00D64440"/>
    <w:rsid w:val="00D76787"/>
    <w:rsid w:val="00D85BCB"/>
    <w:rsid w:val="00E56141"/>
    <w:rsid w:val="00E64401"/>
    <w:rsid w:val="00E96E7E"/>
    <w:rsid w:val="00EF41A2"/>
    <w:rsid w:val="00EF7277"/>
    <w:rsid w:val="00F05046"/>
    <w:rsid w:val="00F50A99"/>
    <w:rsid w:val="00F521FE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6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3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6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3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St-423/2015-45</izvorni_sadrzaj>
    <derivirana_varijabla naziv="DomainObject.Oznaka_1">St-423/2015-45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 d.o.o.</izvorni_sadrzaj>
    <derivirana_varijabla naziv="DomainObject.Predmet.ProtustrankaFormated_1">  PROBA d.o.o.</derivirana_varijabla>
  </DomainObject.Predmet.ProtustrankaFormated>
  <DomainObject.Predmet.ProtustrankaFormatedOIB>
    <izvorni_sadrzaj>  PROBA d.o.o., OIB 63589448724</izvorni_sadrzaj>
    <derivirana_varijabla naziv="DomainObject.Predmet.ProtustrankaFormatedOIB_1">  PROBA d.o.o., OIB 63589448724</derivirana_varijabla>
  </DomainObject.Predmet.ProtustrankaFormatedOIB>
  <DomainObject.Predmet.ProtustrankaFormatedWithAdress>
    <izvorni_sadrzaj> PROBA d.o.o., Mrzlopoljska 7, 10000 Zagreb</izvorni_sadrzaj>
    <derivirana_varijabla naziv="DomainObject.Predmet.ProtustrankaFormatedWithAdress_1"> PROBA d.o.o., Mrzlopoljska 7, 10000 Zagreb</derivirana_varijabla>
  </DomainObject.Predmet.ProtustrankaFormatedWithAdress>
  <DomainObject.Predmet.ProtustrankaFormatedWithAdressOIB>
    <izvorni_sadrzaj> PROBA d.o.o., OIB 63589448724, Mrzlopoljska 7, 10000 Zagreb</izvorni_sadrzaj>
    <derivirana_varijabla naziv="DomainObject.Predmet.ProtustrankaFormatedWithAdressOIB_1"> PROBA d.o.o., OIB 63589448724, Mrzlopoljska 7, 10000 Zagreb</derivirana_varijabla>
  </DomainObject.Predmet.ProtustrankaFormatedWithAdressOIB>
  <DomainObject.Predmet.ProtustrankaWithAdress>
    <izvorni_sadrzaj>PROBA d.o.o. Mrzlopoljska 7, 10000 Zagreb</izvorni_sadrzaj>
    <derivirana_varijabla naziv="DomainObject.Predmet.ProtustrankaWithAdress_1">PROBA d.o.o. Mrzlopoljska 7, 10000 Zagreb</derivirana_varijabla>
  </DomainObject.Predmet.ProtustrankaWithAdress>
  <DomainObject.Predmet.ProtustrankaWithAdressOIB>
    <izvorni_sadrzaj>PROBA d.o.o., OIB 63589448724, Mrzlopoljska 7, 10000 Zagreb</izvorni_sadrzaj>
    <derivirana_varijabla naziv="DomainObject.Predmet.ProtustrankaWithAdressOIB_1">PROBA d.o.o., OIB 63589448724, Mrzlopoljska 7, 10000 Zagreb</derivirana_varijabla>
  </DomainObject.Predmet.ProtustrankaWithAdressOIB>
  <DomainObject.Predmet.ProtustrankaNazivFormated>
    <izvorni_sadrzaj>PROBA d.o.o.</izvorni_sadrzaj>
    <derivirana_varijabla naziv="DomainObject.Predmet.ProtustrankaNazivFormated_1">PROBA d.o.o.</derivirana_varijabla>
  </DomainObject.Predmet.ProtustrankaNazivFormated>
  <DomainObject.Predmet.ProtustrankaNazivFormatedOIB>
    <izvorni_sadrzaj>PROBA d.o.o., OIB 63589448724</izvorni_sadrzaj>
    <derivirana_varijabla naziv="DomainObject.Predmet.ProtustrankaNazivFormatedOIB_1">PROBA d.o.o., OIB 63589448724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HEP-Operator distribucijskog sustava d.o.o. za distribuciju i opskrbu električne energije; NATURA AGRO poljoprivredna i prehrambena proizvodnja, d.o.o. "u stečaju"</izvorni_sadrzaj>
    <derivirana_varijabla naziv="DomainObject.Predmet.StrankaFormated_1">  FINA Zagreb; HEP-Operator distribucijskog sustava d.o.o. za distribuciju i opskrbu električne energije; NATURA AGRO poljoprivredna i prehrambena proizvodnja, d.o.o. "u stečaju"</derivirana_varijabla>
  </DomainObject.Predmet.StrankaFormated>
  <DomainObject.Predmet.StrankaFormatedOIB>
    <izvorni_sadrzaj>  FINA Zagreb, OIB 85821130368; HEP-Operator distribucijskog sustava d.o.o. za distribuciju i opskrbu električne energije, OIB 46830600751; NATURA AGRO poljoprivredna i prehrambena proizvodnja, d.o.o. "u stečaju", OIB 77805504491</izvorni_sadrzaj>
    <derivirana_varijabla naziv="DomainObject.Predmet.StrankaFormatedOIB_1">  FINA Zagreb, OIB 85821130368; HEP-Operator distribucijskog sustava d.o.o. za distribuciju i opskrbu električne energije, OIB 46830600751; NATURA AGRO poljoprivredna i prehrambena proizvodnja, d.o.o. "u stečaju", OIB 77805504491</derivirana_varijabla>
  </DomainObject.Predmet.StrankaFormatedOIB>
  <DomainObject.Predmet.StrankaFormatedWithAdress>
    <izvorni_sadrzaj> FINA Zagreb; HEP-Operator distribucijskog sustava d.o.o. za distribuciju i opskrbu električne energije, Ulica grada Vukovara 37, 10000 Zagreb; NATURA AGRO poljoprivredna i prehrambena proizvodnja, d.o.o. "u stečaju", Kolodvorska 21/A, 48350 Đurđevac</izvorni_sadrzaj>
    <derivirana_varijabla naziv="DomainObject.Predmet.StrankaFormatedWithAdress_1"> FINA Zagreb; HEP-Operator distribucijskog sustava d.o.o. za distribuciju i opskrbu električne energije, Ulica grada Vukovara 37, 10000 Zagreb; NATURA AGRO poljoprivredna i prehrambena proizvodnja, d.o.o. "u stečaju", Kolodvorska 21/A, 48350 Đurđevac</derivirana_varijabla>
  </DomainObject.Predmet.StrankaFormatedWithAdress>
  <DomainObject.Predmet.StrankaFormatedWithAdressOIB>
    <izvorni_sadrzaj> FINA Zagreb, OIB 85821130368; HEP-Operator distribucijskog sustava d.o.o. za distribuciju i opskrbu električne energije, OIB 46830600751, Ulica grada Vukovara 37, 10000 Zagreb; NATURA AGRO poljoprivredna i prehrambena proizvodnja, d.o.o. "u stečaju", OIB 77805504491, Kolodvorska 21/A, 48350 Đurđevac</izvorni_sadrzaj>
    <derivirana_varijabla naziv="DomainObject.Predmet.StrankaFormatedWithAdressOIB_1"> FINA Zagreb, OIB 85821130368; HEP-Operator distribucijskog sustava d.o.o. za distribuciju i opskrbu električne energije, OIB 46830600751, Ulica grada Vukovara 37, 10000 Zagreb; NATURA AGRO poljoprivredna i prehrambena proizvodnja, d.o.o. "u stečaju", OIB 77805504491, Kolodvorska 21/A, 48350 Đurđevac</derivirana_varijabla>
  </DomainObject.Predmet.StrankaFormatedWithAdressOIB>
  <DomainObject.Predmet.StrankaWithAdress>
    <izvorni_sadrzaj>FINA Zagreb ,HEP-Operator distribucijskog sustava d.o.o. za distribuciju i opskrbu električne energije Ulica grada Vukovara 37,10000 Zagreb,NATURA AGRO poljoprivredna i prehrambena proizvodnja, d.o.o. "u stečaju" Kolodvorska 21/A,48350 Đurđevac</izvorni_sadrzaj>
    <derivirana_varijabla naziv="DomainObject.Predmet.StrankaWithAdress_1">FINA Zagreb ,HEP-Operator distribucijskog sustava d.o.o. za distribuciju i opskrbu električne energije Ulica grada Vukovara 37,10000 Zagreb,NATURA AGRO poljoprivredna i prehrambena proizvodnja, d.o.o. "u stečaju" Kolodvorska 21/A,48350 Đurđevac</derivirana_varijabla>
  </DomainObject.Predmet.StrankaWithAdress>
  <DomainObject.Predmet.StrankaWithAdressOIB>
    <izvorni_sadrzaj>FINA Zagreb, OIB 85821130368,HEP-Operator distribucijskog sustava d.o.o. za distribuciju i opskrbu električne energije, OIB 46830600751, Ulica grada Vukovara 37,10000 Zagreb,NATURA AGRO poljoprivredna i prehrambena proizvodnja, d.o.o. "u stečaju", OIB 77805504491, Kolodvorska 21/A,48350 Đurđevac</izvorni_sadrzaj>
    <derivirana_varijabla naziv="DomainObject.Predmet.StrankaWithAdressOIB_1">FINA Zagreb, OIB 85821130368,HEP-Operator distribucijskog sustava d.o.o. za distribuciju i opskrbu električne energije, OIB 46830600751, Ulica grada Vukovara 37,10000 Zagreb,NATURA AGRO poljoprivredna i prehrambena proizvodnja, d.o.o. "u stečaju", OIB 77805504491, Kolodvorska 21/A,48350 Đurđevac</derivirana_varijabla>
  </DomainObject.Predmet.StrankaWithAdressOIB>
  <DomainObject.Predmet.StrankaNazivFormated>
    <izvorni_sadrzaj>FINA Zagreb,HEP-Operator distribucijskog sustava d.o.o. za distribuciju i opskrbu električne energije,NATURA AGRO poljoprivredna i prehrambena proizvodnja, d.o.o. "u stečaju"</izvorni_sadrzaj>
    <derivirana_varijabla naziv="DomainObject.Predmet.StrankaNazivFormated_1">FINA Zagreb,HEP-Operator distribucijskog sustava d.o.o. za distribuciju i opskrbu električne energije,NATURA AGRO poljoprivredna i prehrambena proizvodnja, d.o.o. "u stečaju"</derivirana_varijabla>
  </DomainObject.Predmet.StrankaNazivFormated>
  <DomainObject.Predmet.StrankaNazivFormatedOIB>
    <izvorni_sadrzaj>FINA Zagreb, OIB 85821130368,HEP-Operator distribucijskog sustava d.o.o. za distribuciju i opskrbu električne energije, OIB 46830600751,NATURA AGRO poljoprivredna i prehrambena proizvodnja, d.o.o. "u stečaju", OIB 77805504491</izvorni_sadrzaj>
    <derivirana_varijabla naziv="DomainObject.Predmet.StrankaNazivFormatedOIB_1">FINA Zagreb, OIB 85821130368,HEP-Operator distribucijskog sustava d.o.o. za distribuciju i opskrbu električne energije, OIB 46830600751,NATURA AGRO poljoprivredna i prehrambena proizvodnja, d.o.o. "u stečaju", OIB 77805504491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trankaListFormated_1">
      <item>FINA Zagreb</item>
      <item>HEP-Operator distribucijskog sustava d.o.o. za distribuciju i opskrbu električne energije</item>
      <item>NATURA AGRO poljoprivredna i prehrambena proizvodnja, d.o.o. "u stečaju"</item>
    </derivirana_varijabla>
  </DomainObject.Predmet.StrankaListFormated>
  <DomainObject.Predmet.StrankaListFormatedOIB>
    <izvorni_sadrzaj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izvorni_sadrzaj>
    <derivirana_varijabla naziv="DomainObject.Predmet.StrankaListFormatedOIB_1"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derivirana_varijabla>
  </DomainObject.Predmet.StrankaListFormatedOIB>
  <DomainObject.Predmet.StrankaListFormatedWithAdress>
    <izvorni_sadrzaj>
      <item>FINA Zagreb</item>
      <item>HEP-Operator distribucijskog sustava d.o.o. za distribuciju i opskrbu električne energije, Ulica grada Vukovara 37, 10000 Zagreb</item>
      <item>NATURA AGRO poljoprivredna i prehrambena proizvodnja, d.o.o. "u stečaju", Kolodvorska 21/A, 48350 Đurđevac</item>
    </izvorni_sadrzaj>
    <derivirana_varijabla naziv="DomainObject.Predmet.StrankaListFormatedWithAdress_1">
      <item>FINA Zagreb</item>
      <item>HEP-Operator distribucijskog sustava d.o.o. za distribuciju i opskrbu električne energije, Ulica grada Vukovara 37, 10000 Zagreb</item>
      <item>NATURA AGRO poljoprivredna i prehrambena proizvodnja, d.o.o. "u stečaju", Kolodvorska 21/A, 48350 Đurđevac</item>
    </derivirana_varijabla>
  </DomainObject.Predmet.StrankaListFormatedWithAdress>
  <DomainObject.Predmet.StrankaListFormatedWithAdressOIB>
    <izvorni_sadrzaj>
      <item>FINA Zagreb, OIB 85821130368</item>
      <item>HEP-Operator distribucijskog sustava d.o.o. za distribuciju i opskrbu električne energije, OIB 46830600751, Ulica grada Vukovara 37, 10000 Zagreb</item>
      <item>NATURA AGRO poljoprivredna i prehrambena proizvodnja, d.o.o. "u stečaju", OIB 77805504491, Kolodvorska 21/A, 48350 Đurđevac</item>
    </izvorni_sadrzaj>
    <derivirana_varijabla naziv="DomainObject.Predmet.StrankaListFormatedWithAdressOIB_1">
      <item>FINA Zagreb, OIB 85821130368</item>
      <item>HEP-Operator distribucijskog sustava d.o.o. za distribuciju i opskrbu električne energije, OIB 46830600751, Ulica grada Vukovara 37, 10000 Zagreb</item>
      <item>NATURA AGRO poljoprivredna i prehrambena proizvodnja, d.o.o. "u stečaju", OIB 77805504491, Kolodvorska 21/A, 48350 Đurđevac</item>
    </derivirana_varijabla>
  </DomainObject.Predmet.StrankaListFormatedWithAdressOIB>
  <DomainObject.Predmet.StrankaListNazivFormated>
    <izvorni_sadrzaj>
      <item>FINA Zagreb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trankaListNazivFormated_1">
      <item>FINA Zagreb</item>
      <item>HEP-Operator distribucijskog sustava d.o.o. za distribuciju i opskrbu električne energije</item>
      <item>NATURA AGRO poljoprivredna i prehrambena proizvodnja, d.o.o. "u stečaju"</item>
    </derivirana_varijabla>
  </DomainObject.Predmet.StrankaListNazivFormated>
  <DomainObject.Predmet.StrankaListNazivFormatedOIB>
    <izvorni_sadrzaj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izvorni_sadrzaj>
    <derivirana_varijabla naziv="DomainObject.Predmet.StrankaListNazivFormatedOIB_1"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derivirana_varijabla>
  </DomainObject.Predmet.StrankaListNazivFormatedOIB>
  <DomainObject.Predmet.ProtuStrankaListFormated>
    <izvorni_sadrzaj>
      <item>PROBA d.o.o.</item>
    </izvorni_sadrzaj>
    <derivirana_varijabla naziv="DomainObject.Predmet.ProtuStrankaListFormated_1">
      <item>PROBA d.o.o.</item>
    </derivirana_varijabla>
  </DomainObject.Predmet.ProtuStrankaListFormated>
  <DomainObject.Predmet.ProtuStrankaListFormatedOIB>
    <izvorni_sadrzaj>
      <item>PROBA d.o.o., OIB 63589448724</item>
    </izvorni_sadrzaj>
    <derivirana_varijabla naziv="DomainObject.Predmet.ProtuStrankaListFormatedOIB_1">
      <item>PROBA d.o.o., OIB 63589448724</item>
    </derivirana_varijabla>
  </DomainObject.Predmet.ProtuStrankaListFormatedOIB>
  <DomainObject.Predmet.ProtuStrankaListFormatedWithAdress>
    <izvorni_sadrzaj>
      <item>PROBA d.o.o., Mrzlopoljska 7, 10000 Zagreb</item>
    </izvorni_sadrzaj>
    <derivirana_varijabla naziv="DomainObject.Predmet.ProtuStrankaListFormatedWithAdress_1">
      <item>PROBA d.o.o., Mrzlopoljska 7, 10000 Zagreb</item>
    </derivirana_varijabla>
  </DomainObject.Predmet.ProtuStrankaListFormatedWithAdress>
  <DomainObject.Predmet.ProtuStrankaListFormatedWithAdressOIB>
    <izvorni_sadrzaj>
      <item>PROBA d.o.o., OIB 63589448724, Mrzlopoljska 7, 10000 Zagreb</item>
    </izvorni_sadrzaj>
    <derivirana_varijabla naziv="DomainObject.Predmet.ProtuStrankaListFormatedWithAdressOIB_1">
      <item>PROBA d.o.o., OIB 63589448724, Mrzlopoljska 7, 10000 Zagreb</item>
    </derivirana_varijabla>
  </DomainObject.Predmet.ProtuStrankaListFormatedWithAdressOIB>
  <DomainObject.Predmet.ProtuStrankaListNazivFormated>
    <izvorni_sadrzaj>
      <item>PROBA d.o.o.</item>
    </izvorni_sadrzaj>
    <derivirana_varijabla naziv="DomainObject.Predmet.ProtuStrankaListNazivFormated_1">
      <item>PROBA d.o.o.</item>
    </derivirana_varijabla>
  </DomainObject.Predmet.ProtuStrankaListNazivFormated>
  <DomainObject.Predmet.ProtuStrankaListNazivFormatedOIB>
    <izvorni_sadrzaj>
      <item>PROBA d.o.o., OIB 63589448724</item>
    </izvorni_sadrzaj>
    <derivirana_varijabla naziv="DomainObject.Predmet.ProtuStrankaListNazivFormatedOIB_1">
      <item>PROBA d.o.o., OIB 63589448724</item>
    </derivirana_varijabla>
  </DomainObject.Predmet.ProtuStrankaListNazivFormatedOIB>
  <DomainObject.Predmet.OstaliListFormated>
    <izvorni_sadrzaj>
      <item>Ivan Penava</item>
      <item>Sandra Gregorić Jelinek</item>
    </izvorni_sadrzaj>
    <derivirana_varijabla naziv="DomainObject.Predmet.OstaliListFormated_1">
      <item>Ivan Penava</item>
      <item>Sandra Gregorić Jelinek</item>
    </derivirana_varijabla>
  </DomainObject.Predmet.OstaliListFormated>
  <DomainObject.Predmet.OstaliListFormatedOIB>
    <izvorni_sadrzaj>
      <item>Ivan Penava, OIB 35774204621</item>
      <item>Sandra Gregorić Jelinek, OIB 76527594917</item>
    </izvorni_sadrzaj>
    <derivirana_varijabla naziv="DomainObject.Predmet.OstaliListFormatedOIB_1">
      <item>Ivan Penava, OIB 35774204621</item>
      <item>Sandra Gregorić Jelinek, OIB 76527594917</item>
    </derivirana_varijabla>
  </DomainObject.Predmet.OstaliListFormatedOIB>
  <DomainObject.Predmet.OstaliListFormatedWithAdress>
    <izvorni_sadrzaj>
      <item>Ivan Penava, Jazbinski Odvojak I. 4, 10000 Zagreb</item>
      <item>Sandra Gregorić Jelinek, Klenovac 5, 10000 Zagreb</item>
    </izvorni_sadrzaj>
    <derivirana_varijabla naziv="DomainObject.Predmet.OstaliListFormatedWithAdress_1">
      <item>Ivan Penava, Jazbinski Odvojak I. 4, 10000 Zagreb</item>
      <item>Sandra Gregorić Jelinek, Klenovac 5, 10000 Zagreb</item>
    </derivirana_varijabla>
  </DomainObject.Predmet.OstaliListFormatedWithAdress>
  <DomainObject.Predmet.OstaliListFormatedWithAdressOIB>
    <izvorni_sadrzaj>
      <item>Ivan Penava, OIB 35774204621, Jazbinski Odvojak I. 4, 10000 Zagreb</item>
      <item>Sandra Gregorić Jelinek, OIB 76527594917, Klenovac 5, 10000 Zagreb</item>
    </izvorni_sadrzaj>
    <derivirana_varijabla naziv="DomainObject.Predmet.OstaliListFormatedWithAdressOIB_1">
      <item>Ivan Penava, OIB 35774204621, Jazbinski Odvojak I.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Ivan Penava</item>
      <item>Sandra Gregorić Jelinek</item>
    </izvorni_sadrzaj>
    <derivirana_varijabla naziv="DomainObject.Predmet.OstaliListNazivFormated_1">
      <item>Ivan Penava</item>
      <item>Sandra Gregorić Jelinek</item>
    </derivirana_varijabla>
  </DomainObject.Predmet.OstaliListNazivFormated>
  <DomainObject.Predmet.OstaliListNazivFormatedOIB>
    <izvorni_sadrzaj>
      <item>Ivan Penava, OIB 35774204621</item>
      <item>Sandra Gregorić Jelinek, OIB 76527594917</item>
    </izvorni_sadrzaj>
    <derivirana_varijabla naziv="DomainObject.Predmet.OstaliListNazivFormatedOIB_1">
      <item>Ivan Penava, OIB 35774204621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St-423/2015-45</izvorni_sadrzaj>
    <derivirana_varijabla naziv="DomainObject.PoslovniBrojDokumenta_1">St-423/2015-45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PROBA d.o.o.</izvorni_sadrzaj>
    <derivirana_varijabla naziv="DomainObject.Predmet.ProtustrankaIDrugi_1">PROBA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PROBA d.o.o., OIB 63589448724, Mrzlopoljska 7, 10000 Zagreb</izvorni_sadrzaj>
    <derivirana_varijabla naziv="DomainObject.Predmet.ProtustrankaIDrugiAdressOIB_1">PROBA d.o.o., OIB 63589448724,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PROBA d.o.o.</item>
      <item>Ivan Penava</item>
      <item>Sandra Gregorić Jelinek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udioniciListNaziv_1">
      <item>FINA Zagreb</item>
      <item>PROBA d.o.o.</item>
      <item>Ivan Penava</item>
      <item>Sandra Gregorić Jelinek</item>
      <item>HEP-Operator distribucijskog sustava d.o.o. za distribuciju i opskrbu električne energije</item>
      <item>NATURA AGRO poljoprivredna i prehrambena proizvodnja, d.o.o. "u stečaju"</item>
    </derivirana_varijabla>
  </DomainObject.Predmet.SudioniciListNaziv>
  <DomainObject.Predmet.SudioniciListAdressOIB>
    <izvorni_sadrzaj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  <item>HEP-Operator distribucijskog sustava d.o.o. za distribuciju i opskrbu električne energije, OIB 46830600751, Ulica grada Vukovara 37,10000 Zagreb</item>
      <item>NATURA AGRO poljoprivredna i prehrambena proizvodnja, d.o.o. "u stečaju", OIB 77805504491, Kolodvorska 21/A,48350 Đurđevac</item>
    </izvorni_sadrzaj>
    <derivirana_varijabla naziv="DomainObject.Predmet.SudioniciListAdressOIB_1"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  <item>HEP-Operator distribucijskog sustava d.o.o. za distribuciju i opskrbu električne energije, OIB 46830600751, Ulica grada Vukovara 37,10000 Zagreb</item>
      <item>NATURA AGRO poljoprivredna i prehrambena proizvodnja, d.o.o. "u stečaju", OIB 77805504491, Kolodvorska 21/A,48350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63589448724</item>
      <item>, OIB 35774204621</item>
      <item>, OIB 76527594917</item>
      <item>, OIB 46830600751</item>
      <item>, OIB 77805504491</item>
    </izvorni_sadrzaj>
    <derivirana_varijabla naziv="DomainObject.Predmet.SudioniciListNazivOIB_1">
      <item>, OIB 85821130368</item>
      <item>, OIB 63589448724</item>
      <item>, OIB 35774204621</item>
      <item>, OIB 76527594917</item>
      <item>, OIB 46830600751</item>
      <item>, OIB 77805504491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2394</properties:Characters>
  <properties:Lines>75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2016-02-10T13:32:00Z</dcterms:created>
  <dc:creator>vmihalincic</dc:creator>
  <cp:lastModifiedBy>Vinka Mihalinčić</cp:lastModifiedBy>
  <dcterms:modified xmlns:xsi="http://www.w3.org/2001/XMLSchema-instance" xsi:type="dcterms:W3CDTF">2016-02-10T13:38:00Z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St-423/2015-45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