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e354b" w14:paraId="c9e354b" w:rsidRDefault="00AE649C" w:rsidP="0037108B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7108B" w:rsidP="0037108B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37108B" w:rsidP="0037108B" w:rsidR="0037108B">
      <w:pPr>
        <w:pStyle w:val="SudNaziv"/>
      </w:pPr>
      <w:r>
        <w:t>TRGOVAČKI SUD U VARAŽDINU</w:t>
      </w:r>
    </w:p>
    <w:p w:rsidRDefault="0037108B" w:rsidP="0037108B" w:rsidR="0037108B">
      <w:pPr>
        <w:spacing w:after="0"/>
        <w:jc w:val="both"/>
        <w:rPr>
          <w:b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</w:t>
      </w:r>
    </w:p>
    <w:p w:rsidRDefault="0037108B" w:rsidP="0037108B" w:rsidR="0037108B">
      <w:pPr>
        <w:spacing w:after="0"/>
        <w:jc w:val="center"/>
      </w:pPr>
      <w:r>
        <w:t>REPUBLIKA HRVATSKA</w:t>
      </w:r>
    </w:p>
    <w:p w:rsidRDefault="0037108B" w:rsidP="0037108B" w:rsidR="0037108B">
      <w:pPr>
        <w:spacing w:after="0"/>
        <w:jc w:val="both"/>
      </w:pPr>
    </w:p>
    <w:p w:rsidRDefault="0037108B" w:rsidP="0037108B" w:rsidR="0037108B">
      <w:pPr>
        <w:spacing w:after="0"/>
        <w:jc w:val="center"/>
      </w:pPr>
      <w:r>
        <w:t>R J E Š E NJ E</w:t>
      </w:r>
    </w:p>
    <w:p w:rsidRDefault="0037108B" w:rsidP="0037108B" w:rsidR="0037108B">
      <w:pPr>
        <w:spacing w:after="0"/>
        <w:jc w:val="both"/>
      </w:pPr>
    </w:p>
    <w:p w:rsidRDefault="0037108B" w:rsidP="0037108B" w:rsidR="0037108B">
      <w:pPr>
        <w:spacing w:after="0"/>
        <w:jc w:val="both"/>
      </w:pPr>
      <w:r>
        <w:tab/>
        <w:t>Trgovački sud u Varaždinu, po sucu toga suda po sucu toga suda Mariji Levanić-Škerbić, kao stečajnom sucu, u stečajnom postupku nad stečajnom masom bivšeg stečajnog dužnika MAGIC TELEKOM d.o.o. Ludbreg, Koprivnička 17/c, OIB: 97534364877, postupajući po prijedlogu bivšeg direktora dužnika, dana 15. ožujka 2016. godine,</w:t>
      </w:r>
    </w:p>
    <w:p w:rsidRDefault="0037108B" w:rsidP="0037108B" w:rsidR="0037108B">
      <w:pPr>
        <w:spacing w:after="0"/>
        <w:rPr>
          <w:b/>
        </w:rPr>
      </w:pPr>
    </w:p>
    <w:p w:rsidRDefault="0037108B" w:rsidP="0037108B" w:rsidR="0037108B">
      <w:pPr>
        <w:spacing w:after="0"/>
        <w:jc w:val="center"/>
      </w:pPr>
      <w:r>
        <w:t>r i j e š i o   j e</w:t>
      </w:r>
    </w:p>
    <w:p w:rsidRDefault="0037108B" w:rsidP="0037108B" w:rsidR="0037108B">
      <w:pPr>
        <w:spacing w:after="0"/>
        <w:jc w:val="center"/>
        <w:rPr>
          <w:b/>
        </w:rPr>
      </w:pPr>
    </w:p>
    <w:p w:rsidRDefault="0037108B" w:rsidP="0037108B" w:rsidR="0037108B">
      <w:pPr>
        <w:spacing w:after="0"/>
        <w:ind w:hanging="705" w:left="705"/>
        <w:jc w:val="both"/>
      </w:pPr>
      <w:r>
        <w:t>I.</w:t>
      </w:r>
      <w:r>
        <w:tab/>
        <w:t xml:space="preserve">Određuje se nastavak stečajnog postupka nad stečajnom masom bivšeg stečajnog dužnika MAGIC TELEKOM d.o.o. Ludbreg, Koprivnička 17/c, OIB: 97534364877, radi naknadne diobe. </w:t>
      </w:r>
    </w:p>
    <w:p w:rsidRDefault="0037108B" w:rsidP="0037108B" w:rsidR="0037108B">
      <w:pPr>
        <w:spacing w:after="0"/>
        <w:jc w:val="both"/>
      </w:pPr>
    </w:p>
    <w:p w:rsidRDefault="0037108B" w:rsidP="0037108B" w:rsidR="0037108B">
      <w:pPr>
        <w:spacing w:after="0"/>
        <w:ind w:hanging="705" w:left="705"/>
        <w:jc w:val="both"/>
      </w:pPr>
      <w:r>
        <w:t>II.</w:t>
      </w:r>
      <w:r>
        <w:tab/>
        <w:t xml:space="preserve">Za stečajnog upravitelja imenuje se Ivo Žiža iz Ludbrega, Vinogradi </w:t>
      </w:r>
      <w:proofErr w:type="spellStart"/>
      <w:r>
        <w:t>Ludbreški</w:t>
      </w:r>
      <w:proofErr w:type="spellEnd"/>
      <w:r>
        <w:t xml:space="preserve"> 53, OIB: 08163835361.</w:t>
      </w:r>
    </w:p>
    <w:p w:rsidRDefault="0037108B" w:rsidP="0037108B" w:rsidR="0037108B">
      <w:pPr>
        <w:spacing w:after="0"/>
        <w:ind w:hanging="705" w:left="705"/>
        <w:jc w:val="both"/>
      </w:pPr>
    </w:p>
    <w:p w:rsidRDefault="0037108B" w:rsidP="0037108B" w:rsidR="0037108B">
      <w:pPr>
        <w:spacing w:after="0"/>
        <w:ind w:hanging="705" w:left="705"/>
        <w:jc w:val="both"/>
        <w:rPr>
          <w:i/>
        </w:rPr>
      </w:pPr>
      <w:r>
        <w:t>III.</w:t>
      </w:r>
      <w:r>
        <w:tab/>
        <w:t>Pozivaju se vjerovnici stečajnog dužnika da u roku od 30 dana od dana objave o</w:t>
      </w:r>
      <w:r>
        <w:tab/>
        <w:t>glasa o otvaranju stečajnog postupka u mrežnoj stranici e-Oglasna ploča sudova prijave svoje tražbine stečajnom upravitelju u skladu sa čl. 173. Stečajnog zakona (Narodne novine broj 44/96., 29/99., 129/00., 123/03., 197/03., 187/04., 82/06., 116/10., 25/12, 133/12) i to u dva primjerka s ispravama iz kojih tražbina proizlazi, odnosno kojima se dokazuje, uz potvrdu o plaćenoj pristojbi u iznosu od 2% vrijednosti tražbine, ali najviše 500,00 kn na žiro-račun državnog proračuna broj: HR1210010051863000160, model: HR 64, poziv na broj odobrenja: 5045-3574-22027415, uz naznaku broja spisa St-274/15</w:t>
      </w:r>
    </w:p>
    <w:p w:rsidRDefault="0037108B" w:rsidP="0037108B" w:rsidR="0037108B">
      <w:pPr>
        <w:spacing w:after="0"/>
        <w:ind w:hanging="705" w:left="705"/>
        <w:jc w:val="both"/>
      </w:pPr>
    </w:p>
    <w:p w:rsidRDefault="0037108B" w:rsidP="0037108B" w:rsidR="0037108B">
      <w:pPr>
        <w:spacing w:after="0"/>
        <w:ind w:hanging="705" w:left="705"/>
        <w:jc w:val="both"/>
      </w:pPr>
      <w:r>
        <w:t>IV.</w:t>
      </w:r>
      <w:r>
        <w:tab/>
        <w:t>Ročište vjerovnika na kojem će se ispitati prijavljene tražbine-ispitno ročište određuje se za dan 22. travnja 2016. u 9,30 sati kod Trgovačkog suda u Varaždinu, Braće Radić 2, soba broj 223/II.</w:t>
      </w:r>
    </w:p>
    <w:p w:rsidRDefault="0037108B" w:rsidP="0037108B" w:rsidR="0037108B">
      <w:pPr>
        <w:spacing w:after="0"/>
        <w:ind w:hanging="705" w:left="705"/>
        <w:jc w:val="both"/>
      </w:pPr>
    </w:p>
    <w:p w:rsidRDefault="0037108B" w:rsidP="0037108B" w:rsidR="0037108B">
      <w:pPr>
        <w:spacing w:after="0"/>
        <w:ind w:hanging="705" w:left="705"/>
        <w:jc w:val="both"/>
      </w:pPr>
      <w:r>
        <w:t>V.</w:t>
      </w:r>
      <w:r>
        <w:tab/>
        <w:t>Ročište vjerovnika na kojem će se na temelju izvješća stečajnog upravitelja odlučivati o daljnjem tijeku stečajnog postupka-izvještajno ročište održati će se istoga dana 22. travnja 2016. na istome mjestu odmah nakon ispitnog ročišta.</w:t>
      </w:r>
    </w:p>
    <w:p w:rsidRDefault="0037108B" w:rsidP="0037108B" w:rsidR="0037108B">
      <w:pPr>
        <w:spacing w:after="0"/>
        <w:ind w:hanging="705" w:left="705"/>
        <w:jc w:val="both"/>
      </w:pPr>
    </w:p>
    <w:p w:rsidRDefault="0037108B" w:rsidP="0037108B" w:rsidR="0037108B">
      <w:pPr>
        <w:spacing w:after="0"/>
        <w:ind w:hanging="705" w:left="705"/>
        <w:jc w:val="both"/>
      </w:pPr>
      <w:r>
        <w:t>VI.</w:t>
      </w:r>
      <w:r>
        <w:tab/>
        <w:t>Rješenje o nastavku stečajnog postupka objaviti će na mrežnoj stranici e-Oglasna ploča sudova.</w:t>
      </w:r>
    </w:p>
    <w:p w:rsidRDefault="0037108B" w:rsidP="0037108B" w:rsidR="0037108B">
      <w:pPr>
        <w:spacing w:after="0"/>
        <w:ind w:hanging="705" w:left="705"/>
        <w:jc w:val="both"/>
      </w:pPr>
    </w:p>
    <w:p w:rsidRDefault="0037108B" w:rsidP="0037108B" w:rsidR="0037108B">
      <w:pPr>
        <w:spacing w:after="0"/>
        <w:ind w:hanging="705" w:left="705"/>
        <w:jc w:val="both"/>
      </w:pPr>
    </w:p>
    <w:p w:rsidRDefault="0037108B" w:rsidP="0037108B" w:rsidR="0037108B">
      <w:pPr>
        <w:spacing w:after="0"/>
        <w:ind w:hanging="705" w:left="705"/>
        <w:jc w:val="both"/>
      </w:pPr>
    </w:p>
    <w:p w:rsidRDefault="0037108B" w:rsidP="0037108B" w:rsidR="0037108B">
      <w:pPr>
        <w:spacing w:after="0"/>
        <w:jc w:val="both"/>
      </w:pPr>
    </w:p>
    <w:p w:rsidRDefault="0037108B" w:rsidP="0037108B" w:rsidR="0037108B">
      <w:pPr>
        <w:spacing w:after="0"/>
        <w:ind w:hanging="705" w:left="705"/>
        <w:jc w:val="both"/>
      </w:pPr>
      <w:r>
        <w:lastRenderedPageBreak/>
        <w:t>VII.</w:t>
      </w:r>
      <w:r>
        <w:tab/>
        <w:t>Nalaže se sudskom registru ovoga suda izvršiti upis stečajne mase bivšeg stečajnog dužnika MAGIC TELEKOM d.o.o. Ludbreg, Koprivnička 17/c, OIB: 97534364877, temeljem čl. 133. st. 2. Stečajnog zakona ("Narodne novine" broj 71/15), vezano uz čl. 6. st. 3. Zakona o sudskom registru ("Narodne novine" broj 1/95, 57/96, 1/98, 30/99, 54/05, 40/07 i 91/10 , 90/11, 148/13, 93/14, 110/15).</w:t>
      </w:r>
    </w:p>
    <w:p w:rsidRDefault="0037108B" w:rsidP="0037108B" w:rsidR="0037108B">
      <w:pPr>
        <w:spacing w:after="0"/>
      </w:pPr>
    </w:p>
    <w:p w:rsidRDefault="0037108B" w:rsidP="0037108B" w:rsidR="0037108B">
      <w:pPr>
        <w:spacing w:after="0"/>
        <w:jc w:val="center"/>
      </w:pPr>
      <w:r>
        <w:t>Obrazloženje</w:t>
      </w:r>
    </w:p>
    <w:p w:rsidRDefault="0037108B" w:rsidP="0037108B" w:rsidR="0037108B">
      <w:pPr>
        <w:spacing w:after="0"/>
        <w:jc w:val="center"/>
        <w:rPr>
          <w:b/>
        </w:rPr>
      </w:pPr>
    </w:p>
    <w:p w:rsidRDefault="0037108B" w:rsidP="0037108B" w:rsidR="0037108B">
      <w:pPr>
        <w:spacing w:after="0"/>
        <w:ind w:firstLine="708"/>
        <w:jc w:val="both"/>
      </w:pPr>
      <w:r>
        <w:t>Rješenjem ovog suda poslovni broj St-296/12-</w:t>
      </w:r>
      <w:proofErr w:type="spellStart"/>
      <w:r>
        <w:t>12</w:t>
      </w:r>
      <w:proofErr w:type="spellEnd"/>
      <w:r>
        <w:t xml:space="preserve"> od 30.09.2013. godine otvoren je i istovremeno zaključen stečajni postupak nad stečajnim dužnikom MAGIC TELEKOM d.o.o. Ludbreg, Koprivnička 17/c, OIB: 97534364877, te je isti brisan iz sudskog registra temeljem rješenja ovoga suda broj </w:t>
      </w:r>
      <w:proofErr w:type="spellStart"/>
      <w:r>
        <w:t>Tt</w:t>
      </w:r>
      <w:proofErr w:type="spellEnd"/>
      <w:r>
        <w:t>-13/4160-2 od 21.08.2014.</w:t>
      </w:r>
    </w:p>
    <w:p w:rsidRDefault="0037108B" w:rsidP="0037108B" w:rsidR="0037108B">
      <w:pPr>
        <w:spacing w:after="0"/>
        <w:ind w:firstLine="708"/>
        <w:jc w:val="both"/>
      </w:pPr>
      <w:r>
        <w:t xml:space="preserve">Bivši direktor stečajnog dužnika, Stanislav </w:t>
      </w:r>
      <w:proofErr w:type="spellStart"/>
      <w:r>
        <w:t>Magić</w:t>
      </w:r>
      <w:proofErr w:type="spellEnd"/>
      <w:r>
        <w:t xml:space="preserve"> je dana 15.10.2015. putem punomoćnice obavijestio ovaj sud da je u međuvremenu od strane Privredne banke d.d. Zagreb upozoren da su na račun banke u korist stečajne mase pristigla određena novčana sredstva.</w:t>
      </w:r>
    </w:p>
    <w:p w:rsidRDefault="0037108B" w:rsidP="0037108B" w:rsidR="0037108B">
      <w:pPr>
        <w:spacing w:after="0"/>
        <w:ind w:firstLine="708"/>
        <w:jc w:val="both"/>
      </w:pPr>
      <w:r>
        <w:t>Kako se radi o naknadno pronađenoj imovini koja se nalazi u stečajnoj masi, to je sud po službenoj dužnosti temeljem članka 199. st. 1. t. 3. Stečajnog zakona</w:t>
      </w:r>
      <w:r>
        <w:rPr>
          <w:b/>
        </w:rPr>
        <w:t xml:space="preserve">, </w:t>
      </w:r>
      <w:r>
        <w:t>te primjenom čl. 63. st. 7. Stečajnog zakona, odlučio kao u izreci ovog rješenja.</w:t>
      </w:r>
    </w:p>
    <w:p w:rsidRDefault="0037108B" w:rsidP="0037108B" w:rsidR="0037108B">
      <w:pPr>
        <w:spacing w:after="0"/>
        <w:jc w:val="both"/>
      </w:pPr>
      <w:r>
        <w:tab/>
      </w:r>
    </w:p>
    <w:p w:rsidRDefault="0037108B" w:rsidP="0037108B" w:rsidR="0037108B">
      <w:pPr>
        <w:spacing w:after="0"/>
        <w:jc w:val="both"/>
      </w:pPr>
      <w:r>
        <w:tab/>
      </w:r>
      <w:r>
        <w:tab/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</w:p>
    <w:p w:rsidRDefault="0037108B" w:rsidP="0037108B" w:rsidR="0037108B">
      <w:pPr>
        <w:spacing w:after="0"/>
        <w:jc w:val="center"/>
      </w:pPr>
      <w:r>
        <w:t>U Varaždinu 15. ožujka 2016. godine</w:t>
      </w:r>
    </w:p>
    <w:p w:rsidRDefault="0037108B" w:rsidP="0037108B" w:rsidR="0037108B">
      <w:pPr>
        <w:spacing w:after="0"/>
        <w:jc w:val="both"/>
      </w:pPr>
    </w:p>
    <w:p w:rsidRDefault="0037108B" w:rsidP="0037108B" w:rsidR="0037108B">
      <w:pPr>
        <w:spacing w:after="0"/>
        <w:jc w:val="both"/>
      </w:pPr>
    </w:p>
    <w:p w:rsidRDefault="0037108B" w:rsidP="0037108B" w:rsidR="003710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 xml:space="preserve">   STEČAJNI  SUDAC:</w:t>
      </w:r>
    </w:p>
    <w:p w:rsidRDefault="0037108B" w:rsidP="0037108B" w:rsidR="0037108B">
      <w:pPr>
        <w:spacing w:after="0"/>
        <w:jc w:val="both"/>
      </w:pPr>
    </w:p>
    <w:p w:rsidRDefault="0037108B" w:rsidP="0037108B" w:rsidR="003710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>
        <w:tab/>
        <w:t xml:space="preserve">              Marija Levanić-Škerbić</w:t>
      </w:r>
    </w:p>
    <w:p w:rsidRDefault="0037108B" w:rsidP="0037108B" w:rsidR="0037108B">
      <w:pPr>
        <w:spacing w:after="0"/>
        <w:jc w:val="both"/>
      </w:pPr>
    </w:p>
    <w:p w:rsidRDefault="0037108B" w:rsidP="0037108B" w:rsidR="0037108B">
      <w:pPr>
        <w:spacing w:after="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37108B" w:rsidP="0037108B" w:rsidR="0037108B">
      <w:pPr>
        <w:spacing w:after="0"/>
        <w:jc w:val="both"/>
        <w:rPr>
          <w:b/>
          <w:u w:val="single"/>
        </w:rPr>
      </w:pPr>
    </w:p>
    <w:p w:rsidRDefault="0037108B" w:rsidP="0037108B" w:rsidR="0037108B">
      <w:pPr>
        <w:spacing w:after="0"/>
        <w:jc w:val="both"/>
      </w:pPr>
      <w:r>
        <w:t>POUKA  O  PRAVNOM  LIJEKU :</w:t>
      </w:r>
    </w:p>
    <w:p w:rsidRDefault="0037108B" w:rsidP="0037108B" w:rsidR="0037108B">
      <w:pPr>
        <w:spacing w:after="0"/>
        <w:ind w:firstLine="708"/>
        <w:jc w:val="both"/>
      </w:pPr>
      <w:r>
        <w:t>Protiv ovog rješenja može se uložiti žalba u roku od 8 dana od dana primitka rješenja. Žalba se podnosi putem ovog suda, a o žalbi odlučuje Visoki trgovački sud Republike Hrvatske u Zagrebu.</w:t>
      </w:r>
    </w:p>
    <w:p w:rsidRDefault="0037108B" w:rsidP="0037108B" w:rsidR="0037108B">
      <w:pPr>
        <w:spacing w:after="0"/>
        <w:jc w:val="both"/>
      </w:pPr>
      <w:r>
        <w:tab/>
      </w:r>
    </w:p>
    <w:p w:rsidRDefault="0037108B" w:rsidP="0037108B" w:rsidR="0037108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37108B" w:rsidP="0037108B" w:rsidR="0037108B">
      <w:pPr>
        <w:spacing w:after="0"/>
        <w:jc w:val="both"/>
      </w:pPr>
      <w:r>
        <w:t xml:space="preserve">DNA : </w:t>
      </w:r>
    </w:p>
    <w:p w:rsidRDefault="0037108B" w:rsidP="0037108B" w:rsidR="0037108B">
      <w:pPr>
        <w:spacing w:after="0"/>
        <w:jc w:val="both"/>
      </w:pPr>
      <w:r>
        <w:t>1. Stečajni upravitelj Ivo Žiža, putem e-</w:t>
      </w:r>
      <w:proofErr w:type="spellStart"/>
      <w:r>
        <w:t>maila</w:t>
      </w:r>
      <w:proofErr w:type="spellEnd"/>
      <w:r>
        <w:t>.</w:t>
      </w:r>
    </w:p>
    <w:p w:rsidRDefault="0037108B" w:rsidP="0037108B" w:rsidR="0037108B">
      <w:pPr>
        <w:spacing w:after="0"/>
        <w:jc w:val="both"/>
      </w:pPr>
      <w:r>
        <w:t>2. Financijska agencija Varaždin,</w:t>
      </w:r>
    </w:p>
    <w:p w:rsidRDefault="0037108B" w:rsidP="0037108B" w:rsidR="0037108B">
      <w:pPr>
        <w:spacing w:after="0"/>
        <w:jc w:val="both"/>
      </w:pPr>
      <w:r>
        <w:t xml:space="preserve">3. Porezna uprava, Područni ured Varaždin, </w:t>
      </w:r>
    </w:p>
    <w:p w:rsidRDefault="0037108B" w:rsidP="0037108B" w:rsidR="0037108B">
      <w:pPr>
        <w:spacing w:after="0"/>
        <w:jc w:val="both"/>
      </w:pPr>
      <w:r>
        <w:t>4. Županijsko državno odvjetništvo u Varaždinu, Građansko upravni odjel,</w:t>
      </w:r>
    </w:p>
    <w:p w:rsidRDefault="0037108B" w:rsidP="0037108B" w:rsidR="0037108B">
      <w:pPr>
        <w:spacing w:after="0"/>
        <w:jc w:val="both"/>
      </w:pPr>
      <w:r>
        <w:t>5. Sudski registar.</w:t>
      </w:r>
    </w:p>
    <w:p w:rsidRDefault="0037108B" w:rsidP="0037108B" w:rsidR="0037108B">
      <w:pPr>
        <w:spacing w:after="0"/>
        <w:jc w:val="both"/>
      </w:pPr>
      <w:r>
        <w:t>7. e- Oglasna ploča suda.</w:t>
      </w:r>
    </w:p>
    <w:p w:rsidRDefault="00EA1C6D" w:rsidP="0037108B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108B" w:rsidR="008333A9">
    <w:pPr>
      <w:pStyle w:val="Zaglavlje"/>
    </w:pPr>
    <w:r>
      <w:rPr>
        <w:rStyle w:val="PozadinaSvijetloCrvena"/>
        <w:shd w:fill="auto" w:color="auto" w:val="clear"/>
      </w:rPr>
      <w:t>Poslovni broj: 7 St-274/15-2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08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527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St-274/2015-2</izvorni_sadrzaj>
    <derivirana_varijabla naziv="DomainObject.Oznaka_1">St-274/2015-2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ponovno otv. st. postupka radi naknade diobe
St-296/12</izvorni_sadrzaj>
    <derivirana_varijabla naziv="DomainObject.Predmet.Opis_1">Prijedlog za ponovno otv. st. postupka radi naknade diobe
St-296/12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St-274/2015</izvorni_sadrzaj>
    <derivirana_varijabla naziv="DomainObject.Predmet.OznakaBroj_1">St-274/2015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MAGIC TELEKOM - društvo s ograničenom odgovornošću za projektiranje, proizvodnju, građenje, usluge i trgovinu</izvorni_sadrzaj>
    <derivirana_varijabla naziv="DomainObject.Predmet.StrankaFormated_1">  MAGIC TELEKOM - društvo s ograničenom odgovornošću za projektiranje, proizvodnju, građenje, usluge i trgovinu</derivirana_varijabla>
  </DomainObject.Predmet.StrankaFormated>
  <DomainObject.Predmet.StrankaFormatedOIB>
    <izvorni_sadrzaj>  MAGIC TELEKOM - društvo s ograničenom odgovornošću za projektiranje, proizvodnju, građenje, usluge i trgovinu, OIB 97534364877</izvorni_sadrzaj>
    <derivirana_varijabla naziv="DomainObject.Predmet.StrankaFormatedOIB_1">  MAGIC TELEKOM - društvo s ograničenom odgovornošću za projektiranje, proizvodnju, građenje, usluge i trgovinu, OIB 97534364877</derivirana_varijabla>
  </DomainObject.Predmet.StrankaFormatedOIB>
  <DomainObject.Predmet.StrankaFormatedWithAdress>
    <izvorni_sadrzaj> MAGIC TELEKOM - društvo s ograničenom odgovornošću za projektiranje, proizvodnju, građenje, usluge i trgovinu, Koprivnička 17/c, Ludbreg</izvorni_sadrzaj>
    <derivirana_varijabla naziv="DomainObject.Predmet.StrankaFormatedWithAdress_1"> MAGIC TELEKOM - društvo s ograničenom odgovornošću za projektiranje, proizvodnju, građenje, usluge i trgovinu, Koprivnička 17/c, Ludbreg</derivirana_varijabla>
  </DomainObject.Predmet.StrankaFormatedWithAdress>
  <DomainObject.Predmet.StrankaFormatedWithAdressOIB>
    <izvorni_sadrzaj> MAGIC TELEKOM - društvo s ograničenom odgovornošću za projektiranje, proizvodnju, građenje, usluge i trgovinu, OIB 97534364877, Koprivnička 17/c, Ludbreg</izvorni_sadrzaj>
    <derivirana_varijabla naziv="DomainObject.Predmet.StrankaFormatedWithAdressOIB_1"> MAGIC TELEKOM - društvo s ograničenom odgovornošću za projektiranje, proizvodnju, građenje, usluge i trgovinu, OIB 97534364877, Koprivnička 17/c, Ludbreg</derivirana_varijabla>
  </DomainObject.Predmet.StrankaFormatedWithAdressOIB>
  <DomainObject.Predmet.StrankaWithAdress>
    <izvorni_sadrzaj>MAGIC TELEKOM - društvo s ograničenom odgovornošću za projektiranje, proizvodnju, građenje, usluge i trgovinu Koprivnička 17/c,Ludbreg</izvorni_sadrzaj>
    <derivirana_varijabla naziv="DomainObject.Predmet.StrankaWithAdress_1">MAGIC TELEKOM - društvo s ograničenom odgovornošću za projektiranje, proizvodnju, građenje, usluge i trgovinu Koprivnička 17/c,Ludbreg</derivirana_varijabla>
  </DomainObject.Predmet.StrankaWithAdress>
  <DomainObject.Predmet.StrankaWithAdressOIB>
    <izvorni_sadrzaj>MAGIC TELEKOM - društvo s ograničenom odgovornošću za projektiranje, proizvodnju, građenje, usluge i trgovinu, OIB 97534364877, Koprivnička 17/c,Ludbreg</izvorni_sadrzaj>
    <derivirana_varijabla naziv="DomainObject.Predmet.StrankaWithAdressOIB_1">MAGIC TELEKOM - društvo s ograničenom odgovornošću za projektiranje, proizvodnju, građenje, usluge i trgovinu, OIB 97534364877, Koprivnička 17/c,Ludbreg</derivirana_varijabla>
  </DomainObject.Predmet.StrankaWithAdressOIB>
  <DomainObject.Predmet.StrankaNazivFormated>
    <izvorni_sadrzaj>MAGIC TELEKOM - društvo s ograničenom odgovornošću za projektiranje, proizvodnju, građenje, usluge i trgovinu</izvorni_sadrzaj>
    <derivirana_varijabla naziv="DomainObject.Predmet.StrankaNazivFormated_1">MAGIC TELEKOM - društvo s ograničenom odgovornošću za projektiranje, proizvodnju, građenje, usluge i trgovinu</derivirana_varijabla>
  </DomainObject.Predmet.StrankaNazivFormated>
  <DomainObject.Predmet.StrankaNazivFormatedOIB>
    <izvorni_sadrzaj>MAGIC TELEKOM - društvo s ograničenom odgovornošću za projektiranje, proizvodnju, građenje, usluge i trgovinu, OIB 97534364877</izvorni_sadrzaj>
    <derivirana_varijabla naziv="DomainObject.Predmet.StrankaNazivFormatedOIB_1">MAGIC TELEKOM - društvo s ograničenom odgovornošću za projektiranje, proizvodnju, građenje, usluge i trgovinu, OIB 97534364877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MAGIC TELEKOM - društvo s ograničenom odgovornošću za projektiranje, proizvodnju, građenje, usluge i trgovinu</item>
    </izvorni_sadrzaj>
    <derivirana_varijabla naziv="DomainObject.Predmet.StrankaListFormated_1">
      <item>MAGIC TELEKOM - društvo s ograničenom odgovornošću za projektiranje, proizvodnju, građenje, usluge i trgovinu</item>
    </derivirana_varijabla>
  </DomainObject.Predmet.StrankaListFormated>
  <DomainObject.Predmet.StrankaListFormatedOIB>
    <izvorni_sadrzaj>
      <item>MAGIC TELEKOM - društvo s ograničenom odgovornošću za projektiranje, proizvodnju, građenje, usluge i trgovinu, OIB 97534364877</item>
    </izvorni_sadrzaj>
    <derivirana_varijabla naziv="DomainObject.Predmet.StrankaListFormatedOIB_1">
      <item>MAGIC TELEKOM - društvo s ograničenom odgovornošću za projektiranje, proizvodnju, građenje, usluge i trgovinu, OIB 97534364877</item>
    </derivirana_varijabla>
  </DomainObject.Predmet.StrankaListFormatedOIB>
  <DomainObject.Predmet.StrankaListFormatedWithAdress>
    <izvorni_sadrzaj>
      <item>MAGIC TELEKOM - društvo s ograničenom odgovornošću za projektiranje, proizvodnju, građenje, usluge i trgovinu, Koprivnička 17/c, Ludbreg</item>
    </izvorni_sadrzaj>
    <derivirana_varijabla naziv="DomainObject.Predmet.StrankaListFormatedWithAdress_1">
      <item>MAGIC TELEKOM - društvo s ograničenom odgovornošću za projektiranje, proizvodnju, građenje, usluge i trgovinu, Koprivnička 17/c, Ludbreg</item>
    </derivirana_varijabla>
  </DomainObject.Predmet.StrankaListFormatedWithAdress>
  <DomainObject.Predmet.StrankaListFormatedWithAdressOIB>
    <izvorni_sadrzaj>
      <item>MAGIC TELEKOM - društvo s ograničenom odgovornošću za projektiranje, proizvodnju, građenje, usluge i trgovinu, OIB 97534364877, Koprivnička 17/c, Ludbreg</item>
    </izvorni_sadrzaj>
    <derivirana_varijabla naziv="DomainObject.Predmet.StrankaListFormatedWithAdressOIB_1">
      <item>MAGIC TELEKOM - društvo s ograničenom odgovornošću za projektiranje, proizvodnju, građenje, usluge i trgovinu, OIB 97534364877, Koprivnička 17/c, Ludbreg</item>
    </derivirana_varijabla>
  </DomainObject.Predmet.StrankaListFormatedWithAdressOIB>
  <DomainObject.Predmet.StrankaListNazivFormated>
    <izvorni_sadrzaj>
      <item>MAGIC TELEKOM - društvo s ograničenom odgovornošću za projektiranje, proizvodnju, građenje, usluge i trgovinu</item>
    </izvorni_sadrzaj>
    <derivirana_varijabla naziv="DomainObject.Predmet.StrankaListNazivFormated_1">
      <item>MAGIC TELEKOM - društvo s ograničenom odgovornošću za projektiranje, proizvodnju, građenje, usluge i trgovinu</item>
    </derivirana_varijabla>
  </DomainObject.Predmet.StrankaListNazivFormated>
  <DomainObject.Predmet.StrankaListNazivFormatedOIB>
    <izvorni_sadrzaj>
      <item>MAGIC TELEKOM - društvo s ograničenom odgovornošću za projektiranje, proizvodnju, građenje, usluge i trgovinu, OIB 97534364877</item>
    </izvorni_sadrzaj>
    <derivirana_varijabla naziv="DomainObject.Predmet.StrankaListNazivFormatedOIB_1">
      <item>MAGIC TELEKOM - društvo s ograničenom odgovornošću za projektiranje, proizvodnju, građenje, usluge i trgovinu, OIB 97534364877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STANISLAV MAGIĆ</item>
      <item>Bojana Marčelan,odvjetnica</item>
    </izvorni_sadrzaj>
    <derivirana_varijabla naziv="DomainObject.Predmet.OstaliListFormated_1">
      <item>STANISLAV MAGIĆ</item>
      <item>Bojana Marčelan,odvjetnica</item>
    </derivirana_varijabla>
  </DomainObject.Predmet.OstaliListFormated>
  <DomainObject.Predmet.OstaliListFormatedOIB>
    <izvorni_sadrzaj>
      <item>STANISLAV MAGIĆ</item>
      <item>Bojana Marčelan,odvjetnica</item>
    </izvorni_sadrzaj>
    <derivirana_varijabla naziv="DomainObject.Predmet.OstaliListFormatedOIB_1">
      <item>STANISLAV MAGIĆ</item>
      <item>Bojana Marčelan,odvjetnica</item>
    </derivirana_varijabla>
  </DomainObject.Predmet.OstaliListFormatedOIB>
  <DomainObject.Predmet.OstaliListFormatedWithAdress>
    <izvorni_sadrzaj>
      <item>STANISLAV MAGIĆ</item>
      <item>Bojana Marčelan,odvjetnica, Braće Radića 8 b, 42000 Varaždin</item>
    </izvorni_sadrzaj>
    <derivirana_varijabla naziv="DomainObject.Predmet.OstaliListFormatedWithAdress_1">
      <item>STANISLAV MAGIĆ</item>
      <item>Bojana Marčelan,odvjetnica, Braće Radića 8 b, 42000 Varaždin</item>
    </derivirana_varijabla>
  </DomainObject.Predmet.OstaliListFormatedWithAdress>
  <DomainObject.Predmet.OstaliListFormatedWithAdressOIB>
    <izvorni_sadrzaj>
      <item>STANISLAV MAGIĆ</item>
      <item>Bojana Marčelan,odvjetnica, Braće Radića 8 b, 42000 Varaždin</item>
    </izvorni_sadrzaj>
    <derivirana_varijabla naziv="DomainObject.Predmet.OstaliListFormatedWithAdressOIB_1">
      <item>STANISLAV MAGIĆ</item>
      <item>Bojana Marčelan,odvjetnica, Braće Radića 8 b, 42000 Varaždin</item>
    </derivirana_varijabla>
  </DomainObject.Predmet.OstaliListFormatedWithAdressOIB>
  <DomainObject.Predmet.OstaliListNazivFormated>
    <izvorni_sadrzaj>
      <item>STANISLAV MAGIĆ</item>
      <item>Bojana Marčelan,odvjetnica</item>
    </izvorni_sadrzaj>
    <derivirana_varijabla naziv="DomainObject.Predmet.OstaliListNazivFormated_1">
      <item>STANISLAV MAGIĆ</item>
      <item>Bojana Marčelan,odvjetnica</item>
    </derivirana_varijabla>
  </DomainObject.Predmet.OstaliListNazivFormated>
  <DomainObject.Predmet.OstaliListNazivFormatedOIB>
    <izvorni_sadrzaj>
      <item>STANISLAV MAGIĆ</item>
      <item>Bojana Marčelan,odvjetnica</item>
    </izvorni_sadrzaj>
    <derivirana_varijabla naziv="DomainObject.Predmet.OstaliListNazivFormatedOIB_1">
      <item>STANISLAV MAGIĆ</item>
      <item>Bojana Marčelan,odvjetnica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St-274/2015-2</izvorni_sadrzaj>
    <derivirana_varijabla naziv="DomainObject.PoslovniBrojDokumenta_1">St-274/2015-2</derivirana_varijabla>
  </DomainObject.PoslovniBrojDokumenta>
  <DomainObject.Predmet.StrankaIDrugi>
    <izvorni_sadrzaj>MAGIC TELEKOM - društvo s ograničenom odgovornošću za projektiranje, proizvodnju, građenje, usluge i trgovinu</izvorni_sadrzaj>
    <derivirana_varijabla naziv="DomainObject.Predmet.StrankaIDrugi_1">MAGIC TELEKOM - društvo s ograničenom odgovornošću za projektiranje, proizvodnju, građenje,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MAGIC TELEKOM - društvo s ograničenom odgovornošću za projektiranje, proizvodnju, građenje, usluge i trgovinu, OIB 97534364877, Koprivnička 17/c, Ludbreg</izvorni_sadrzaj>
    <derivirana_varijabla naziv="DomainObject.Predmet.StrankaIDrugiAdressOIB_1">MAGIC TELEKOM - društvo s ograničenom odgovornošću za projektiranje, proizvodnju, građenje, usluge i trgovinu, OIB 97534364877, Koprivnička 17/c, Ludbreg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MAGIC TELEKOM - društvo s ograničenom odgovornošću za projektiranje, proizvodnju, građenje, usluge i trgovinu</item>
      <item>STANISLAV MAGIĆ</item>
      <item>Bojana Marčelan,odvjetnica</item>
    </izvorni_sadrzaj>
    <derivirana_varijabla naziv="DomainObject.Predmet.SudioniciListNaziv_1">
      <item>MAGIC TELEKOM - društvo s ograničenom odgovornošću za projektiranje, proizvodnju, građenje, usluge i trgovinu</item>
      <item>STANISLAV MAGIĆ</item>
      <item>Bojana Marčelan,odvjetnica</item>
    </derivirana_varijabla>
  </DomainObject.Predmet.SudioniciListNaziv>
  <DomainObject.Predmet.SudioniciListAdressOIB>
    <izvorni_sadrzaj>
      <item>MAGIC TELEKOM - društvo s ograničenom odgovornošću za projektiranje, proizvodnju, građenje, usluge i trgovinu, OIB 97534364877, Koprivnička 17/c,Ludbreg</item>
      <item>STANISLAV MAGIĆ</item>
      <item>Bojana Marčelan,odvjetnica, Braće Radića 8 b,42000 Varaždin</item>
    </izvorni_sadrzaj>
    <derivirana_varijabla naziv="DomainObject.Predmet.SudioniciListAdressOIB_1">
      <item>MAGIC TELEKOM - društvo s ograničenom odgovornošću za projektiranje, proizvodnju, građenje, usluge i trgovinu, OIB 97534364877, Koprivnička 17/c,Ludbreg</item>
      <item>STANISLAV MAGIĆ</item>
      <item>Bojana Marčelan,odvjetnica, Braće Radića 8 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50D605-621A-4FEF-ADAA-1BD7965589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3120</properties:Characters>
  <properties:Lines>91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2016-03-15T11:01:00Z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St-274/2015-2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