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14af" w14:paraId="cd414a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5C9F" w:rsidP="00AF5C9F" w:rsidR="00AF5C9F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St-1358/2016-2.</w:t>
      </w:r>
    </w:p>
    <w:p w:rsidRDefault="00AF5C9F" w:rsidP="00AF5C9F" w:rsidR="00AF5C9F">
      <w:pPr>
        <w:jc w:val="center"/>
        <w:rPr>
          <w:rFonts w:cs="Arial" w:hAnsi="Arial" w:ascii="Arial"/>
          <w:b/>
          <w:noProof/>
        </w:rPr>
      </w:pPr>
    </w:p>
    <w:p w:rsidRDefault="00AF5C9F" w:rsidP="00AF5C9F" w:rsidR="00AF5C9F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AF5C9F" w:rsidP="00AF5C9F" w:rsidR="00AF5C9F">
      <w:pPr>
        <w:rPr>
          <w:rFonts w:cs="Arial" w:hAnsi="Arial" w:ascii="Arial"/>
          <w:b/>
          <w:noProof/>
        </w:rPr>
      </w:pPr>
    </w:p>
    <w:p w:rsidRDefault="00AF5C9F" w:rsidP="00AF5C9F" w:rsidR="00AF5C9F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AF5C9F" w:rsidP="00AF5C9F" w:rsidR="00AF5C9F">
      <w:pPr>
        <w:outlineLvl w:val="0"/>
        <w:rPr>
          <w:rFonts w:cs="Arial" w:hAnsi="Arial" w:ascii="Arial"/>
          <w:noProof/>
        </w:rPr>
      </w:pPr>
    </w:p>
    <w:p w:rsidRDefault="00AF5C9F" w:rsidP="00AF5C9F" w:rsidR="00AF5C9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sucu Tomislavu Mrazoviću, </w:t>
      </w:r>
      <w:r>
        <w:rPr>
          <w:rFonts w:cs="Arial" w:hAnsi="Arial" w:ascii="Arial"/>
        </w:rPr>
        <w:t>povodom prijedloga FINANCIJSKE AGENCIJE, OIB: 85821130368, RC ZAGREB, Nagodbeno vijeće: ZG 03, Ilica 307, za otvaranje stečajnog postupka nad imovinom dužnika pojedinca Dragutina Novaka, vlasnika obrta GRAFIČKI OBRT N DESIGN, OIB 57907153613, Bjelovar, Trg Eugena Kvaternika 6, d</w:t>
      </w:r>
      <w:r>
        <w:rPr>
          <w:rFonts w:cs="Arial" w:hAnsi="Arial" w:ascii="Arial"/>
          <w:noProof/>
        </w:rPr>
        <w:t xml:space="preserve">ana </w:t>
      </w:r>
      <w:r w:rsidR="00CE3300">
        <w:rPr>
          <w:rFonts w:cs="Arial" w:hAnsi="Arial" w:ascii="Arial"/>
          <w:noProof/>
        </w:rPr>
        <w:t>25</w:t>
      </w:r>
      <w:r>
        <w:rPr>
          <w:rFonts w:cs="Arial" w:hAnsi="Arial" w:ascii="Arial"/>
          <w:noProof/>
        </w:rPr>
        <w:t xml:space="preserve">. </w:t>
      </w:r>
      <w:r w:rsidR="00CE3300">
        <w:rPr>
          <w:rFonts w:cs="Arial" w:hAnsi="Arial" w:ascii="Arial"/>
          <w:noProof/>
        </w:rPr>
        <w:t>travnja</w:t>
      </w:r>
      <w:bookmarkStart w:name="_GoBack" w:id="0"/>
      <w:bookmarkEnd w:id="0"/>
      <w:r>
        <w:rPr>
          <w:rFonts w:cs="Arial" w:hAnsi="Arial" w:ascii="Arial"/>
          <w:noProof/>
        </w:rPr>
        <w:t xml:space="preserve"> 2016. godine</w:t>
      </w:r>
    </w:p>
    <w:p w:rsidRDefault="00AF5C9F" w:rsidP="00AF5C9F" w:rsidR="00AF5C9F">
      <w:pPr>
        <w:ind w:firstLine="851"/>
        <w:jc w:val="both"/>
        <w:rPr>
          <w:rFonts w:cs="Arial" w:hAnsi="Arial" w:ascii="Arial"/>
          <w:noProof/>
        </w:rPr>
      </w:pPr>
    </w:p>
    <w:p w:rsidRDefault="00AF5C9F" w:rsidP="00AF5C9F" w:rsidR="00AF5C9F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F5C9F" w:rsidP="00AF5C9F" w:rsidR="00AF5C9F">
      <w:pPr>
        <w:jc w:val="center"/>
        <w:rPr>
          <w:rFonts w:cs="Arial" w:hAnsi="Arial" w:ascii="Arial"/>
        </w:rPr>
      </w:pPr>
    </w:p>
    <w:p w:rsidRDefault="00AF5C9F" w:rsidP="00AF5C9F" w:rsidR="00AF5C9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>I. Pokreće se postupak radi utvrđivanja uvjeta za otvaranje stečajnog postupka nad imovinom dužnika pojedinca Dragutina Novaka, vlasnika obrta GRAFIČKI OBRT N DESIGN, OIB 57907153613, Bjelovar, Trg Eugena Kvaternika 6.</w:t>
      </w:r>
    </w:p>
    <w:p w:rsidRDefault="00AF5C9F" w:rsidP="00AF5C9F" w:rsidR="00AF5C9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  <w:r>
        <w:rPr>
          <w:rFonts w:cs="Arial" w:hAnsi="Arial" w:ascii="Arial"/>
        </w:rPr>
        <w:t xml:space="preserve"> </w:t>
      </w:r>
    </w:p>
    <w:p w:rsidRDefault="00AF5C9F" w:rsidP="00AF5C9F" w:rsidR="00AF5C9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 xml:space="preserve"> 26. svibnja 2017. godine u 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AF5C9F" w:rsidP="00AF5C9F" w:rsidR="00AF5C9F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Nagodbeno vijeće:ZG 03, Ilica 307,</w:t>
      </w:r>
    </w:p>
    <w:p w:rsidRDefault="00AF5C9F" w:rsidP="00AF5C9F" w:rsidR="00AF5C9F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  <w:noProof/>
        </w:rPr>
        <w:t>-</w:t>
      </w:r>
      <w:r>
        <w:rPr>
          <w:rFonts w:cs="Arial" w:hAnsi="Arial" w:ascii="Arial"/>
        </w:rPr>
        <w:t>Dragutin Novak, vlasnik obrta GRAFIČKI OBRT N DESIGN, OIB 57907153613, Bjelovar, Trg Eugena Kvaternika 6.</w:t>
      </w:r>
    </w:p>
    <w:p w:rsidRDefault="00AF5C9F" w:rsidP="00AF5C9F" w:rsidR="00AF5C9F">
      <w:pPr>
        <w:ind w:left="851"/>
        <w:jc w:val="both"/>
        <w:rPr>
          <w:rFonts w:cs="Arial" w:hAnsi="Arial" w:ascii="Arial"/>
          <w:noProof/>
        </w:rPr>
      </w:pPr>
    </w:p>
    <w:p w:rsidRDefault="00AF5C9F" w:rsidP="00AF5C9F" w:rsidR="00AF5C9F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Dragutinu Novaku vlasniku obrta </w:t>
      </w:r>
      <w:r>
        <w:rPr>
          <w:rFonts w:cs="Arial" w:hAnsi="Arial" w:ascii="Arial"/>
        </w:rPr>
        <w:t>GRAFIČKI OBRT N DESIGN</w:t>
      </w:r>
      <w:r>
        <w:rPr>
          <w:rFonts w:cs="Arial" w:hAnsi="Arial" w:ascii="Arial"/>
          <w:noProof/>
        </w:rPr>
        <w:t>, da u roku 8 dana od objave ovog rješenja na e-oglasnoj ploči suda sastavi i podnese pisano izvješće o financijsko-gospodarskom stanju dužnika, u kojem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AF5C9F" w:rsidP="00AF5C9F" w:rsidR="00AF5C9F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AF5C9F" w:rsidP="00AF5C9F" w:rsidR="00AF5C9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lastRenderedPageBreak/>
        <w:t>Obrazloženje</w:t>
      </w:r>
    </w:p>
    <w:p w:rsidRDefault="00AF5C9F" w:rsidP="00AF5C9F" w:rsidR="00AF5C9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 xml:space="preserve">Financijska agencija, RC Zagreb, Nagodbeno vijeće: ZG 03, Ilica 307, je podnijela ovom sudu prijedlog za pokretanje stečajnog postupka nad dužnikom. </w:t>
      </w:r>
      <w:r>
        <w:rPr>
          <w:rFonts w:cs="Arial" w:hAnsi="Arial" w:ascii="Arial"/>
        </w:rPr>
        <w:t xml:space="preserve">U prijedlogu navodi da je dana 19.08.2016. godine predlagatelj donio rješenje o obustavi postupka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nagodbe, a budući da postoje razlozi za otvaranje stečajnog postupka, jer dužnik u razdoblju dužem od 60 dana ima evidentirane neizvršene osnove za plaćanje, to je podnio prijedlog za otvaranje stečaja nad dužnikom, jer je za to ispunjen stečajni razlog – nesposobnost dužnika za plaćanje iz čl.6. st.2. SZ-a, a uz prijedlog je dostavio Potvrdu FINE o evidentiranim neizvršenim osnovama za dužnika i pravomoćno Rješenje o obustavi postupka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nad dužnikom.</w:t>
      </w:r>
    </w:p>
    <w:p w:rsidRDefault="00AF5C9F" w:rsidP="00AF5C9F" w:rsidR="00AF5C9F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Sud je izvršio uvid u pravomoćno Rješenje FINE o obustavi postupka </w:t>
      </w:r>
      <w:proofErr w:type="spellStart"/>
      <w:r>
        <w:rPr>
          <w:rFonts w:cs="Arial" w:hAnsi="Arial" w:ascii="Arial"/>
        </w:rPr>
        <w:t>predstečajne</w:t>
      </w:r>
      <w:proofErr w:type="spellEnd"/>
      <w:r>
        <w:rPr>
          <w:rFonts w:cs="Arial" w:hAnsi="Arial" w:ascii="Arial"/>
        </w:rPr>
        <w:t xml:space="preserve"> nagodbe od 19.08.2016. godine na dužnikom, te uvid u Potvrdu FINE o evidentiranim neizvršenim osnova za plaćanje za dužnika od 31.08.2016. godine.</w:t>
      </w:r>
    </w:p>
    <w:p w:rsidRDefault="00AF5C9F" w:rsidP="00AF5C9F" w:rsidR="00AF5C9F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Iz uvida u pravomoćno Rješenje FINE sud je utvrdio da je postupak </w:t>
      </w:r>
      <w:proofErr w:type="spellStart"/>
      <w:r>
        <w:rPr>
          <w:rFonts w:cs="Arial" w:hAnsi="Arial" w:ascii="Arial"/>
        </w:rPr>
        <w:t>psredstečajne</w:t>
      </w:r>
      <w:proofErr w:type="spellEnd"/>
      <w:r>
        <w:rPr>
          <w:rFonts w:cs="Arial" w:hAnsi="Arial" w:ascii="Arial"/>
        </w:rPr>
        <w:t xml:space="preserve"> nagodbe obustavljen nad dužnikom, a iz uvida u Potvrdu FINE o evidentiranim neizvršenim osnovama za plaćanje dužnika proizlazi da je dužnik u razdoblju dužem od 60 dana, neprekidno nesposoban za plaćanje, jer ima evidentirane neizvršene osnove za plaćanje, a koje je trebalo na temelju valjanih osnova za plaćanje, bez daljnjeg pristanka dužnika naplatiti s bilo kojeg od njegovih računa pa je sud utvrdio da iz prijedloga i priložene dokumentacije proizlazi vjerojatnost postojanja stečajnog razloga – nesposobnosti za plaćanje iz čl.6. st.2. SZ-a kod dužnika, zbog čega je temeljem čl.115. st.1. SZ-a, riješio kao u izreci ovog rješenja.                                   </w:t>
      </w:r>
    </w:p>
    <w:p w:rsidRDefault="00AF5C9F" w:rsidP="00AF5C9F" w:rsidR="00AF5C9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FINA, RC Zagreb, Nagodbeno vijeće:ZG 03 i dužnik.   </w:t>
      </w:r>
    </w:p>
    <w:p w:rsidRDefault="00AF5C9F" w:rsidP="00AF5C9F" w:rsidR="00AF5C9F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dužniku je sukladno čl.117.st.2.SZ-a, naloženo da sastavi i podnese sudu pisano izvješće o financijsko-gospodarskom stanju dužnika.          </w:t>
      </w:r>
    </w:p>
    <w:p w:rsidRDefault="00AF5C9F" w:rsidP="00AF5C9F" w:rsidR="00AF5C9F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25. travnja 2017. godine </w:t>
      </w:r>
    </w:p>
    <w:p w:rsidRDefault="00AF5C9F" w:rsidP="00AF5C9F" w:rsidR="00AF5C9F">
      <w:pPr>
        <w:ind w:firstLine="5245"/>
        <w:jc w:val="both"/>
        <w:outlineLvl w:val="0"/>
        <w:rPr>
          <w:rFonts w:cs="Arial" w:hAnsi="Arial" w:ascii="Arial"/>
          <w:noProof/>
        </w:rPr>
      </w:pPr>
    </w:p>
    <w:p w:rsidRDefault="00AF5C9F" w:rsidP="00AF5C9F" w:rsidR="00AF5C9F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SUDAC</w:t>
      </w:r>
    </w:p>
    <w:p w:rsidRDefault="00AF5C9F" w:rsidP="00AF5C9F" w:rsidR="00AF5C9F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AF5C9F" w:rsidP="00AF5C9F" w:rsidR="00AF5C9F">
      <w:pPr>
        <w:ind w:firstLine="4678"/>
        <w:jc w:val="both"/>
        <w:outlineLvl w:val="0"/>
        <w:rPr>
          <w:rFonts w:cs="Arial" w:hAnsi="Arial" w:ascii="Arial"/>
          <w:noProof/>
        </w:rPr>
      </w:pPr>
    </w:p>
    <w:p w:rsidRDefault="00AF5C9F" w:rsidP="00AF5C9F" w:rsidR="00AF5C9F">
      <w:pPr>
        <w:jc w:val="both"/>
        <w:rPr>
          <w:rFonts w:cs="Arial" w:hAnsi="Arial" w:ascii="Arial"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AF5C9F" w:rsidP="00AF5C9F" w:rsidR="00AF5C9F">
      <w:pPr>
        <w:jc w:val="both"/>
        <w:rPr>
          <w:rFonts w:cs="Arial" w:hAnsi="Arial" w:ascii="Arial"/>
        </w:rPr>
      </w:pPr>
    </w:p>
    <w:p w:rsidRDefault="00AF5C9F" w:rsidP="00AF5C9F" w:rsidR="00AF5C9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AF5C9F" w:rsidP="00AF5C9F" w:rsidR="00AF5C9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DNA:-predlagatelju FINI, RC Zagreb, Nagodbeno vijeće: ZG 03 poštom i e-oglasnom pločom        </w:t>
      </w:r>
    </w:p>
    <w:p w:rsidRDefault="00AF5C9F" w:rsidP="00AF5C9F" w:rsidR="00AF5C9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-dužniku putem pošte i e-oglasne ploče suda</w:t>
      </w:r>
    </w:p>
    <w:p w:rsidRDefault="00AF5C9F" w:rsidP="00AF5C9F" w:rsidR="00AF5C9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-e-oglasna ploča suda </w:t>
      </w:r>
    </w:p>
    <w:p w:rsidRDefault="00AF5C9F" w:rsidP="00AF5C9F" w:rsidR="00AF5C9F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AF5C9F" w:rsidP="00AF5C9F" w:rsidR="00AF5C9F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Bj.25.04.2017.g.</w:t>
      </w:r>
    </w:p>
    <w:p w:rsidRDefault="00AF5C9F" w:rsidP="00AF5C9F" w:rsidR="00AF5C9F">
      <w:pPr>
        <w:rPr>
          <w:rFonts w:cs="Arial" w:hAnsi="Arial" w:ascii="Arial"/>
        </w:rPr>
      </w:pPr>
    </w:p>
    <w:p w:rsidRDefault="00AF5C9F" w:rsidP="00AF5C9F" w:rsidR="00AF5C9F">
      <w:pPr>
        <w:jc w:val="both"/>
        <w:rPr>
          <w:rFonts w:cs="Arial" w:hAnsi="Arial" w:ascii="Arial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C9F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300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865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St-1358/2016-2</izvorni_sadrzaj>
    <derivirana_varijabla naziv="DomainObject.Oznaka_1">St-1358/2016-2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1358</izvorni_sadrzaj>
    <derivirana_varijabla naziv="DomainObject.Predmet.Broj_1">1358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2016.</izvorni_sadrzaj>
    <derivirana_varijabla naziv="DomainObject.Predmet.DatumOsnivanja_1">7.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St-1358/2016</izvorni_sadrzaj>
    <derivirana_varijabla naziv="DomainObject.Predmet.OznakaBroj_1">St-1358/2016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DRAGUTIN NOVAK</izvorni_sadrzaj>
    <derivirana_varijabla naziv="DomainObject.Predmet.ProtustrankaFormated_1">  DRAGUTIN NOVAK</derivirana_varijabla>
  </DomainObject.Predmet.ProtustrankaFormated>
  <DomainObject.Predmet.ProtustrankaFormatedOIB>
    <izvorni_sadrzaj>  DRAGUTIN NOVAK, OIB 57907153613</izvorni_sadrzaj>
    <derivirana_varijabla naziv="DomainObject.Predmet.ProtustrankaFormatedOIB_1">  DRAGUTIN NOVAK, OIB 57907153613</derivirana_varijabla>
  </DomainObject.Predmet.ProtustrankaFormatedOIB>
  <DomainObject.Predmet.ProtustrankaFormatedWithAdress>
    <izvorni_sadrzaj> DRAGUTIN NOVAK, Trg Eugena Kvaternika 6, 43000 Bjelovar</izvorni_sadrzaj>
    <derivirana_varijabla naziv="DomainObject.Predmet.ProtustrankaFormatedWithAdress_1"> DRAGUTIN NOVAK, Trg Eugena Kvaternika 6, 43000 Bjelovar</derivirana_varijabla>
  </DomainObject.Predmet.ProtustrankaFormatedWithAdress>
  <DomainObject.Predmet.ProtustrankaFormatedWithAdressOIB>
    <izvorni_sadrzaj> DRAGUTIN NOVAK, OIB 57907153613, Trg Eugena Kvaternika 6, 43000 Bjelovar</izvorni_sadrzaj>
    <derivirana_varijabla naziv="DomainObject.Predmet.ProtustrankaFormatedWithAdressOIB_1"> DRAGUTIN NOVAK, OIB 57907153613, Trg Eugena Kvaternika 6, 43000 Bjelovar</derivirana_varijabla>
  </DomainObject.Predmet.ProtustrankaFormatedWithAdressOIB>
  <DomainObject.Predmet.ProtustrankaWithAdress>
    <izvorni_sadrzaj>DRAGUTIN NOVAK Trg Eugena Kvaternika 6, 43000 Bjelovar</izvorni_sadrzaj>
    <derivirana_varijabla naziv="DomainObject.Predmet.ProtustrankaWithAdress_1">DRAGUTIN NOVAK Trg Eugena Kvaternika 6, 43000 Bjelovar</derivirana_varijabla>
  </DomainObject.Predmet.ProtustrankaWithAdress>
  <DomainObject.Predmet.ProtustrankaWithAdressOIB>
    <izvorni_sadrzaj>DRAGUTIN NOVAK, OIB 57907153613, Trg Eugena Kvaternika 6, 43000 Bjelovar</izvorni_sadrzaj>
    <derivirana_varijabla naziv="DomainObject.Predmet.ProtustrankaWithAdressOIB_1">DRAGUTIN NOVAK, OIB 57907153613, Trg Eugena Kvaternika 6, 43000 Bjelovar</derivirana_varijabla>
  </DomainObject.Predmet.ProtustrankaWithAdressOIB>
  <DomainObject.Predmet.ProtustrankaNazivFormated>
    <izvorni_sadrzaj>DRAGUTIN NOVAK</izvorni_sadrzaj>
    <derivirana_varijabla naziv="DomainObject.Predmet.ProtustrankaNazivFormated_1">DRAGUTIN NOVAK</derivirana_varijabla>
  </DomainObject.Predmet.ProtustrankaNazivFormated>
  <DomainObject.Predmet.ProtustrankaNazivFormatedOIB>
    <izvorni_sadrzaj>DRAGUTIN NOVAK, OIB 57907153613</izvorni_sadrzaj>
    <derivirana_varijabla naziv="DomainObject.Predmet.ProtustrankaNazivFormatedOIB_1">DRAGUTIN NOVAK, OIB 57907153613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Nagodbeno vijeće ZG05</izvorni_sadrzaj>
    <derivirana_varijabla naziv="DomainObject.Predmet.StrankaFormated_1">  FINA, RC ZAGREB, Nagodbeno vijeće ZG05</derivirana_varijabla>
  </DomainObject.Predmet.StrankaFormated>
  <DomainObject.Predmet.StrankaFormatedOIB>
    <izvorni_sadrzaj>  FINA, RC ZAGREB, Nagodbeno vijeće ZG05, OIB 85821130368</izvorni_sadrzaj>
    <derivirana_varijabla naziv="DomainObject.Predmet.StrankaFormatedOIB_1">  FINA, RC ZAGREB, Nagodbeno vijeće ZG05, OIB 85821130368</derivirana_varijabla>
  </DomainObject.Predmet.StrankaFormatedOIB>
  <DomainObject.Predmet.StrankaFormatedWithAdress>
    <izvorni_sadrzaj> FINA, RC ZAGREB, Nagodbeno vijeće ZG05, Ilica 307, 10000 Zagreb</izvorni_sadrzaj>
    <derivirana_varijabla naziv="DomainObject.Predmet.StrankaFormatedWithAdress_1"> FINA, RC ZAGREB, Nagodbeno vijeće ZG05, Ilica 307, 10000 Zagreb</derivirana_varijabla>
  </DomainObject.Predmet.StrankaFormatedWithAdress>
  <DomainObject.Predmet.StrankaFormatedWithAdressOIB>
    <izvorni_sadrzaj> FINA, RC ZAGREB, Nagodbeno vijeće ZG05, OIB 85821130368, Ilica 307, 10000 Zagreb</izvorni_sadrzaj>
    <derivirana_varijabla naziv="DomainObject.Predmet.StrankaFormatedWithAdressOIB_1"> FINA, RC ZAGREB, Nagodbeno vijeće ZG05, OIB 85821130368, Ilica 307, 10000 Zagreb</derivirana_varijabla>
  </DomainObject.Predmet.StrankaFormatedWithAdressOIB>
  <DomainObject.Predmet.StrankaWithAdress>
    <izvorni_sadrzaj>FINA, RC ZAGREB, Nagodbeno vijeće ZG05 Ilica 307,10000 Zagreb</izvorni_sadrzaj>
    <derivirana_varijabla naziv="DomainObject.Predmet.StrankaWithAdress_1">FINA, RC ZAGREB, Nagodbeno vijeće ZG05 Ilica 307,10000 Zagreb</derivirana_varijabla>
  </DomainObject.Predmet.StrankaWithAdress>
  <DomainObject.Predmet.StrankaWithAdressOIB>
    <izvorni_sadrzaj>FINA, RC ZAGREB, Nagodbeno vijeće ZG05, OIB 85821130368, Ilica 307,10000 Zagreb</izvorni_sadrzaj>
    <derivirana_varijabla naziv="DomainObject.Predmet.StrankaWithAdressOIB_1">FINA, RC ZAGREB, Nagodbeno vijeće ZG05, OIB 85821130368, Ilica 307,10000 Zagreb</derivirana_varijabla>
  </DomainObject.Predmet.StrankaWithAdressOIB>
  <DomainObject.Predmet.StrankaNazivFormated>
    <izvorni_sadrzaj>FINA, RC ZAGREB, Nagodbeno vijeće ZG05</izvorni_sadrzaj>
    <derivirana_varijabla naziv="DomainObject.Predmet.StrankaNazivFormated_1">FINA, RC ZAGREB, Nagodbeno vijeće ZG05</derivirana_varijabla>
  </DomainObject.Predmet.StrankaNazivFormated>
  <DomainObject.Predmet.StrankaNazivFormatedOIB>
    <izvorni_sadrzaj>FINA, RC ZAGREB, Nagodbeno vijeće ZG05, OIB 85821130368</izvorni_sadrzaj>
    <derivirana_varijabla naziv="DomainObject.Predmet.StrankaNazivFormatedOIB_1">FINA, RC ZAGREB, Nagodbeno vijeće ZG05,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Nagodbeno vijeće ZG05</item>
    </izvorni_sadrzaj>
    <derivirana_varijabla naziv="DomainObject.Predmet.StrankaListFormated_1">
      <item>FINA, RC ZAGREB, Nagodbeno vijeće ZG05</item>
    </derivirana_varijabla>
  </DomainObject.Predmet.StrankaListFormated>
  <DomainObject.Predmet.StrankaListFormatedOIB>
    <izvorni_sadrzaj>
      <item>FINA, RC ZAGREB, Nagodbeno vijeće ZG05, OIB 85821130368</item>
    </izvorni_sadrzaj>
    <derivirana_varijabla naziv="DomainObject.Predmet.StrankaListFormatedOIB_1">
      <item>FINA, RC ZAGREB, Nagodbeno vijeće ZG05, OIB 85821130368</item>
    </derivirana_varijabla>
  </DomainObject.Predmet.StrankaListFormatedOIB>
  <DomainObject.Predmet.StrankaListFormatedWithAdress>
    <izvorni_sadrzaj>
      <item>FINA, RC ZAGREB, Nagodbeno vijeće ZG05, Ilica 307, 10000 Zagreb</item>
    </izvorni_sadrzaj>
    <derivirana_varijabla naziv="DomainObject.Predmet.StrankaListFormatedWithAdress_1">
      <item>FINA, RC ZAGREB, Nagodbeno vijeće ZG05, Ilica 307, 10000 Zagreb</item>
    </derivirana_varijabla>
  </DomainObject.Predmet.StrankaListFormatedWithAdress>
  <DomainObject.Predmet.StrankaListFormatedWithAdressOIB>
    <izvorni_sadrzaj>
      <item>FINA, RC ZAGREB, Nagodbeno vijeće ZG05, OIB 85821130368, Ilica 307, 10000 Zagreb</item>
    </izvorni_sadrzaj>
    <derivirana_varijabla naziv="DomainObject.Predmet.StrankaListFormatedWithAdressOIB_1">
      <item>FINA, RC ZAGREB, Nagodbeno vijeće ZG05, OIB 85821130368, Ilica 307, 10000 Zagreb</item>
    </derivirana_varijabla>
  </DomainObject.Predmet.StrankaListFormatedWithAdressOIB>
  <DomainObject.Predmet.StrankaListNazivFormated>
    <izvorni_sadrzaj>
      <item>FINA, RC ZAGREB, Nagodbeno vijeće ZG05</item>
    </izvorni_sadrzaj>
    <derivirana_varijabla naziv="DomainObject.Predmet.StrankaListNazivFormated_1">
      <item>FINA, RC ZAGREB, Nagodbeno vijeće ZG05</item>
    </derivirana_varijabla>
  </DomainObject.Predmet.StrankaListNazivFormated>
  <DomainObject.Predmet.StrankaListNazivFormatedOIB>
    <izvorni_sadrzaj>
      <item>FINA, RC ZAGREB, Nagodbeno vijeće ZG05, OIB 85821130368</item>
    </izvorni_sadrzaj>
    <derivirana_varijabla naziv="DomainObject.Predmet.StrankaListNazivFormatedOIB_1">
      <item>FINA, RC ZAGREB, Nagodbeno vijeće ZG05, OIB 85821130368</item>
    </derivirana_varijabla>
  </DomainObject.Predmet.StrankaListNazivFormatedOIB>
  <DomainObject.Predmet.ProtuStrankaListFormated>
    <izvorni_sadrzaj>
      <item>DRAGUTIN NOVAK</item>
    </izvorni_sadrzaj>
    <derivirana_varijabla naziv="DomainObject.Predmet.ProtuStrankaListFormated_1">
      <item>DRAGUTIN NOVAK</item>
    </derivirana_varijabla>
  </DomainObject.Predmet.ProtuStrankaListFormated>
  <DomainObject.Predmet.ProtuStrankaListFormatedOIB>
    <izvorni_sadrzaj>
      <item>DRAGUTIN NOVAK, OIB 57907153613</item>
    </izvorni_sadrzaj>
    <derivirana_varijabla naziv="DomainObject.Predmet.ProtuStrankaListFormatedOIB_1">
      <item>DRAGUTIN NOVAK, OIB 57907153613</item>
    </derivirana_varijabla>
  </DomainObject.Predmet.ProtuStrankaListFormatedOIB>
  <DomainObject.Predmet.ProtuStrankaListFormatedWithAdress>
    <izvorni_sadrzaj>
      <item>DRAGUTIN NOVAK, Trg Eugena Kvaternika 6, 43000 Bjelovar</item>
    </izvorni_sadrzaj>
    <derivirana_varijabla naziv="DomainObject.Predmet.ProtuStrankaListFormatedWithAdress_1">
      <item>DRAGUTIN NOVAK, Trg Eugena Kvaternika 6, 43000 Bjelovar</item>
    </derivirana_varijabla>
  </DomainObject.Predmet.ProtuStrankaListFormatedWithAdress>
  <DomainObject.Predmet.ProtuStrankaListFormatedWithAdressOIB>
    <izvorni_sadrzaj>
      <item>DRAGUTIN NOVAK, OIB 57907153613, Trg Eugena Kvaternika 6, 43000 Bjelovar</item>
    </izvorni_sadrzaj>
    <derivirana_varijabla naziv="DomainObject.Predmet.ProtuStrankaListFormatedWithAdressOIB_1">
      <item>DRAGUTIN NOVAK, OIB 57907153613, Trg Eugena Kvaternika 6, 43000 Bjelovar</item>
    </derivirana_varijabla>
  </DomainObject.Predmet.ProtuStrankaListFormatedWithAdressOIB>
  <DomainObject.Predmet.ProtuStrankaListNazivFormated>
    <izvorni_sadrzaj>
      <item>DRAGUTIN NOVAK</item>
    </izvorni_sadrzaj>
    <derivirana_varijabla naziv="DomainObject.Predmet.ProtuStrankaListNazivFormated_1">
      <item>DRAGUTIN NOVAK</item>
    </derivirana_varijabla>
  </DomainObject.Predmet.ProtuStrankaListNazivFormated>
  <DomainObject.Predmet.ProtuStrankaListNazivFormatedOIB>
    <izvorni_sadrzaj>
      <item>DRAGUTIN NOVAK, OIB 57907153613</item>
    </izvorni_sadrzaj>
    <derivirana_varijabla naziv="DomainObject.Predmet.ProtuStrankaListNazivFormatedOIB_1">
      <item>DRAGUTIN NOVAK, OIB 57907153613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St-1358/2016-2</izvorni_sadrzaj>
    <derivirana_varijabla naziv="DomainObject.PoslovniBrojDokumenta_1">St-1358/2016-2</derivirana_varijabla>
  </DomainObject.PoslovniBrojDokumenta>
  <DomainObject.Predmet.StrankaIDrugi>
    <izvorni_sadrzaj>FINA, RC ZAGREB, Nagodbeno vijeće ZG05</izvorni_sadrzaj>
    <derivirana_varijabla naziv="DomainObject.Predmet.StrankaIDrugi_1">FINA, RC ZAGREB, Nagodbeno vijeće ZG05</derivirana_varijabla>
  </DomainObject.Predmet.StrankaIDrugi>
  <DomainObject.Predmet.ProtustrankaIDrugi>
    <izvorni_sadrzaj>DRAGUTIN NOVAK</izvorni_sadrzaj>
    <derivirana_varijabla naziv="DomainObject.Predmet.ProtustrankaIDrugi_1">DRAGUTIN NOVAK</derivirana_varijabla>
  </DomainObject.Predmet.ProtustrankaIDrugi>
  <DomainObject.Predmet.StrankaIDrugiAdressOIB>
    <izvorni_sadrzaj>FINA, RC ZAGREB, Nagodbeno vijeće ZG05, OIB 85821130368, Ilica 307, 10000 Zagreb</izvorni_sadrzaj>
    <derivirana_varijabla naziv="DomainObject.Predmet.StrankaIDrugiAdressOIB_1">FINA, RC ZAGREB, Nagodbeno vijeće ZG05, OIB 85821130368, Ilica 307, 10000 Zagreb</derivirana_varijabla>
  </DomainObject.Predmet.StrankaIDrugiAdressOIB>
  <DomainObject.Predmet.ProtustrankaIDrugiAdressOIB>
    <izvorni_sadrzaj>DRAGUTIN NOVAK, OIB 57907153613, Trg Eugena Kvaternika 6, 43000 Bjelovar</izvorni_sadrzaj>
    <derivirana_varijabla naziv="DomainObject.Predmet.ProtustrankaIDrugiAdressOIB_1">DRAGUTIN NOVAK, OIB 57907153613, Trg Eugena Kvaternika 6,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Nagodbeno vijeće ZG05</item>
      <item>DRAGUTIN NOVAK</item>
    </izvorni_sadrzaj>
    <derivirana_varijabla naziv="DomainObject.Predmet.SudioniciListNaziv_1">
      <item>FINA, RC ZAGREB, Nagodbeno vijeće ZG05</item>
      <item>DRAGUTIN NOVAK</item>
    </derivirana_varijabla>
  </DomainObject.Predmet.SudioniciListNaziv>
  <DomainObject.Predmet.SudioniciListAdressOIB>
    <izvorni_sadrzaj>
      <item>FINA, RC ZAGREB, Nagodbeno vijeće ZG05, OIB 85821130368, Ilica 307,10000 Zagreb</item>
      <item>DRAGUTIN NOVAK, OIB 57907153613, Trg Eugena Kvaternika 6,43000 Bjelovar</item>
    </izvorni_sadrzaj>
    <derivirana_varijabla naziv="DomainObject.Predmet.SudioniciListAdressOIB_1">
      <item>FINA, RC ZAGREB, Nagodbeno vijeće ZG05, OIB 85821130368, Ilica 307,10000 Zagreb</item>
      <item>DRAGUTIN NOVAK, OIB 57907153613, Trg Eugena Kvaternika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2FB352-CA24-40C5-AA96-CDC84FE675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3535</properties:Characters>
  <properties:Lines>84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2017-04-25T10:15:00Z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St-1358/2016-2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