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68ed" w14:paraId="d2568ed"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C679D8">
        <w:rPr>
          <w:rFonts w:cs="Times New Roman" w:hAnsi="Times New Roman" w:ascii="Times New Roman"/>
          <w:b/>
          <w:sz w:val="24"/>
          <w:szCs w:val="24"/>
        </w:rPr>
        <w:t>157/15-11</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C679D8">
        <w:rPr>
          <w:rFonts w:cs="Times New Roman" w:hAnsi="Times New Roman" w:ascii="Times New Roman"/>
          <w:sz w:val="24"/>
          <w:szCs w:val="24"/>
        </w:rPr>
        <w:t>ILIČIĆ d.o.o. za građenje iz Šibenika, Put Gvozdenova 339, MBS:</w:t>
      </w:r>
      <w:r w:rsidR="00C679D8" w:rsidRPr="00C679D8">
        <w:t xml:space="preserve"> </w:t>
      </w:r>
      <w:r w:rsidR="00C679D8" w:rsidRPr="00C679D8">
        <w:rPr>
          <w:rFonts w:cs="Times New Roman" w:hAnsi="Times New Roman" w:ascii="Times New Roman"/>
          <w:sz w:val="24"/>
          <w:szCs w:val="24"/>
        </w:rPr>
        <w:t>060235527</w:t>
      </w:r>
      <w:r w:rsidR="00C679D8">
        <w:rPr>
          <w:rFonts w:cs="Times New Roman" w:hAnsi="Times New Roman" w:ascii="Times New Roman"/>
          <w:sz w:val="24"/>
          <w:szCs w:val="24"/>
        </w:rPr>
        <w:t>, OIB:01719153027</w:t>
      </w:r>
      <w:r>
        <w:rPr>
          <w:rFonts w:cs="Times New Roman" w:hAnsi="Times New Roman" w:ascii="Times New Roman"/>
          <w:sz w:val="24"/>
          <w:szCs w:val="24"/>
        </w:rPr>
        <w:t>, d</w:t>
      </w:r>
      <w:r w:rsidR="00F166FC">
        <w:rPr>
          <w:rFonts w:cs="Times New Roman" w:hAnsi="Times New Roman" w:ascii="Times New Roman"/>
          <w:sz w:val="24"/>
          <w:szCs w:val="24"/>
        </w:rPr>
        <w:t>ana 28</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C679D8">
        <w:rPr>
          <w:rFonts w:cs="Times New Roman" w:hAnsi="Times New Roman" w:ascii="Times New Roman"/>
          <w:sz w:val="24"/>
          <w:szCs w:val="24"/>
        </w:rPr>
        <w:t>ILIČIĆ d.o.o. za građenje iz Šibenika, Put Gvozdenova 339, MBS:</w:t>
      </w:r>
      <w:r w:rsidR="00C679D8" w:rsidRPr="00C679D8">
        <w:t xml:space="preserve"> </w:t>
      </w:r>
      <w:r w:rsidR="00C679D8" w:rsidRPr="00C679D8">
        <w:rPr>
          <w:rFonts w:cs="Times New Roman" w:hAnsi="Times New Roman" w:ascii="Times New Roman"/>
          <w:sz w:val="24"/>
          <w:szCs w:val="24"/>
        </w:rPr>
        <w:t>060235527</w:t>
      </w:r>
      <w:r w:rsidR="00C679D8">
        <w:rPr>
          <w:rFonts w:cs="Times New Roman" w:hAnsi="Times New Roman" w:ascii="Times New Roman"/>
          <w:sz w:val="24"/>
          <w:szCs w:val="24"/>
        </w:rPr>
        <w:t>, OIB:01719153027</w:t>
      </w:r>
      <w:r w:rsidR="00F166FC">
        <w:rPr>
          <w:rFonts w:cs="Times New Roman" w:hAnsi="Times New Roman" w:ascii="Times New Roman"/>
          <w:sz w:val="24"/>
          <w:szCs w:val="24"/>
        </w:rPr>
        <w:t>, s danom 28</w:t>
      </w:r>
      <w:r>
        <w:rPr>
          <w:rFonts w:cs="Times New Roman" w:hAnsi="Times New Roman" w:ascii="Times New Roman"/>
          <w:sz w:val="24"/>
          <w:szCs w:val="24"/>
        </w:rPr>
        <w:t>. sije</w:t>
      </w:r>
      <w:r w:rsidR="00F166FC">
        <w:rPr>
          <w:rFonts w:cs="Times New Roman" w:hAnsi="Times New Roman" w:ascii="Times New Roman"/>
          <w:sz w:val="24"/>
          <w:szCs w:val="24"/>
        </w:rPr>
        <w:t>čnja 2016. godine u 14</w:t>
      </w:r>
      <w:r>
        <w:rPr>
          <w:rFonts w:cs="Times New Roman" w:hAnsi="Times New Roman" w:ascii="Times New Roman"/>
          <w:sz w:val="24"/>
          <w:szCs w:val="24"/>
        </w:rPr>
        <w:t>,00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C679D8">
        <w:rPr>
          <w:rFonts w:cs="Times New Roman" w:hAnsi="Times New Roman" w:ascii="Times New Roman"/>
          <w:sz w:val="24"/>
          <w:szCs w:val="24"/>
        </w:rPr>
        <w:t>ILIČIĆ d.o.o. za građenje iz Šibenika, Put Gvozdenova 339, MBS:</w:t>
      </w:r>
      <w:r w:rsidR="00C679D8" w:rsidRPr="00C679D8">
        <w:t xml:space="preserve"> </w:t>
      </w:r>
      <w:r w:rsidR="00C679D8" w:rsidRPr="00C679D8">
        <w:rPr>
          <w:rFonts w:cs="Times New Roman" w:hAnsi="Times New Roman" w:ascii="Times New Roman"/>
          <w:sz w:val="24"/>
          <w:szCs w:val="24"/>
        </w:rPr>
        <w:t>060235527</w:t>
      </w:r>
      <w:r w:rsidR="00C679D8">
        <w:rPr>
          <w:rFonts w:cs="Times New Roman" w:hAnsi="Times New Roman" w:ascii="Times New Roman"/>
          <w:sz w:val="24"/>
          <w:szCs w:val="24"/>
        </w:rPr>
        <w:t>, OIB:01719153027</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C679D8">
        <w:rPr>
          <w:rFonts w:cs="Times New Roman" w:hAnsi="Times New Roman" w:ascii="Times New Roman"/>
          <w:sz w:val="24"/>
          <w:szCs w:val="24"/>
        </w:rPr>
        <w:t>Ivan Gjurašić iz Zagreba, Petrinjska 28, OIB:66025260916.</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C679D8">
        <w:rPr>
          <w:rFonts w:cs="Times New Roman" w:hAnsi="Times New Roman" w:ascii="Times New Roman"/>
          <w:sz w:val="24"/>
          <w:szCs w:val="24"/>
        </w:rPr>
        <w:t>ILIČIĆ d.o.o. za građenje iz Šibenika, Put Gvozdenova 339, MBS:</w:t>
      </w:r>
      <w:r w:rsidR="00C679D8" w:rsidRPr="00C679D8">
        <w:t xml:space="preserve"> </w:t>
      </w:r>
      <w:r w:rsidR="00C679D8" w:rsidRPr="00C679D8">
        <w:rPr>
          <w:rFonts w:cs="Times New Roman" w:hAnsi="Times New Roman" w:ascii="Times New Roman"/>
          <w:sz w:val="24"/>
          <w:szCs w:val="24"/>
        </w:rPr>
        <w:t>060235527</w:t>
      </w:r>
      <w:r w:rsidR="00C679D8">
        <w:rPr>
          <w:rFonts w:cs="Times New Roman" w:hAnsi="Times New Roman" w:ascii="Times New Roman"/>
          <w:sz w:val="24"/>
          <w:szCs w:val="24"/>
        </w:rPr>
        <w:t>, OIB:01719153027</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2146BA">
        <w:rPr>
          <w:rFonts w:cs="Times New Roman" w:hAnsi="Times New Roman" w:ascii="Times New Roman"/>
          <w:sz w:val="24"/>
          <w:szCs w:val="24"/>
        </w:rPr>
        <w:t>sudskog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C679D8">
        <w:rPr>
          <w:rFonts w:cs="Times New Roman" w:hAnsi="Times New Roman" w:ascii="Times New Roman"/>
          <w:sz w:val="24"/>
          <w:szCs w:val="24"/>
        </w:rPr>
        <w:t>ILIČIĆ d.o.o. za građenje iz Šibenika, Put Gvozdenova 339, MBS:</w:t>
      </w:r>
      <w:r w:rsidR="00C679D8" w:rsidRPr="00C679D8">
        <w:t xml:space="preserve"> </w:t>
      </w:r>
      <w:r w:rsidR="00C679D8" w:rsidRPr="00C679D8">
        <w:rPr>
          <w:rFonts w:cs="Times New Roman" w:hAnsi="Times New Roman" w:ascii="Times New Roman"/>
          <w:sz w:val="24"/>
          <w:szCs w:val="24"/>
        </w:rPr>
        <w:t>060235527</w:t>
      </w:r>
      <w:r w:rsidR="00C679D8">
        <w:rPr>
          <w:rFonts w:cs="Times New Roman" w:hAnsi="Times New Roman" w:ascii="Times New Roman"/>
          <w:sz w:val="24"/>
          <w:szCs w:val="24"/>
        </w:rPr>
        <w:t>, OIB:01719153027</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166FC"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28</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166FC">
      <w:pPr>
        <w:pStyle w:val="Bezproreda"/>
        <w:numPr>
          <w:ilvl w:val="0"/>
          <w:numId w:val="2"/>
        </w:numPr>
        <w:jc w:val="both"/>
        <w:rPr>
          <w:rFonts w:cs="Times New Roman" w:hAnsi="Times New Roman" w:ascii="Times New Roman"/>
          <w:sz w:val="24"/>
          <w:szCs w:val="24"/>
        </w:rPr>
      </w:pPr>
      <w:r w:rsidRPr="00F166FC">
        <w:rPr>
          <w:rFonts w:cs="Times New Roman" w:hAnsi="Times New Roman" w:ascii="Times New Roman"/>
          <w:sz w:val="24"/>
          <w:szCs w:val="24"/>
        </w:rPr>
        <w:t xml:space="preserve">Dužniku </w:t>
      </w:r>
    </w:p>
    <w:p w:rsidRDefault="00F166FC" w:rsidP="00F46B62" w:rsidR="00F46B62" w:rsidRPr="00F166FC">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 </w:t>
      </w:r>
      <w:r w:rsidR="00C679D8">
        <w:rPr>
          <w:rFonts w:cs="Times New Roman" w:hAnsi="Times New Roman" w:ascii="Times New Roman"/>
          <w:sz w:val="24"/>
          <w:szCs w:val="24"/>
        </w:rPr>
        <w:t xml:space="preserve">Ljubo Iličić, Put Gvozdenova 339, Šibenik </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C679D8">
        <w:rPr>
          <w:rFonts w:cs="Times New Roman" w:hAnsi="Times New Roman" w:ascii="Times New Roman"/>
          <w:sz w:val="24"/>
          <w:szCs w:val="24"/>
        </w:rPr>
        <w:t>Ivan Gjurašić, Petrinjska 28, Zagreb</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2146BA"/>
    <w:rsid w:val="002904AC"/>
    <w:rsid w:val="005420C7"/>
    <w:rsid w:val="005A0404"/>
    <w:rsid w:val="00B54A7A"/>
    <w:rsid w:val="00C679D8"/>
    <w:rsid w:val="00F166FC"/>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B54A7A"/>
    <w:rPr>
      <w:color w:val="808080"/>
      <w:bdr w:space="0" w:sz="0" w:color="auto" w:val="none"/>
      <w:shd w:fill="auto" w:color="auto" w:val="clear"/>
    </w:rPr>
  </w:style>
  <w:style w:customStyle="true" w:styleId="eSPISCCParagraphDefaultFont" w:type="character">
    <w:name w:val="eSPIS_CC_Paragraph Default Font"/>
    <w:basedOn w:val="Zadanifontodlomka"/>
    <w:rsid w:val="00B54A7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54A7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4A7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4A7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B54A7A"/>
    <w:rPr>
      <w:color w:val="808080"/>
      <w:bdr w:color="auto" w:space="0" w:sz="0" w:val="none"/>
      <w:shd w:color="auto" w:fill="auto" w:val="clear"/>
    </w:rPr>
  </w:style>
  <w:style w:customStyle="1" w:styleId="eSPISCCParagraphDefaultFont" w:type="character">
    <w:name w:val="eSPIS_CC_Paragraph Default Font"/>
    <w:basedOn w:val="Zadanifontodlomka"/>
    <w:rsid w:val="00B54A7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54A7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4A7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4A7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St-157/2015</izvorni_sadrzaj>
    <derivirana_varijabla naziv="DomainObject.Predmet.OznakaBroj_1">St-157/2015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d.o.o. za građenje</izvorni_sadrzaj>
    <derivirana_varijabla naziv="DomainObject.Predmet.ProtustrankaFormated_1">  ILIČIĆ d.o.o. za građenje</derivirana_varijabla>
  </DomainObject.Predmet.ProtustrankaFormated>
  <DomainObject.Predmet.ProtustrankaFormatedOIB>
    <izvorni_sadrzaj>  ILIČIĆ d.o.o. za građenje, OIB 01719153027</izvorni_sadrzaj>
    <derivirana_varijabla naziv="DomainObject.Predmet.ProtustrankaFormatedOIB_1">  ILIČIĆ d.o.o. za građenje, OIB 01719153027</derivirana_varijabla>
  </DomainObject.Predmet.ProtustrankaFormatedOIB>
  <DomainObject.Predmet.ProtustrankaFormatedWithAdress>
    <izvorni_sadrzaj> ILIČIĆ d.o.o. za građenje, Put Gvozdenova 339, 22000 Šibenik</izvorni_sadrzaj>
    <derivirana_varijabla naziv="DomainObject.Predmet.ProtustrankaFormatedWithAdress_1"> ILIČIĆ d.o.o. za građenje, Put Gvozdenova 339, 22000 Šibenik</derivirana_varijabla>
  </DomainObject.Predmet.ProtustrankaFormatedWithAdress>
  <DomainObject.Predmet.ProtustrankaFormatedWithAdressOIB>
    <izvorni_sadrzaj> ILIČIĆ d.o.o. za građenje, OIB 01719153027, Put Gvozdenova 339, 22000 Šibenik</izvorni_sadrzaj>
    <derivirana_varijabla naziv="DomainObject.Predmet.ProtustrankaFormatedWithAdressOIB_1"> ILIČIĆ d.o.o. za građenje, OIB 01719153027, Put Gvozdenova 339, 22000 Šibenik</derivirana_varijabla>
  </DomainObject.Predmet.ProtustrankaFormatedWithAdressOIB>
  <DomainObject.Predmet.ProtustrankaWithAdress>
    <izvorni_sadrzaj>ILIČIĆ d.o.o. za građenje Put Gvozdenova 339, 22000 Šibenik</izvorni_sadrzaj>
    <derivirana_varijabla naziv="DomainObject.Predmet.ProtustrankaWithAdress_1">ILIČIĆ d.o.o. za građenje Put Gvozdenova 339, 22000 Šibenik</derivirana_varijabla>
  </DomainObject.Predmet.ProtustrankaWithAdress>
  <DomainObject.Predmet.ProtustrankaWithAdressOIB>
    <izvorni_sadrzaj>ILIČIĆ d.o.o. za građenje, OIB 01719153027, Put Gvozdenova 339, 22000 Šibenik</izvorni_sadrzaj>
    <derivirana_varijabla naziv="DomainObject.Predmet.ProtustrankaWithAdressOIB_1">ILIČIĆ d.o.o. za građenje, OIB 01719153027, Put Gvozdenova 339, 22000 Šibenik</derivirana_varijabla>
  </DomainObject.Predmet.ProtustrankaWithAdressOIB>
  <DomainObject.Predmet.ProtustrankaNazivFormated>
    <izvorni_sadrzaj>ILIČIĆ d.o.o. za građenje</izvorni_sadrzaj>
    <derivirana_varijabla naziv="DomainObject.Predmet.ProtustrankaNazivFormated_1">ILIČIĆ d.o.o. za građenje</derivirana_varijabla>
  </DomainObject.Predmet.ProtustrankaNazivFormated>
  <DomainObject.Predmet.ProtustrankaNazivFormatedOIB>
    <izvorni_sadrzaj>ILIČIĆ d.o.o. za građenje, OIB 01719153027</izvorni_sadrzaj>
    <derivirana_varijabla naziv="DomainObject.Predmet.ProtustrankaNazivFormatedOIB_1">ILIČIĆ d.o.o. za građenje, OIB 01719153027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ILIČIĆ d.o.o. za građenje</item>
    </izvorni_sadrzaj>
    <derivirana_varijabla naziv="DomainObject.Predmet.ProtuStrankaListFormated_1">
      <item>ILIČIĆ d.o.o. za građenje</item>
    </derivirana_varijabla>
  </DomainObject.Predmet.ProtuStrankaListFormated>
  <DomainObject.Predmet.ProtuStrankaListFormatedOIB>
    <izvorni_sadrzaj>
      <item>ILIČIĆ d.o.o. za građenje, OIB 01719153027</item>
    </izvorni_sadrzaj>
    <derivirana_varijabla naziv="DomainObject.Predmet.ProtuStrankaListFormatedOIB_1">
      <item>ILIČIĆ d.o.o. za građenje, OIB 01719153027</item>
    </derivirana_varijabla>
  </DomainObject.Predmet.ProtuStrankaListFormatedOIB>
  <DomainObject.Predmet.ProtuStrankaListFormatedWithAdress>
    <izvorni_sadrzaj>
      <item>ILIČIĆ d.o.o. za građenje, Put Gvozdenova 339, 22000 Šibenik</item>
    </izvorni_sadrzaj>
    <derivirana_varijabla naziv="DomainObject.Predmet.ProtuStrankaListFormatedWithAdress_1">
      <item>ILIČIĆ d.o.o. za građenje, Put Gvozdenova 339, 22000 Šibenik</item>
    </derivirana_varijabla>
  </DomainObject.Predmet.ProtuStrankaListFormatedWithAdress>
  <DomainObject.Predmet.ProtuStrankaListFormatedWithAdressOIB>
    <izvorni_sadrzaj>
      <item>ILIČIĆ d.o.o. za građenje, OIB 01719153027, Put Gvozdenova 339, 22000 Šibenik</item>
    </izvorni_sadrzaj>
    <derivirana_varijabla naziv="DomainObject.Predmet.ProtuStrankaListFormatedWithAdressOIB_1">
      <item>ILIČIĆ d.o.o. za građenje, OIB 01719153027, Put Gvozdenova 339, 22000 Šibenik</item>
    </derivirana_varijabla>
  </DomainObject.Predmet.ProtuStrankaListFormatedWithAdressOIB>
  <DomainObject.Predmet.ProtuStrankaListNazivFormated>
    <izvorni_sadrzaj>
      <item>ILIČIĆ d.o.o. za građenje</item>
    </izvorni_sadrzaj>
    <derivirana_varijabla naziv="DomainObject.Predmet.ProtuStrankaListNazivFormated_1">
      <item>ILIČIĆ d.o.o. za građenje</item>
    </derivirana_varijabla>
  </DomainObject.Predmet.ProtuStrankaListNazivFormated>
  <DomainObject.Predmet.ProtuStrankaListNazivFormatedOIB>
    <izvorni_sadrzaj>
      <item>ILIČIĆ d.o.o. za građenje, OIB 01719153027</item>
    </izvorni_sadrzaj>
    <derivirana_varijabla naziv="DomainObject.Predmet.ProtuStrankaListNazivFormatedOIB_1">
      <item>ILIČIĆ d.o.o. za građenje, OIB 01719153027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ILIČIĆ d.o.o. za građenje</izvorni_sadrzaj>
    <derivirana_varijabla naziv="DomainObject.Predmet.ProtustrankaIDrugi_1">ILIČIĆ d.o.o. za građenje</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ILIČIĆ d.o.o. za građenje, OIB 01719153027, Put Gvozdenova 339, 22000 Šibenik</izvorni_sadrzaj>
    <derivirana_varijabla naziv="DomainObject.Predmet.ProtustrankaIDrugiAdressOIB_1">ILIČIĆ d.o.o. za građenje, OIB 01719153027, Put Gvozdenova 339,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ILIČIĆ d.o.o. za građenje</item>
    </izvorni_sadrzaj>
    <derivirana_varijabla naziv="DomainObject.Predmet.SudioniciListNaziv_1">
      <item>FINA - RC Split - Podružnica Šibenik</item>
      <item>ILIČIĆ d.o.o. za građenje</item>
    </derivirana_varijabla>
  </DomainObject.Predmet.SudioniciListNaziv>
  <DomainObject.Predmet.SudioniciListAdressOIB>
    <izvorni_sadrzaj>
      <item>FINA - RC Split - Podružnica Šibenik, OIB 85821130368, Perivoj L. Marune 1,22000 Šibenik</item>
      <item>ILIČIĆ d.o.o. za građenje, OIB 01719153027, Put Gvozdenova 339,22000 Šibenik</item>
    </izvorni_sadrzaj>
    <derivirana_varijabla naziv="DomainObject.Predmet.SudioniciListAdressOIB_1">
      <item>FINA - RC Split - Podružnica Šibenik, OIB 85821130368, Perivoj L. Marune 1,22000 Šibenik</item>
      <item>ILIČIĆ d.o.o. za građenje, OIB 01719153027, Put Gvozdenova 339,22000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01719153027</item>
    </izvorni_sadrzaj>
    <derivirana_varijabla naziv="DomainObject.Predmet.SudioniciListNazivOIB_1">
      <item>, OIB 85821130368</item>
      <item>, OIB 01719153027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3766</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2016-01-28T12:08:00Z</dcterms:created>
  <dc:creator>Joško Livaković</dc:creator>
  <cp:lastModifiedBy>Joško Livaković</cp:lastModifiedBy>
  <cp:lastPrinted>2016-01-28T12:08:00Z</cp:lastPrinted>
  <dcterms:modified xmlns:xsi="http://www.w3.org/2001/XMLSchema-instance" xsi:type="dcterms:W3CDTF">2016-01-28T12:10:00Z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