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A649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6494" w:rsidP="008F5996" w:rsidR="00BA649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BA6494" w:rsidP="008F5996" w:rsidR="00BA649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BA6494" w:rsidP="008F5996" w:rsidR="00BA6494" w:rsidRPr="00BA649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4600e5" w14:paraId="94600e5" w:rsidRDefault="00E33BA1" w:rsidP="00BA6494" w:rsidR="00E33BA1" w:rsidRPr="006C28C3">
      <w:pPr>
        <w:jc w:val="right"/>
        <w15:collapsed w:val="false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3 St</w:t>
      </w:r>
      <w:r w:rsidR="006121E1" w:rsidRPr="006C28C3">
        <w:rPr>
          <w:rFonts w:hAnsi="Times New Roman" w:ascii="Times New Roman"/>
          <w:sz w:val="24"/>
        </w:rPr>
        <w:t>pn</w:t>
      </w:r>
      <w:r w:rsidRPr="006C28C3">
        <w:rPr>
          <w:rFonts w:hAnsi="Times New Roman" w:ascii="Times New Roman"/>
          <w:sz w:val="24"/>
        </w:rPr>
        <w:t xml:space="preserve">-   </w:t>
      </w:r>
      <w:r w:rsidR="005143B1">
        <w:rPr>
          <w:rFonts w:hAnsi="Times New Roman" w:ascii="Times New Roman"/>
          <w:sz w:val="24"/>
        </w:rPr>
        <w:t>123/15-</w:t>
      </w:r>
      <w:r w:rsidR="00C3411C">
        <w:rPr>
          <w:rFonts w:hAnsi="Times New Roman" w:ascii="Times New Roman"/>
          <w:sz w:val="24"/>
        </w:rPr>
        <w:t>7</w:t>
      </w:r>
    </w:p>
    <w:p w:rsidRDefault="00E33BA1" w:rsidP="00E33BA1" w:rsidR="00E33BA1" w:rsidRPr="006C28C3">
      <w:pPr>
        <w:rPr>
          <w:rFonts w:hAnsi="Times New Roman" w:ascii="Times New Roman"/>
          <w:sz w:val="24"/>
        </w:rPr>
      </w:pPr>
    </w:p>
    <w:p w:rsidRDefault="008B2408" w:rsidP="00C038FB" w:rsidR="00E33BA1" w:rsidRPr="006C28C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M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E </w:t>
      </w:r>
      <w:r w:rsidR="00373047"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E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P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U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B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L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I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C038FB" w:rsidRPr="006C28C3">
        <w:rPr>
          <w:rFonts w:hAnsi="Times New Roman" w:ascii="Times New Roman"/>
          <w:sz w:val="24"/>
        </w:rPr>
        <w:t xml:space="preserve"> </w:t>
      </w:r>
      <w:r w:rsidR="00373047">
        <w:rPr>
          <w:rFonts w:hAnsi="Times New Roman" w:ascii="Times New Roman"/>
          <w:sz w:val="24"/>
        </w:rPr>
        <w:t xml:space="preserve">  </w:t>
      </w:r>
      <w:r w:rsidR="00C038FB" w:rsidRPr="006C28C3">
        <w:rPr>
          <w:rFonts w:hAnsi="Times New Roman" w:ascii="Times New Roman"/>
          <w:sz w:val="24"/>
        </w:rPr>
        <w:t>H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R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V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A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T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S</w:t>
      </w:r>
      <w:r w:rsidR="00373047">
        <w:rPr>
          <w:rFonts w:hAnsi="Times New Roman" w:ascii="Times New Roman"/>
          <w:sz w:val="24"/>
        </w:rPr>
        <w:t xml:space="preserve"> </w:t>
      </w:r>
      <w:r w:rsidR="00C038FB" w:rsidRPr="006C28C3">
        <w:rPr>
          <w:rFonts w:hAnsi="Times New Roman" w:ascii="Times New Roman"/>
          <w:sz w:val="24"/>
        </w:rPr>
        <w:t>K</w:t>
      </w:r>
      <w:r w:rsidR="0037304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J E Š E NJ E</w:t>
      </w:r>
    </w:p>
    <w:p w:rsidRDefault="0036625F" w:rsidP="0036625F" w:rsidR="0036625F">
      <w:pPr>
        <w:rPr>
          <w:rFonts w:hAnsi="Times New Roman" w:ascii="Times New Roman"/>
          <w:sz w:val="24"/>
        </w:rPr>
      </w:pPr>
    </w:p>
    <w:p w:rsidRDefault="0036625F" w:rsidP="0036625F" w:rsidR="00C16F65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  <w:t>Trgovački sud u Zagrebu</w:t>
      </w:r>
      <w:r w:rsidR="00C55B1C" w:rsidRPr="006C28C3">
        <w:rPr>
          <w:rFonts w:hAnsi="Times New Roman" w:ascii="Times New Roman"/>
          <w:sz w:val="24"/>
        </w:rPr>
        <w:t xml:space="preserve">, </w:t>
      </w:r>
      <w:r w:rsidRPr="006C28C3">
        <w:rPr>
          <w:rFonts w:hAnsi="Times New Roman" w:ascii="Times New Roman"/>
          <w:sz w:val="24"/>
        </w:rPr>
        <w:t>po su</w:t>
      </w:r>
      <w:r w:rsidR="00C038FB" w:rsidRPr="006C28C3">
        <w:rPr>
          <w:rFonts w:hAnsi="Times New Roman" w:ascii="Times New Roman"/>
          <w:sz w:val="24"/>
        </w:rPr>
        <w:t>d</w:t>
      </w:r>
      <w:r w:rsidRPr="006C28C3">
        <w:rPr>
          <w:rFonts w:hAnsi="Times New Roman" w:ascii="Times New Roman"/>
          <w:sz w:val="24"/>
        </w:rPr>
        <w:t>cu Mihaelu Kovačiću, u</w:t>
      </w:r>
      <w:r w:rsidR="00C55B1C" w:rsidRPr="006C28C3">
        <w:rPr>
          <w:rFonts w:hAnsi="Times New Roman" w:ascii="Times New Roman"/>
          <w:sz w:val="24"/>
        </w:rPr>
        <w:t xml:space="preserve"> </w:t>
      </w:r>
      <w:r w:rsidR="006121E1" w:rsidRPr="006C28C3">
        <w:rPr>
          <w:rFonts w:hAnsi="Times New Roman" w:ascii="Times New Roman"/>
          <w:sz w:val="24"/>
        </w:rPr>
        <w:t xml:space="preserve">izvanparničnom </w:t>
      </w:r>
      <w:r w:rsidR="00C55B1C" w:rsidRPr="006C28C3">
        <w:rPr>
          <w:rFonts w:hAnsi="Times New Roman" w:ascii="Times New Roman"/>
          <w:sz w:val="24"/>
        </w:rPr>
        <w:t xml:space="preserve">postupku </w:t>
      </w:r>
      <w:r w:rsidR="00C16F65" w:rsidRPr="006C28C3">
        <w:rPr>
          <w:rFonts w:hAnsi="Times New Roman" w:ascii="Times New Roman"/>
          <w:sz w:val="24"/>
        </w:rPr>
        <w:t xml:space="preserve">radi sklapanja predstečajne nagodbe </w:t>
      </w:r>
      <w:r w:rsidR="00C55B1C" w:rsidRPr="006C28C3">
        <w:rPr>
          <w:rFonts w:hAnsi="Times New Roman" w:ascii="Times New Roman"/>
          <w:sz w:val="24"/>
        </w:rPr>
        <w:t xml:space="preserve">nad </w:t>
      </w:r>
      <w:r w:rsidRPr="006C28C3">
        <w:rPr>
          <w:rFonts w:hAnsi="Times New Roman" w:ascii="Times New Roman"/>
          <w:sz w:val="24"/>
        </w:rPr>
        <w:t xml:space="preserve">dužnikom </w:t>
      </w:r>
      <w:r w:rsidR="005143B1">
        <w:rPr>
          <w:rFonts w:hAnsi="Times New Roman" w:ascii="Times New Roman"/>
          <w:sz w:val="24"/>
        </w:rPr>
        <w:t>AGIZ-TRGOVINA d.o.o., Zagreb, Strojarska cesta 2, OIB: 05210417429</w:t>
      </w:r>
      <w:r w:rsidR="00BB5067">
        <w:rPr>
          <w:rFonts w:hAnsi="Times New Roman" w:ascii="Times New Roman"/>
          <w:sz w:val="24"/>
        </w:rPr>
        <w:t xml:space="preserve">, </w:t>
      </w:r>
      <w:r w:rsidR="005B14C6">
        <w:rPr>
          <w:rFonts w:hAnsi="Times New Roman" w:ascii="Times New Roman"/>
          <w:sz w:val="24"/>
        </w:rPr>
        <w:t>pokrenutom na pr</w:t>
      </w:r>
      <w:r w:rsidR="00E339B0">
        <w:rPr>
          <w:rFonts w:hAnsi="Times New Roman" w:ascii="Times New Roman"/>
          <w:sz w:val="24"/>
        </w:rPr>
        <w:t>i</w:t>
      </w:r>
      <w:r w:rsidR="005B14C6">
        <w:rPr>
          <w:rFonts w:hAnsi="Times New Roman" w:ascii="Times New Roman"/>
          <w:sz w:val="24"/>
        </w:rPr>
        <w:t xml:space="preserve">jedlog dužnika </w:t>
      </w:r>
      <w:r w:rsidR="002635C5">
        <w:rPr>
          <w:rFonts w:hAnsi="Times New Roman" w:ascii="Times New Roman"/>
          <w:sz w:val="24"/>
        </w:rPr>
        <w:t>kao predlagatelj</w:t>
      </w:r>
      <w:r w:rsidR="005B14C6">
        <w:rPr>
          <w:rFonts w:hAnsi="Times New Roman" w:ascii="Times New Roman"/>
          <w:sz w:val="24"/>
        </w:rPr>
        <w:t xml:space="preserve">a, </w:t>
      </w:r>
      <w:r w:rsidR="005D1E94">
        <w:rPr>
          <w:rFonts w:hAnsi="Times New Roman" w:ascii="Times New Roman"/>
          <w:sz w:val="24"/>
        </w:rPr>
        <w:t xml:space="preserve">na ročištu održanom </w:t>
      </w:r>
      <w:r w:rsidR="009E6D44" w:rsidRPr="006C28C3">
        <w:rPr>
          <w:rFonts w:hAnsi="Times New Roman" w:ascii="Times New Roman"/>
          <w:sz w:val="24"/>
        </w:rPr>
        <w:t xml:space="preserve"> </w:t>
      </w:r>
      <w:r w:rsidR="005143B1">
        <w:rPr>
          <w:rFonts w:hAnsi="Times New Roman" w:ascii="Times New Roman"/>
          <w:sz w:val="24"/>
        </w:rPr>
        <w:t>10. rujna</w:t>
      </w:r>
      <w:r w:rsidR="00BB5067">
        <w:rPr>
          <w:rFonts w:hAnsi="Times New Roman" w:ascii="Times New Roman"/>
          <w:sz w:val="24"/>
        </w:rPr>
        <w:t xml:space="preserve"> </w:t>
      </w:r>
      <w:r w:rsidR="009E6D44" w:rsidRPr="006C28C3">
        <w:rPr>
          <w:rFonts w:hAnsi="Times New Roman" w:ascii="Times New Roman"/>
          <w:sz w:val="24"/>
        </w:rPr>
        <w:t>20</w:t>
      </w:r>
      <w:r w:rsidR="005D1E94">
        <w:rPr>
          <w:rFonts w:hAnsi="Times New Roman" w:ascii="Times New Roman"/>
          <w:sz w:val="24"/>
        </w:rPr>
        <w:t>1</w:t>
      </w:r>
      <w:r w:rsidR="008B2408">
        <w:rPr>
          <w:rFonts w:hAnsi="Times New Roman" w:ascii="Times New Roman"/>
          <w:sz w:val="24"/>
        </w:rPr>
        <w:t>5</w:t>
      </w:r>
      <w:r w:rsidR="009E6D44" w:rsidRPr="006C28C3">
        <w:rPr>
          <w:rFonts w:hAnsi="Times New Roman" w:ascii="Times New Roman"/>
          <w:sz w:val="24"/>
        </w:rPr>
        <w:t>.</w:t>
      </w:r>
    </w:p>
    <w:p w:rsidRDefault="0036625F" w:rsidP="00E33BA1" w:rsidR="007160D0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</w:t>
      </w:r>
    </w:p>
    <w:p w:rsidRDefault="0036625F" w:rsidP="0036625F" w:rsidR="0036625F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r i j e š i o   j e</w:t>
      </w:r>
    </w:p>
    <w:p w:rsidRDefault="00A12A8B" w:rsidP="0036625F" w:rsidR="00A12A8B" w:rsidRPr="006C28C3">
      <w:pPr>
        <w:jc w:val="center"/>
        <w:rPr>
          <w:rFonts w:hAnsi="Times New Roman" w:ascii="Times New Roman"/>
          <w:b/>
          <w:sz w:val="24"/>
        </w:rPr>
      </w:pPr>
    </w:p>
    <w:p w:rsidRDefault="00B515D4" w:rsidP="00C038FB" w:rsidR="00F50B5F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ab/>
      </w:r>
      <w:r w:rsidR="001B21AE">
        <w:rPr>
          <w:rFonts w:hAnsi="Times New Roman" w:ascii="Times New Roman"/>
          <w:sz w:val="24"/>
        </w:rPr>
        <w:t xml:space="preserve">Odobrava se sklapanje predstečajne nagodbe </w:t>
      </w:r>
      <w:r w:rsidR="00373047">
        <w:rPr>
          <w:rFonts w:hAnsi="Times New Roman" w:ascii="Times New Roman"/>
          <w:sz w:val="24"/>
        </w:rPr>
        <w:t xml:space="preserve">u tekstu </w:t>
      </w:r>
      <w:r w:rsidR="00F50B5F">
        <w:rPr>
          <w:rFonts w:hAnsi="Times New Roman" w:ascii="Times New Roman"/>
          <w:sz w:val="24"/>
        </w:rPr>
        <w:t>koj</w:t>
      </w:r>
      <w:r w:rsidR="00373047">
        <w:rPr>
          <w:rFonts w:hAnsi="Times New Roman" w:ascii="Times New Roman"/>
          <w:sz w:val="24"/>
        </w:rPr>
        <w:t>i</w:t>
      </w:r>
      <w:r w:rsidR="00F50B5F">
        <w:rPr>
          <w:rFonts w:hAnsi="Times New Roman" w:ascii="Times New Roman"/>
          <w:sz w:val="24"/>
        </w:rPr>
        <w:t xml:space="preserve"> glasi:</w:t>
      </w:r>
    </w:p>
    <w:p w:rsidRDefault="00F50B5F" w:rsidP="00C038FB" w:rsidR="00F50B5F">
      <w:pPr>
        <w:rPr>
          <w:rFonts w:hAnsi="Times New Roman" w:ascii="Times New Roman"/>
          <w:sz w:val="24"/>
        </w:rPr>
      </w:pPr>
    </w:p>
    <w:p w:rsidRDefault="00176215" w:rsidP="00176215" w:rsidR="00176215" w:rsidRPr="00176215">
      <w:pPr>
        <w:jc w:val="center"/>
        <w:rPr>
          <w:rFonts w:hAnsi="Times New Roman" w:ascii="Times New Roman"/>
          <w:sz w:val="24"/>
        </w:rPr>
      </w:pPr>
      <w:r w:rsidRPr="00176215">
        <w:rPr>
          <w:rFonts w:hAnsi="Times New Roman" w:ascii="Times New Roman"/>
          <w:sz w:val="24"/>
        </w:rPr>
        <w:t>"Članak 1.</w:t>
      </w:r>
    </w:p>
    <w:p w:rsidRDefault="00BB5067" w:rsidP="00176215" w:rsidR="0017621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176215" w:rsidRPr="00176215">
        <w:rPr>
          <w:rFonts w:hAnsi="Times New Roman" w:ascii="Times New Roman"/>
          <w:sz w:val="24"/>
        </w:rPr>
        <w:t>Ova nagodba sklapa se između dužnika "</w:t>
      </w:r>
      <w:r w:rsidR="005143B1">
        <w:rPr>
          <w:rFonts w:hAnsi="Times New Roman" w:ascii="Times New Roman"/>
          <w:sz w:val="24"/>
        </w:rPr>
        <w:t>AGIZ-TRGOVINA d.o.o., Zagreb, Strojarska cesta 2, OIB: 05210417429</w:t>
      </w:r>
      <w:r w:rsidR="00176215" w:rsidRPr="00176215">
        <w:rPr>
          <w:rFonts w:hAnsi="Times New Roman" w:ascii="Times New Roman"/>
          <w:sz w:val="24"/>
        </w:rPr>
        <w:t xml:space="preserve"> (u nastavku Dužnik) i vjerovnika predstečajne nagodbe (u nastavku skupno: Vjerovnici predstečajne nagodbe), kako se niže navedeni:</w:t>
      </w:r>
    </w:p>
    <w:p w:rsidRDefault="005143B1" w:rsidP="00176215" w:rsid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MINISTARSTVO FINANCIJA – POREZNA UPRAVA</w:t>
      </w:r>
      <w:r w:rsidRPr="005143B1">
        <w:rPr>
          <w:rFonts w:hAnsi="Times New Roman" w:ascii="Times New Roman"/>
          <w:sz w:val="24"/>
        </w:rPr>
        <w:t>, KATANČIĆEVA 5, ZAGREB, OIB: 18683136487, otpisuje se zatezna kamata u iznosu 3,73 kn,  dok će se glavnica utvrđene tražbine u iznosu od 202,34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33,72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33,72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GRADSKA PLINARA ZAGREB-OPSKRBA D.O.O.</w:t>
      </w:r>
      <w:r w:rsidRPr="005143B1">
        <w:rPr>
          <w:rFonts w:hAnsi="Times New Roman" w:ascii="Times New Roman"/>
          <w:sz w:val="24"/>
        </w:rPr>
        <w:t>, ZAGREB, RADNIČKA CESTA 1, OIB: 74364571096 otpisuje se zatezna kamata u iznosu 24,89 kn,  dok će se glavnica utvrđene tražbine u iznosu od 14.075,67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2.345,95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2.345,95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lastRenderedPageBreak/>
        <w:t xml:space="preserve">Vjerovniku </w:t>
      </w:r>
      <w:r w:rsidRPr="005143B1">
        <w:rPr>
          <w:rFonts w:hAnsi="Times New Roman" w:ascii="Times New Roman"/>
          <w:b/>
          <w:sz w:val="24"/>
        </w:rPr>
        <w:t>HEP ODS D.O.O.</w:t>
      </w:r>
      <w:r w:rsidRPr="005143B1">
        <w:rPr>
          <w:rFonts w:hAnsi="Times New Roman" w:ascii="Times New Roman"/>
          <w:sz w:val="24"/>
        </w:rPr>
        <w:t>, ZAGREB, ULICA GRADA VUKOVARA 37, OIB: 46830600751 otpisuje se zatezna kamata u iznosu 0,00 kn,  dok će se glavnica utvrđene tražbine u iznosu od 982,77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163,80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163,80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VODOOPSKRBA I ODVODNJA D.O.O.</w:t>
      </w:r>
      <w:r w:rsidRPr="005143B1">
        <w:rPr>
          <w:rFonts w:hAnsi="Times New Roman" w:ascii="Times New Roman"/>
          <w:sz w:val="24"/>
        </w:rPr>
        <w:t>, ZAGREB, ULICA GRADA VUKOVARA 72, OIB: 54189804731 otpisuje se zatezna kamata u iznosu 1.848,23 kn,  dok će se glavnica utvrđene tražbine u iznosu od 18.024,87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3.004,15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3.004,15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ZAGREBAČKI HOLDING D.O.O.</w:t>
      </w:r>
      <w:r w:rsidRPr="005143B1">
        <w:rPr>
          <w:rFonts w:hAnsi="Times New Roman" w:ascii="Times New Roman"/>
          <w:sz w:val="24"/>
        </w:rPr>
        <w:t>, ZAGREB, ULICA GRADA VUKOVARA 41, OIB: 85584865987 otpisuje se zatezna kamata u iznosu 28,32 kn,  dok će se glavnica utvrđene tražbine u iznosu od 1.010,32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168,39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168,39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b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b/>
          <w:sz w:val="24"/>
          <w:u w:val="single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AGIZ –INSTO D.O.O.</w:t>
      </w:r>
      <w:r w:rsidRPr="005143B1">
        <w:rPr>
          <w:rFonts w:hAnsi="Times New Roman" w:ascii="Times New Roman"/>
          <w:sz w:val="24"/>
        </w:rPr>
        <w:t>, ZAGREB, STROJARSKA CESTA 2, OIB: 11899692368 otpisuje se zatezna kamata u iznosu 0,00 kn,  dok će se glavnica utvrđene tražbine u iznosu od 505.419,78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84.236,63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84.236,63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AGIZ USLUGE D.O.O.</w:t>
      </w:r>
      <w:r w:rsidRPr="005143B1">
        <w:rPr>
          <w:rFonts w:hAnsi="Times New Roman" w:ascii="Times New Roman"/>
          <w:sz w:val="24"/>
        </w:rPr>
        <w:t>, ZAGREB, STROJARSKA CESTA 2, OIB: 52305399509 otpisuje se zatezna kamata u iznosu 0,00 kn,  dok će se glavnica utvrđene tražbine u iznosu od 743.691,00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lastRenderedPageBreak/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123.948,50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123.948,50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ANIĆ I PARTNERI ODVJETNIČKO DRUŠTVO J.T.D.</w:t>
      </w:r>
      <w:r w:rsidRPr="005143B1">
        <w:rPr>
          <w:rFonts w:hAnsi="Times New Roman" w:ascii="Times New Roman"/>
          <w:sz w:val="24"/>
        </w:rPr>
        <w:t>, ZAGREB, GAJEVA 23, OIB: 89872589061 otpisuje se zatezna kamata u iznosu 219,61 kn,  dok će se glavnica utvrđene tražbine u iznosu od 1.875,00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312,50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312,50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AUTOPRIJEVOZNIK , VL. OBRTA KRISTIJAN FURDI</w:t>
      </w:r>
      <w:r w:rsidRPr="005143B1">
        <w:rPr>
          <w:rFonts w:hAnsi="Times New Roman" w:ascii="Times New Roman"/>
          <w:sz w:val="24"/>
        </w:rPr>
        <w:t>, ŠENKOVEC, PRVOMAJSKA 31, OIB: 47905232033 otpisuje se zatezna kamata u iznosu 0,00 kn,  dok će se glavnica utvrđene tražbine u iznosu od 54.563,39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9.093,90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9.093,90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BAČANI TRANSPORTI D.O.O.</w:t>
      </w:r>
      <w:r w:rsidRPr="005143B1">
        <w:rPr>
          <w:rFonts w:hAnsi="Times New Roman" w:ascii="Times New Roman"/>
          <w:sz w:val="24"/>
        </w:rPr>
        <w:t>, BEDENICA, A.MIHANOVIĆ 80, OIB: 15481866913 otpisuje se zatezna kamata u iznosu 0,00 kn,  dok će se glavnica utvrđene tražbine u iznosu od 63.361,80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10.560,30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10.560,30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DSV HRVATSKA D.O.O.</w:t>
      </w:r>
      <w:r w:rsidRPr="005143B1">
        <w:rPr>
          <w:rFonts w:hAnsi="Times New Roman" w:ascii="Times New Roman"/>
          <w:sz w:val="24"/>
        </w:rPr>
        <w:t>, SVETA NEDJELJA, INDUSTRIJSKA 20, OIB: 97365626215 otpisuje se zatezna kamata u iznosu 0,00 kn,  dok će se glavnica utvrđene tražbine u iznosu od 30.430,66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5.071,78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lastRenderedPageBreak/>
        <w:t>Prvi anuitet u iznosu od 5.071,78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EKOTEX D.O.O.</w:t>
      </w:r>
      <w:r w:rsidRPr="005143B1">
        <w:rPr>
          <w:rFonts w:hAnsi="Times New Roman" w:ascii="Times New Roman"/>
          <w:sz w:val="24"/>
        </w:rPr>
        <w:t>, ZAGREB, REMETE 99, OIB: 07941830049 otpisuje se zatezna kamata u iznosu 0,00 kn,  dok će se glavnica utvrđene tražbine u iznosu od 34.227,89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5.704,65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5.704,65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ELLABO D.O.O.</w:t>
      </w:r>
      <w:r w:rsidRPr="005143B1">
        <w:rPr>
          <w:rFonts w:hAnsi="Times New Roman" w:ascii="Times New Roman"/>
          <w:sz w:val="24"/>
        </w:rPr>
        <w:t>, ZAGREB, KAMENARKA 24, OIB: 48062605125 otpisuje se zatezna kamata u iznosu 0,00 kn,  dok će se glavnica utvrđene tražbine u iznosu od 28.881,35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4.813,56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4.813,56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ENDI LINE D.O.O.</w:t>
      </w:r>
      <w:r w:rsidRPr="005143B1">
        <w:rPr>
          <w:rFonts w:hAnsi="Times New Roman" w:ascii="Times New Roman"/>
          <w:sz w:val="24"/>
        </w:rPr>
        <w:t>, SV.IVAN ZELINA, ZAGREBAČKA 60, OIB: 49043177266 otpisuje se zatezna kamata u iznosu 0,00 kn,  dok će se glavnica utvrđene tražbine u iznosu od 3.368,11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561,35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561,35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FINANCIJSKA AGENCIJA</w:t>
      </w:r>
      <w:r w:rsidRPr="005143B1">
        <w:rPr>
          <w:rFonts w:hAnsi="Times New Roman" w:ascii="Times New Roman"/>
          <w:sz w:val="24"/>
        </w:rPr>
        <w:t>, ZAGREB, VRTNI PUT 3, OIB: 59082812808 otpisuje se zatezna kamata u iznosu 14,46 kn,  dok će se glavnica utvrđene tražbine u iznosu od 187,50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31,25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31,25 kn  na naplatu dospijeva prvog dana u mjesecu na početku dvomjesečnog perioda</w:t>
      </w:r>
      <w:r>
        <w:rPr>
          <w:rFonts w:hAnsi="Times New Roman" w:ascii="Times New Roman"/>
          <w:sz w:val="24"/>
        </w:rPr>
        <w:t>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lastRenderedPageBreak/>
        <w:t xml:space="preserve">Vjerovniku </w:t>
      </w:r>
      <w:r w:rsidRPr="005143B1">
        <w:rPr>
          <w:rFonts w:hAnsi="Times New Roman" w:ascii="Times New Roman"/>
          <w:b/>
          <w:sz w:val="24"/>
        </w:rPr>
        <w:t>GORNJI GRAD D.O.O.</w:t>
      </w:r>
      <w:r w:rsidRPr="005143B1">
        <w:rPr>
          <w:rFonts w:hAnsi="Times New Roman" w:ascii="Times New Roman"/>
          <w:sz w:val="24"/>
        </w:rPr>
        <w:t>, ZAGREB, KARLOVAČKA 203A, OIB: 49158686202 otpisuje se zatezna kamata u iznosu 0,00 kn,  dok će se glavnica utvrđene tražbine u iznosu od 77,50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12,92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12,92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GRAĐA D.O.O.</w:t>
      </w:r>
      <w:r w:rsidRPr="005143B1">
        <w:rPr>
          <w:rFonts w:hAnsi="Times New Roman" w:ascii="Times New Roman"/>
          <w:sz w:val="24"/>
        </w:rPr>
        <w:t>, SOLIN, VRANJIČKI PUT 2, OIB: 75628884500 otpisuje se zatezna kamata u iznosu 0,00 kn,  dok će se glavnica utvrđene tražbine u iznosu od 14.401,94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2.400,32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2.400,32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ITV D.O.O.</w:t>
      </w:r>
      <w:r w:rsidRPr="005143B1">
        <w:rPr>
          <w:rFonts w:hAnsi="Times New Roman" w:ascii="Times New Roman"/>
          <w:sz w:val="24"/>
        </w:rPr>
        <w:t>, RAŠA, MOST RAŠA 7B, OIB: 14386799366 otpisuje se zatezna kamata u iznosu 0,00 kn,  dok će se glavnica utvrđene tražbine u iznosu od 84.623,29 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14.103,88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14.103,88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IRIS TIM D.O.O.</w:t>
      </w:r>
      <w:r w:rsidRPr="005143B1">
        <w:rPr>
          <w:rFonts w:hAnsi="Times New Roman" w:ascii="Times New Roman"/>
          <w:sz w:val="24"/>
        </w:rPr>
        <w:t>, JURDANI, BREŠČICA 47, OIB: 87933105276 otpisuje se zatezna kamata u iznosu 0,00 kn,  dok će se glavnica utvrđene tražbine u iznosu od 113.029,86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18.838,31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18.838,31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IV NAKNADNIŠTVO D.O.O.</w:t>
      </w:r>
      <w:r w:rsidRPr="005143B1">
        <w:rPr>
          <w:rFonts w:hAnsi="Times New Roman" w:ascii="Times New Roman"/>
          <w:sz w:val="24"/>
        </w:rPr>
        <w:t>, ZAGREB, AV. DUBROVNIK 16/6, OIB: 61651285861 otpisuje se zatezna kamata u iznosu 0,00 kn,  dok će se glavnica utvrđene tražbine u iznosu od 4.362,50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lastRenderedPageBreak/>
        <w:t>Nakon isteka razdoblja počeka teče razdoblje otplate pri čemu se tražbina namiruje u 6 (šest) jednakih, uzastopnih dvomjesečnih anuiteta u iznosu od 727,08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727,08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KAMEŠNICA D.O.O.</w:t>
      </w:r>
      <w:r w:rsidRPr="005143B1">
        <w:rPr>
          <w:rFonts w:hAnsi="Times New Roman" w:ascii="Times New Roman"/>
          <w:sz w:val="24"/>
        </w:rPr>
        <w:t>, ZAGREB, SREŠOV KLANAC 44, OIB: 5990848369 otpisuje se zatezna kamata u iznosu 0,00 kn,  dok će se glavnica utvrđene tražbine u iznosu od 949,05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158,18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158,18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MARKOVIĆ TRANSPORT, VL. DALIBOR MARKOVIĆ</w:t>
      </w:r>
      <w:r w:rsidRPr="005143B1">
        <w:rPr>
          <w:rFonts w:hAnsi="Times New Roman" w:ascii="Times New Roman"/>
          <w:sz w:val="24"/>
        </w:rPr>
        <w:t>, NOVA GRADIŠKA, PRVČA 98, OIB: 54366529265 otpisuje se zatezna kamata u iznosu 0,00 kn,  dok će se glavnica utvrđene tražbine u iznosu od 11.386,16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1.897,69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1.897,69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MIKRORAD D.O.O.</w:t>
      </w:r>
      <w:r w:rsidRPr="005143B1">
        <w:rPr>
          <w:rFonts w:hAnsi="Times New Roman" w:ascii="Times New Roman"/>
          <w:sz w:val="24"/>
        </w:rPr>
        <w:t>, ZAGREB, REMETE 30, OIB: 82436740146 otpisuje se zatezna kamata u iznosu 0,00 kn,  dok će se glavnica utvrđene tražbine u iznosu od 91,00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15,17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15,17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SECURITAS D.O.O.</w:t>
      </w:r>
      <w:r w:rsidRPr="005143B1">
        <w:rPr>
          <w:rFonts w:hAnsi="Times New Roman" w:ascii="Times New Roman"/>
          <w:sz w:val="24"/>
        </w:rPr>
        <w:t>, RIJEKA, RADNIČKA ULICA 19, OIB: 66578003980 otpisuje se zatezna kamata u iznosu 0,00 kn,  dok će se glavnica utvrđene tražbine u iznosu od 34.500,00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5.750,00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5.750,00 kn  na naplatu dospijeva prvog dana u mjesecu na početku dvomjesečnog perioda, a nakon isteka vremena počeka.</w:t>
      </w: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lastRenderedPageBreak/>
        <w:t xml:space="preserve">Vjerovniku </w:t>
      </w:r>
      <w:r w:rsidRPr="005143B1">
        <w:rPr>
          <w:rFonts w:hAnsi="Times New Roman" w:ascii="Times New Roman"/>
          <w:b/>
          <w:sz w:val="24"/>
        </w:rPr>
        <w:t>TAU ON- LINE D.O.O.</w:t>
      </w:r>
      <w:r w:rsidRPr="005143B1">
        <w:rPr>
          <w:rFonts w:hAnsi="Times New Roman" w:ascii="Times New Roman"/>
          <w:sz w:val="24"/>
        </w:rPr>
        <w:t>, ZAGREB, HONDLOVA 2/11, OIB: 14273924910 otpisuje se zatezna kamata u iznosu 12,06 kn,  dok će se glavnica utvrđene tražbine u iznosu od 123,75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20,63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20,63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TPZ D.O.O.</w:t>
      </w:r>
      <w:r w:rsidRPr="005143B1">
        <w:rPr>
          <w:rFonts w:hAnsi="Times New Roman" w:ascii="Times New Roman"/>
          <w:sz w:val="24"/>
        </w:rPr>
        <w:t>, ZAGREB, NOVOSELSKA 25, OIB: 68119083236 otpisuje se zatezna kamata u iznosu 0,00 kn,  dok će se glavnica utvrđene tražbine u iznosu od 24.326,46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4.054,41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4.054,41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TRIUS NEKRETNINE D.O.O.</w:t>
      </w:r>
      <w:r w:rsidRPr="005143B1">
        <w:rPr>
          <w:rFonts w:hAnsi="Times New Roman" w:ascii="Times New Roman"/>
          <w:sz w:val="24"/>
        </w:rPr>
        <w:t>, ZAGREB, GAJEVA 2/II, OIB: 48621621671 otpisuje se zatezna kamata u iznosu 22.654,62 kn,  dok će se glavnica utvrđene tražbine u iznosu od 310.546,64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51.757,77 kn , beskamatno.</w:t>
      </w:r>
    </w:p>
    <w:p w:rsidRDefault="005143B1" w:rsidP="005143B1" w:rsid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51.757,77 kn  na naplatu dospijeva prvog dana u mjesecu na početku dvomjesečnog perioda, a nakon isteka vremena počeka.</w:t>
      </w:r>
    </w:p>
    <w:p w:rsidRDefault="005143B1" w:rsidP="005143B1" w:rsidR="005143B1" w:rsidRPr="005143B1">
      <w:pPr>
        <w:ind w:left="720"/>
        <w:rPr>
          <w:rFonts w:hAnsi="Times New Roman" w:ascii="Times New Roman"/>
          <w:sz w:val="24"/>
        </w:rPr>
      </w:pPr>
    </w:p>
    <w:p w:rsidRDefault="005143B1" w:rsidP="005143B1" w:rsidR="005143B1" w:rsidRPr="005143B1">
      <w:p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 xml:space="preserve">Vjerovniku </w:t>
      </w:r>
      <w:r w:rsidRPr="005143B1">
        <w:rPr>
          <w:rFonts w:hAnsi="Times New Roman" w:ascii="Times New Roman"/>
          <w:b/>
          <w:sz w:val="24"/>
        </w:rPr>
        <w:t>ZAGREB DATA D.O.O.</w:t>
      </w:r>
      <w:r w:rsidRPr="005143B1">
        <w:rPr>
          <w:rFonts w:hAnsi="Times New Roman" w:ascii="Times New Roman"/>
          <w:sz w:val="24"/>
        </w:rPr>
        <w:t>, ZAGREB, HRVATSKOG PROLJEĆA 28, OIB: 27712717103 otpisuje se zatezna kamata u iznosu 0,00 kn,  dok će se glavnica utvrđene tražbine u iznosu od 59.171,32 kn namiriti kako slijedi: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pravomoćnosti Rješenja o sklopljenoj predstečajnoj nagodbi pred Trgovačkim sudom  teče razdoblje dva mjeseca počeka.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Nakon isteka razdoblja počeka teče razdoblje otplate pri čemu se tražbina namiruje u 6 (šest) jednakih, uzastopnih dvomjesečnih anuiteta u iznosu od 9.861,89 kn , beskamatno.</w:t>
      </w:r>
    </w:p>
    <w:p w:rsidRDefault="005143B1" w:rsidP="005143B1" w:rsidR="005143B1" w:rsidRPr="005143B1">
      <w:pPr>
        <w:numPr>
          <w:ilvl w:val="0"/>
          <w:numId w:val="1"/>
        </w:numPr>
        <w:rPr>
          <w:rFonts w:hAnsi="Times New Roman" w:ascii="Times New Roman"/>
          <w:sz w:val="24"/>
        </w:rPr>
      </w:pPr>
      <w:r w:rsidRPr="005143B1">
        <w:rPr>
          <w:rFonts w:hAnsi="Times New Roman" w:ascii="Times New Roman"/>
          <w:sz w:val="24"/>
        </w:rPr>
        <w:t>Prvi anuitet u iznosu od 9.861,89 kn  na naplatu dospijeva prvog dana u mjesecu na početku dvomjesečnog perioda, a nakon isteka vremena počeka.</w:t>
      </w:r>
    </w:p>
    <w:p w:rsidRDefault="00176215" w:rsidP="00176215" w:rsidR="00176215" w:rsidRPr="00176215">
      <w:pPr>
        <w:rPr>
          <w:rFonts w:hAnsi="Times New Roman" w:ascii="Times New Roman"/>
          <w:sz w:val="24"/>
        </w:rPr>
      </w:pPr>
    </w:p>
    <w:p w:rsidRDefault="00C038FB" w:rsidP="009E6D44" w:rsidR="00C038FB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1B21AE" w:rsidP="0036625F" w:rsidR="001B21A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5D1E94" w:rsidP="0036625F" w:rsidR="0012420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sklapanje predstečajne nagodbe podnio je dužnik temeljem članka </w:t>
      </w:r>
      <w:r w:rsidR="0012420B">
        <w:rPr>
          <w:rFonts w:hAnsi="Times New Roman" w:ascii="Times New Roman"/>
          <w:sz w:val="24"/>
        </w:rPr>
        <w:t>66. stavak 1. Zakona o financijskom poslovanju i predstečajnoj nagodbi (NN 108/12</w:t>
      </w:r>
      <w:r w:rsidR="007C195A">
        <w:rPr>
          <w:rFonts w:hAnsi="Times New Roman" w:ascii="Times New Roman"/>
          <w:sz w:val="24"/>
        </w:rPr>
        <w:t xml:space="preserve">, </w:t>
      </w:r>
      <w:r w:rsidR="0012420B">
        <w:rPr>
          <w:rFonts w:hAnsi="Times New Roman" w:ascii="Times New Roman"/>
          <w:sz w:val="24"/>
        </w:rPr>
        <w:t>144/12</w:t>
      </w:r>
      <w:r w:rsidR="007C195A">
        <w:rPr>
          <w:rFonts w:hAnsi="Times New Roman" w:ascii="Times New Roman"/>
          <w:sz w:val="24"/>
        </w:rPr>
        <w:t>, 81/13 i 112/13</w:t>
      </w:r>
      <w:r w:rsidR="0012420B">
        <w:rPr>
          <w:rFonts w:hAnsi="Times New Roman" w:ascii="Times New Roman"/>
          <w:sz w:val="24"/>
        </w:rPr>
        <w:t xml:space="preserve">; nastavno: ZFPPN). </w:t>
      </w:r>
    </w:p>
    <w:p w:rsidRDefault="0012420B" w:rsidP="0036625F" w:rsidR="0012420B">
      <w:pPr>
        <w:rPr>
          <w:rFonts w:hAnsi="Times New Roman" w:ascii="Times New Roman"/>
          <w:sz w:val="24"/>
        </w:rPr>
      </w:pPr>
    </w:p>
    <w:p w:rsidRDefault="005D1E94" w:rsidP="007C195A" w:rsidR="007C195A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1B21AE">
        <w:rPr>
          <w:rFonts w:hAnsi="Times New Roman" w:ascii="Times New Roman"/>
          <w:sz w:val="24"/>
        </w:rPr>
        <w:t>vaj sud ispitao</w:t>
      </w:r>
      <w:r w:rsidR="00FA2E09">
        <w:rPr>
          <w:rFonts w:hAnsi="Times New Roman" w:ascii="Times New Roman"/>
          <w:sz w:val="24"/>
        </w:rPr>
        <w:t xml:space="preserve"> je</w:t>
      </w:r>
      <w:r w:rsidR="001B21AE">
        <w:rPr>
          <w:rFonts w:hAnsi="Times New Roman" w:ascii="Times New Roman"/>
          <w:sz w:val="24"/>
        </w:rPr>
        <w:t xml:space="preserve"> postojanje pretpostavki za odobravanje sklapanja </w:t>
      </w:r>
      <w:r w:rsidR="005B14C6">
        <w:rPr>
          <w:rFonts w:hAnsi="Times New Roman" w:ascii="Times New Roman"/>
          <w:sz w:val="24"/>
        </w:rPr>
        <w:t xml:space="preserve">predstečajne </w:t>
      </w:r>
      <w:r w:rsidR="001B21AE">
        <w:rPr>
          <w:rFonts w:hAnsi="Times New Roman" w:ascii="Times New Roman"/>
          <w:sz w:val="24"/>
        </w:rPr>
        <w:t xml:space="preserve">nagodbe koje su uređene odredbama članka 66. stavak 9. </w:t>
      </w:r>
      <w:r w:rsidR="0012420B">
        <w:rPr>
          <w:rFonts w:hAnsi="Times New Roman" w:ascii="Times New Roman"/>
          <w:sz w:val="24"/>
        </w:rPr>
        <w:t xml:space="preserve">ZFPPN </w:t>
      </w:r>
      <w:r w:rsidR="00FA2E09">
        <w:rPr>
          <w:rFonts w:hAnsi="Times New Roman" w:ascii="Times New Roman"/>
          <w:sz w:val="24"/>
        </w:rPr>
        <w:t xml:space="preserve"> </w:t>
      </w:r>
      <w:r w:rsidR="005B14C6">
        <w:rPr>
          <w:rFonts w:hAnsi="Times New Roman" w:ascii="Times New Roman"/>
          <w:sz w:val="24"/>
        </w:rPr>
        <w:t xml:space="preserve">te </w:t>
      </w:r>
      <w:r w:rsidR="00FA2E09">
        <w:rPr>
          <w:rFonts w:hAnsi="Times New Roman" w:ascii="Times New Roman"/>
          <w:sz w:val="24"/>
        </w:rPr>
        <w:t xml:space="preserve">utvrdio da su na ročištu za sklapanje predstečajne nagodbe svoj pristanak dali dužnik i vjerovnici </w:t>
      </w:r>
      <w:r w:rsidR="00A13B88">
        <w:rPr>
          <w:rFonts w:hAnsi="Times New Roman" w:ascii="Times New Roman"/>
          <w:sz w:val="24"/>
        </w:rPr>
        <w:t>čije tražbine čine potrebnu većinu iz članka 63. ZFPPN</w:t>
      </w:r>
      <w:r w:rsidR="005B14C6">
        <w:rPr>
          <w:rFonts w:hAnsi="Times New Roman" w:ascii="Times New Roman"/>
          <w:sz w:val="24"/>
        </w:rPr>
        <w:t xml:space="preserve">, </w:t>
      </w:r>
      <w:r w:rsidR="00A13B88">
        <w:rPr>
          <w:rFonts w:hAnsi="Times New Roman" w:ascii="Times New Roman"/>
          <w:sz w:val="24"/>
        </w:rPr>
        <w:t xml:space="preserve"> da je </w:t>
      </w:r>
      <w:r w:rsidR="00A13B88" w:rsidRPr="00A13B88">
        <w:rPr>
          <w:rFonts w:hAnsi="Times New Roman" w:ascii="Times New Roman"/>
          <w:sz w:val="24"/>
        </w:rPr>
        <w:t>sadržaj predložene nagodbe u skladu s općim pravilima o sudskoj nagodbi</w:t>
      </w:r>
      <w:r w:rsidR="00A13B88">
        <w:rPr>
          <w:rFonts w:hAnsi="Times New Roman" w:ascii="Times New Roman"/>
          <w:sz w:val="24"/>
        </w:rPr>
        <w:t xml:space="preserve"> i </w:t>
      </w:r>
      <w:r w:rsidR="00A13B88" w:rsidRPr="00A13B88">
        <w:rPr>
          <w:rFonts w:hAnsi="Times New Roman" w:ascii="Times New Roman"/>
          <w:sz w:val="24"/>
        </w:rPr>
        <w:t>da je njezin sadržaj u bitnim sastojcima odgovarajući prihvaćenom planu financijskog i opera</w:t>
      </w:r>
      <w:r w:rsidR="00A13B88">
        <w:rPr>
          <w:rFonts w:hAnsi="Times New Roman" w:ascii="Times New Roman"/>
          <w:sz w:val="24"/>
        </w:rPr>
        <w:t xml:space="preserve">tivnog restrukturiranja dužnika, slijedom čega je temeljem članka </w:t>
      </w:r>
      <w:r w:rsidR="007C195A">
        <w:rPr>
          <w:rFonts w:hAnsi="Times New Roman" w:ascii="Times New Roman"/>
          <w:sz w:val="24"/>
        </w:rPr>
        <w:t>66. stavak 9. ZFPPN riješeno kao u izreci.</w:t>
      </w:r>
    </w:p>
    <w:p w:rsidRDefault="001B21AE" w:rsidP="0012420B" w:rsidR="001B21AE">
      <w:pPr>
        <w:ind w:firstLine="720"/>
        <w:rPr>
          <w:rFonts w:hAnsi="Times New Roman" w:ascii="Times New Roman"/>
          <w:sz w:val="24"/>
        </w:rPr>
      </w:pPr>
    </w:p>
    <w:p w:rsidRDefault="00482439" w:rsidP="008950FD" w:rsidR="00482439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U </w:t>
      </w:r>
      <w:r w:rsidR="00C55B1C" w:rsidRPr="006C28C3">
        <w:rPr>
          <w:rFonts w:hAnsi="Times New Roman" w:ascii="Times New Roman"/>
          <w:sz w:val="24"/>
        </w:rPr>
        <w:t>Zagrebu</w:t>
      </w:r>
      <w:r w:rsidRPr="006C28C3">
        <w:rPr>
          <w:rFonts w:hAnsi="Times New Roman" w:ascii="Times New Roman"/>
          <w:sz w:val="24"/>
        </w:rPr>
        <w:t xml:space="preserve">, </w:t>
      </w:r>
      <w:r w:rsidR="005143B1">
        <w:rPr>
          <w:rFonts w:hAnsi="Times New Roman" w:ascii="Times New Roman"/>
          <w:sz w:val="24"/>
        </w:rPr>
        <w:t>10. rujna</w:t>
      </w:r>
      <w:r w:rsidR="009E6D44" w:rsidRPr="006C28C3">
        <w:rPr>
          <w:rFonts w:hAnsi="Times New Roman" w:ascii="Times New Roman"/>
          <w:sz w:val="24"/>
        </w:rPr>
        <w:t xml:space="preserve"> 201</w:t>
      </w:r>
      <w:r w:rsidR="008B2408">
        <w:rPr>
          <w:rFonts w:hAnsi="Times New Roman" w:ascii="Times New Roman"/>
          <w:sz w:val="24"/>
        </w:rPr>
        <w:t>5</w:t>
      </w:r>
      <w:r w:rsidR="009E6D44" w:rsidRPr="006C28C3">
        <w:rPr>
          <w:rFonts w:hAnsi="Times New Roman" w:ascii="Times New Roman"/>
          <w:sz w:val="24"/>
        </w:rPr>
        <w:t>.</w:t>
      </w:r>
    </w:p>
    <w:p w:rsidRDefault="00482439" w:rsidP="00482439" w:rsidR="00482439" w:rsidRPr="006C28C3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S U D A C:</w:t>
      </w:r>
    </w:p>
    <w:p w:rsidRDefault="00164FDA" w:rsidP="00482439" w:rsidR="00482439" w:rsidRPr="005143B1">
      <w:pPr>
        <w:rPr>
          <w:rFonts w:hAnsi="Times New Roman" w:ascii="Times New Roman"/>
          <w:color w:themeColor="background1" w:val="FFFFFF"/>
          <w:sz w:val="24"/>
        </w:rPr>
      </w:pPr>
      <w:r w:rsidRPr="006C28C3">
        <w:rPr>
          <w:rFonts w:hAnsi="Times New Roman" w:ascii="Times New Roman"/>
          <w:sz w:val="24"/>
        </w:rPr>
        <w:t xml:space="preserve">                                                                                                        </w:t>
      </w:r>
      <w:r w:rsidR="00482439" w:rsidRPr="006C28C3">
        <w:rPr>
          <w:rFonts w:hAnsi="Times New Roman" w:ascii="Times New Roman"/>
          <w:sz w:val="24"/>
        </w:rPr>
        <w:t>MIHAEL KOVAČIĆ</w:t>
      </w:r>
      <w:r w:rsidR="002A3C49" w:rsidRPr="005143B1">
        <w:rPr>
          <w:rFonts w:hAnsi="Times New Roman" w:ascii="Times New Roman"/>
          <w:color w:themeColor="background1" w:val="FFFFFF"/>
          <w:sz w:val="24"/>
        </w:rPr>
        <w:t>, v.r.</w:t>
      </w:r>
    </w:p>
    <w:p w:rsidRDefault="0012420B" w:rsidP="00482439" w:rsidR="0012420B">
      <w:pPr>
        <w:rPr>
          <w:rFonts w:hAnsi="Times New Roman" w:ascii="Times New Roman"/>
          <w:sz w:val="24"/>
        </w:rPr>
      </w:pPr>
    </w:p>
    <w:p w:rsidRDefault="00482439" w:rsidP="00482439" w:rsidR="00482439" w:rsidRPr="006C28C3">
      <w:pPr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Pouka o pravno</w:t>
      </w:r>
      <w:r w:rsidR="00164FDA" w:rsidRPr="006C28C3">
        <w:rPr>
          <w:rFonts w:hAnsi="Times New Roman" w:ascii="Times New Roman"/>
          <w:sz w:val="24"/>
        </w:rPr>
        <w:t>m</w:t>
      </w:r>
      <w:r w:rsidRPr="006C28C3">
        <w:rPr>
          <w:rFonts w:hAnsi="Times New Roman" w:ascii="Times New Roman"/>
          <w:sz w:val="24"/>
        </w:rPr>
        <w:t xml:space="preserve"> lijeku: </w:t>
      </w:r>
    </w:p>
    <w:p w:rsidRDefault="008B2408" w:rsidP="00482439" w:rsidR="007F048E" w:rsidRPr="006C28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</w:t>
      </w:r>
      <w:r w:rsidR="007F048E" w:rsidRPr="006C28C3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7F048E" w:rsidRPr="006C28C3">
        <w:rPr>
          <w:rFonts w:hAnsi="Times New Roman" w:ascii="Times New Roman"/>
          <w:sz w:val="24"/>
        </w:rPr>
        <w:t xml:space="preserve"> dopuštena je žalba koja se podnosi ovome sudu u roku osam dana, u dva primjerka.</w:t>
      </w:r>
      <w:r w:rsidR="007B36F0" w:rsidRPr="006C28C3">
        <w:rPr>
          <w:rFonts w:hAnsi="Times New Roman" w:ascii="Times New Roman"/>
          <w:sz w:val="24"/>
        </w:rPr>
        <w:t xml:space="preserve"> </w:t>
      </w:r>
    </w:p>
    <w:p w:rsidRDefault="0026309F" w:rsidP="00482439" w:rsidR="0026309F">
      <w:pPr>
        <w:rPr>
          <w:rFonts w:hAnsi="Times New Roman" w:ascii="Times New Roman"/>
          <w:sz w:val="24"/>
        </w:rPr>
      </w:pPr>
    </w:p>
    <w:p w:rsidRDefault="002A3C49" w:rsidP="00482439" w:rsidR="002A3C49" w:rsidRPr="005143B1">
      <w:pPr>
        <w:rPr>
          <w:rFonts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143B1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2A3C49" w:rsidP="00482439" w:rsidR="002A3C49" w:rsidRPr="005143B1">
      <w:pPr>
        <w:rPr>
          <w:rFonts w:hAnsi="Times New Roman" w:ascii="Times New Roman"/>
          <w:color w:themeColor="background1" w:val="FFFFFF"/>
          <w:sz w:val="24"/>
        </w:rPr>
      </w:pPr>
      <w:r w:rsidRPr="005143B1">
        <w:rPr>
          <w:rFonts w:hAnsi="Times New Roman" w:ascii="Times New Roman"/>
          <w:color w:themeColor="background1" w:val="FFFFFF"/>
          <w:sz w:val="24"/>
        </w:rPr>
        <w:tab/>
      </w:r>
      <w:r w:rsidRPr="005143B1">
        <w:rPr>
          <w:rFonts w:hAnsi="Times New Roman" w:ascii="Times New Roman"/>
          <w:color w:themeColor="background1" w:val="FFFFFF"/>
          <w:sz w:val="24"/>
        </w:rPr>
        <w:tab/>
      </w:r>
      <w:r w:rsidRPr="005143B1">
        <w:rPr>
          <w:rFonts w:hAnsi="Times New Roman" w:ascii="Times New Roman"/>
          <w:color w:themeColor="background1" w:val="FFFFFF"/>
          <w:sz w:val="24"/>
        </w:rPr>
        <w:tab/>
      </w:r>
      <w:r w:rsidRPr="005143B1">
        <w:rPr>
          <w:rFonts w:hAnsi="Times New Roman" w:ascii="Times New Roman"/>
          <w:color w:themeColor="background1" w:val="FFFFFF"/>
          <w:sz w:val="24"/>
        </w:rPr>
        <w:tab/>
      </w:r>
      <w:r w:rsidRPr="005143B1">
        <w:rPr>
          <w:rFonts w:hAnsi="Times New Roman" w:ascii="Times New Roman"/>
          <w:color w:themeColor="background1" w:val="FFFFFF"/>
          <w:sz w:val="24"/>
        </w:rPr>
        <w:tab/>
      </w:r>
      <w:r w:rsidRPr="005143B1">
        <w:rPr>
          <w:rFonts w:hAnsi="Times New Roman" w:ascii="Times New Roman"/>
          <w:color w:themeColor="background1" w:val="FFFFFF"/>
          <w:sz w:val="24"/>
        </w:rPr>
        <w:tab/>
      </w:r>
      <w:r w:rsidRPr="005143B1">
        <w:rPr>
          <w:rFonts w:hAnsi="Times New Roman" w:ascii="Times New Roman"/>
          <w:color w:themeColor="background1" w:val="FFFFFF"/>
          <w:sz w:val="24"/>
        </w:rPr>
        <w:tab/>
      </w:r>
      <w:r w:rsidRPr="005143B1">
        <w:rPr>
          <w:rFonts w:hAnsi="Times New Roman" w:ascii="Times New Roman"/>
          <w:color w:themeColor="background1" w:val="FFFFFF"/>
          <w:sz w:val="24"/>
        </w:rPr>
        <w:tab/>
      </w:r>
      <w:r w:rsidRPr="005143B1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7F048E" w:rsidP="00482439" w:rsidR="007F048E" w:rsidRPr="005143B1">
      <w:pPr>
        <w:rPr>
          <w:rFonts w:hAnsi="Times New Roman" w:ascii="Times New Roman"/>
          <w:color w:themeColor="background1" w:val="FFFFFF"/>
          <w:sz w:val="24"/>
        </w:rPr>
      </w:pPr>
      <w:r w:rsidRPr="005143B1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A23DC2" w:rsidRPr="005143B1">
      <w:pPr>
        <w:rPr>
          <w:rFonts w:hAnsi="Times New Roman" w:ascii="Times New Roman"/>
          <w:color w:themeColor="background1" w:val="FFFFFF"/>
          <w:sz w:val="24"/>
        </w:rPr>
      </w:pPr>
      <w:r w:rsidRPr="005143B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F50B5F" w:rsidRPr="005143B1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9E6D44" w:rsidP="0036625F" w:rsidR="009E6D44" w:rsidRPr="002A3C49">
      <w:pPr>
        <w:rPr>
          <w:rFonts w:hAnsi="Times New Roman" w:ascii="Times New Roman"/>
          <w:color w:themeColor="background1" w:val="FFFFFF"/>
          <w:sz w:val="24"/>
        </w:rPr>
      </w:pPr>
      <w:r w:rsidRPr="002A3C49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F50B5F" w:rsidRPr="002A3C49">
        <w:rPr>
          <w:rFonts w:hAnsi="Times New Roman" w:ascii="Times New Roman"/>
          <w:color w:themeColor="background1" w:val="FFFFFF"/>
          <w:sz w:val="24"/>
        </w:rPr>
        <w:t>FINA</w:t>
      </w:r>
    </w:p>
    <w:p w:rsidRDefault="00E339B0" w:rsidP="0036625F" w:rsidR="00E339B0" w:rsidRPr="002A3C49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2A3C49">
      <w:pPr>
        <w:rPr>
          <w:rFonts w:hAnsi="Times New Roman" w:ascii="Times New Roman"/>
          <w:color w:themeColor="background1" w:val="FFFFFF"/>
          <w:sz w:val="24"/>
        </w:rPr>
      </w:pPr>
      <w:r w:rsidRPr="002A3C49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2A3C49">
      <w:pPr>
        <w:rPr>
          <w:rFonts w:hAnsi="Times New Roman" w:ascii="Times New Roman"/>
          <w:color w:themeColor="background1" w:val="FFFFFF"/>
          <w:sz w:val="24"/>
        </w:rPr>
      </w:pPr>
      <w:r w:rsidRPr="002A3C49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7B36F0" w:rsidP="0036625F" w:rsidR="00A23DC2" w:rsidRPr="002A3C49">
      <w:pPr>
        <w:rPr>
          <w:rFonts w:hAnsi="Times New Roman" w:ascii="Times New Roman"/>
          <w:color w:themeColor="background1" w:val="FFFFFF"/>
          <w:sz w:val="24"/>
        </w:rPr>
      </w:pPr>
      <w:r w:rsidRPr="002A3C49">
        <w:rPr>
          <w:rFonts w:hAnsi="Times New Roman" w:ascii="Times New Roman"/>
          <w:color w:themeColor="background1" w:val="FFFFFF"/>
          <w:sz w:val="24"/>
        </w:rPr>
        <w:t>2. Provedi u e-Spisu</w:t>
      </w:r>
    </w:p>
    <w:p w:rsidRDefault="008B2408" w:rsidP="0036625F" w:rsidR="008B2408" w:rsidRPr="002A3C49">
      <w:pPr>
        <w:rPr>
          <w:rFonts w:hAnsi="Times New Roman" w:ascii="Times New Roman"/>
          <w:color w:themeColor="background1" w:val="FFFFFF"/>
          <w:sz w:val="24"/>
        </w:rPr>
      </w:pPr>
      <w:r w:rsidRPr="002A3C49">
        <w:rPr>
          <w:rFonts w:hAnsi="Times New Roman" w:ascii="Times New Roman"/>
          <w:color w:themeColor="background1" w:val="FFFFFF"/>
          <w:sz w:val="24"/>
        </w:rPr>
        <w:t>3. kal. 15 d.</w:t>
      </w:r>
    </w:p>
    <w:p w:rsidRDefault="00A23DC2" w:rsidP="0036625F" w:rsidR="00A23DC2" w:rsidRPr="002A3C49">
      <w:pPr>
        <w:rPr>
          <w:rFonts w:hAnsi="Times New Roman" w:ascii="Times New Roman"/>
          <w:color w:themeColor="background1" w:val="FFFFFF"/>
          <w:sz w:val="24"/>
        </w:rPr>
      </w:pPr>
    </w:p>
    <w:p w:rsidRDefault="00C55B1C" w:rsidP="0036625F" w:rsidR="00A23DC2" w:rsidRPr="002A3C49">
      <w:pPr>
        <w:rPr>
          <w:rFonts w:hAnsi="Times New Roman" w:ascii="Times New Roman"/>
          <w:i/>
          <w:color w:themeColor="background1" w:val="FFFFFF"/>
          <w:sz w:val="24"/>
        </w:rPr>
      </w:pPr>
      <w:r w:rsidRPr="002A3C49">
        <w:rPr>
          <w:rFonts w:hAnsi="Times New Roman" w:ascii="Times New Roman"/>
          <w:color w:themeColor="background1" w:val="FFFFFF"/>
          <w:sz w:val="24"/>
        </w:rPr>
        <w:t xml:space="preserve">                    Z</w:t>
      </w:r>
      <w:r w:rsidR="00A23DC2" w:rsidRPr="002A3C49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A23DC2" w:rsidRPr="002A3C49">
        <w:rPr>
          <w:rFonts w:hAnsi="Times New Roman" w:ascii="Times New Roman"/>
          <w:color w:themeColor="background1" w:val="FFFFFF"/>
          <w:sz w:val="24"/>
        </w:rPr>
        <w:fldChar w:fldCharType="begin"/>
      </w:r>
      <w:r w:rsidR="00A23DC2" w:rsidRPr="002A3C49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="00A23DC2" w:rsidRPr="002A3C49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C3411C">
        <w:rPr>
          <w:rFonts w:hAnsi="Times New Roman" w:ascii="Times New Roman"/>
          <w:noProof/>
          <w:color w:themeColor="background1" w:val="FFFFFF"/>
          <w:sz w:val="24"/>
        </w:rPr>
        <w:t>16.09.2015</w:t>
      </w:r>
      <w:r w:rsidR="00A23DC2" w:rsidRPr="002A3C49">
        <w:rPr>
          <w:rFonts w:hAnsi="Times New Roman" w:ascii="Times New Roman"/>
          <w:color w:themeColor="background1" w:val="FFFFFF"/>
          <w:sz w:val="24"/>
        </w:rPr>
        <w:fldChar w:fldCharType="end"/>
      </w:r>
      <w:r w:rsidR="00A23DC2" w:rsidRPr="002A3C49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="00A23DC2" w:rsidRPr="002A3C49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BA6494" w:rsidR="00A23DC2" w:rsidRPr="002A3C4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67C" w:rsidR="005F667C">
      <w:r>
        <w:separator/>
      </w:r>
    </w:p>
  </w:endnote>
  <w:endnote w:id="0" w:type="continuationSeparator">
    <w:p w:rsidRDefault="005F667C" w:rsidR="005F6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67C" w:rsidR="005F667C">
      <w:r>
        <w:separator/>
      </w:r>
    </w:p>
  </w:footnote>
  <w:footnote w:id="0" w:type="continuationSeparator">
    <w:p w:rsidRDefault="005F667C" w:rsidR="005F6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23D0" w:rsidR="005523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3D0" w:rsidP="008E7333" w:rsidR="005523D0" w:rsidRPr="008950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2"/>
      </w:rPr>
    </w:pPr>
    <w:r>
      <w:rPr>
        <w:rStyle w:val="Brojstranice"/>
        <w:rFonts w:hAnsi="Times New Roman" w:ascii="Times New Roman"/>
        <w:szCs w:val="22"/>
      </w:rPr>
      <w:t xml:space="preserve">- </w:t>
    </w:r>
    <w:r w:rsidRPr="008950FD">
      <w:rPr>
        <w:rStyle w:val="Brojstranice"/>
        <w:rFonts w:hAnsi="Times New Roman" w:ascii="Times New Roman"/>
        <w:szCs w:val="22"/>
      </w:rPr>
      <w:fldChar w:fldCharType="begin"/>
    </w:r>
    <w:r w:rsidRPr="008950FD">
      <w:rPr>
        <w:rStyle w:val="Brojstranice"/>
        <w:rFonts w:hAnsi="Times New Roman" w:ascii="Times New Roman"/>
        <w:szCs w:val="22"/>
      </w:rPr>
      <w:instrText xml:space="preserve">PAGE  </w:instrText>
    </w:r>
    <w:r w:rsidRPr="008950FD">
      <w:rPr>
        <w:rStyle w:val="Brojstranice"/>
        <w:rFonts w:hAnsi="Times New Roman" w:ascii="Times New Roman"/>
        <w:szCs w:val="22"/>
      </w:rPr>
      <w:fldChar w:fldCharType="separate"/>
    </w:r>
    <w:r w:rsidR="00C3411C">
      <w:rPr>
        <w:rStyle w:val="Brojstranice"/>
        <w:rFonts w:hAnsi="Times New Roman" w:ascii="Times New Roman"/>
        <w:noProof/>
        <w:szCs w:val="22"/>
      </w:rPr>
      <w:t>8</w:t>
    </w:r>
    <w:r w:rsidRPr="008950FD">
      <w:rPr>
        <w:rStyle w:val="Brojstranice"/>
        <w:rFonts w:hAnsi="Times New Roman" w:ascii="Times New Roman"/>
        <w:szCs w:val="22"/>
      </w:rPr>
      <w:fldChar w:fldCharType="end"/>
    </w:r>
    <w:r>
      <w:rPr>
        <w:rStyle w:val="Brojstranice"/>
        <w:rFonts w:hAnsi="Times New Roman" w:ascii="Times New Roman"/>
        <w:szCs w:val="22"/>
      </w:rPr>
      <w:t xml:space="preserve"> -</w:t>
    </w:r>
  </w:p>
  <w:p w:rsidRDefault="005523D0" w:rsidP="008950FD" w:rsidR="005523D0">
    <w:pPr>
      <w:pStyle w:val="Zaglavlje"/>
      <w:jc w:val="right"/>
    </w:pPr>
    <w:r w:rsidRPr="00E531BA">
      <w:rPr>
        <w:rFonts w:hAnsi="Times New Roman" w:ascii="Times New Roman"/>
      </w:rPr>
      <w:t>3 Stpn-</w:t>
    </w:r>
    <w:r w:rsidR="00C3411C">
      <w:rPr>
        <w:rFonts w:hAnsi="Times New Roman" w:ascii="Times New Roman"/>
      </w:rPr>
      <w:t>12</w:t>
    </w:r>
    <w:r w:rsidR="005143B1">
      <w:rPr>
        <w:rFonts w:hAnsi="Times New Roman" w:ascii="Times New Roman"/>
      </w:rPr>
      <w:t>3</w:t>
    </w:r>
    <w:r w:rsidR="00176215">
      <w:rPr>
        <w:rFonts w:hAnsi="Times New Roman" w:ascii="Times New Roman"/>
      </w:rPr>
      <w:t>/15</w:t>
    </w:r>
    <w:r w:rsidR="00BB5067">
      <w:rPr>
        <w:rFonts w:hAnsi="Times New Roman" w:ascii="Times New Roman"/>
      </w:rPr>
      <w:t>-</w:t>
    </w:r>
    <w:r w:rsidR="00C3411C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pos="0" w:val="num"/>
        </w:tabs>
        <w:ind w:hanging="380" w:left="380"/>
      </w:pPr>
      <w:rPr>
        <w:rFonts w:cs="Arial" w:eastAsia="Times New Roman" w:hAnsi="Arial" w:ascii="Arial"/>
        <w:b/>
        <w:i w:val="false"/>
        <w:sz w:val="24"/>
        <w:szCs w:val="24"/>
        <w:lang w:eastAsia="hr-HR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1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18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5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2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39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47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4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140"/>
      </w:pPr>
    </w:lvl>
  </w:abstractNum>
  <w:abstractNum w:abstractNumId="1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num w:numId="1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215"/>
    <w:rsid w:val="00036956"/>
    <w:rsid w:val="00070CB4"/>
    <w:rsid w:val="000819CE"/>
    <w:rsid w:val="000A046A"/>
    <w:rsid w:val="000C0AF4"/>
    <w:rsid w:val="000D010B"/>
    <w:rsid w:val="001241C1"/>
    <w:rsid w:val="0012420B"/>
    <w:rsid w:val="00164FDA"/>
    <w:rsid w:val="00176215"/>
    <w:rsid w:val="00177A30"/>
    <w:rsid w:val="0018427D"/>
    <w:rsid w:val="00192D59"/>
    <w:rsid w:val="001B21AE"/>
    <w:rsid w:val="001E575C"/>
    <w:rsid w:val="00255E72"/>
    <w:rsid w:val="0026309F"/>
    <w:rsid w:val="002635C5"/>
    <w:rsid w:val="002A3C49"/>
    <w:rsid w:val="002C1105"/>
    <w:rsid w:val="00317DF9"/>
    <w:rsid w:val="00334965"/>
    <w:rsid w:val="00360318"/>
    <w:rsid w:val="0036625F"/>
    <w:rsid w:val="00373047"/>
    <w:rsid w:val="003B3623"/>
    <w:rsid w:val="003B4319"/>
    <w:rsid w:val="003C3ECA"/>
    <w:rsid w:val="003D21F3"/>
    <w:rsid w:val="00411F24"/>
    <w:rsid w:val="00436CBD"/>
    <w:rsid w:val="00441071"/>
    <w:rsid w:val="00482439"/>
    <w:rsid w:val="00496A59"/>
    <w:rsid w:val="005143B1"/>
    <w:rsid w:val="005419C8"/>
    <w:rsid w:val="005523D0"/>
    <w:rsid w:val="0057341F"/>
    <w:rsid w:val="00593FFA"/>
    <w:rsid w:val="005A3A56"/>
    <w:rsid w:val="005B14C6"/>
    <w:rsid w:val="005D1E94"/>
    <w:rsid w:val="005F667C"/>
    <w:rsid w:val="006008F9"/>
    <w:rsid w:val="006121E1"/>
    <w:rsid w:val="00642359"/>
    <w:rsid w:val="00661866"/>
    <w:rsid w:val="006A0521"/>
    <w:rsid w:val="006A71F6"/>
    <w:rsid w:val="006C28C3"/>
    <w:rsid w:val="006E1347"/>
    <w:rsid w:val="006E52BB"/>
    <w:rsid w:val="007017EC"/>
    <w:rsid w:val="0070227B"/>
    <w:rsid w:val="00714B42"/>
    <w:rsid w:val="007160D0"/>
    <w:rsid w:val="00777535"/>
    <w:rsid w:val="007B36F0"/>
    <w:rsid w:val="007C195A"/>
    <w:rsid w:val="007E0A65"/>
    <w:rsid w:val="007E3B92"/>
    <w:rsid w:val="007F048E"/>
    <w:rsid w:val="00807E7C"/>
    <w:rsid w:val="008217D5"/>
    <w:rsid w:val="008869F4"/>
    <w:rsid w:val="008950FD"/>
    <w:rsid w:val="008B1A4B"/>
    <w:rsid w:val="008B2408"/>
    <w:rsid w:val="008B6BCE"/>
    <w:rsid w:val="008E7333"/>
    <w:rsid w:val="008F7361"/>
    <w:rsid w:val="00916A27"/>
    <w:rsid w:val="00921BF6"/>
    <w:rsid w:val="00971D49"/>
    <w:rsid w:val="00973546"/>
    <w:rsid w:val="00977858"/>
    <w:rsid w:val="009E4AF3"/>
    <w:rsid w:val="009E6D44"/>
    <w:rsid w:val="009F439B"/>
    <w:rsid w:val="00A12A8B"/>
    <w:rsid w:val="00A13B88"/>
    <w:rsid w:val="00A23DC2"/>
    <w:rsid w:val="00AC30C2"/>
    <w:rsid w:val="00B36118"/>
    <w:rsid w:val="00B515D4"/>
    <w:rsid w:val="00B52117"/>
    <w:rsid w:val="00B60CF0"/>
    <w:rsid w:val="00BA6494"/>
    <w:rsid w:val="00BB5067"/>
    <w:rsid w:val="00C038FB"/>
    <w:rsid w:val="00C04942"/>
    <w:rsid w:val="00C16F65"/>
    <w:rsid w:val="00C172D4"/>
    <w:rsid w:val="00C32C1D"/>
    <w:rsid w:val="00C3411C"/>
    <w:rsid w:val="00C50F59"/>
    <w:rsid w:val="00C55B1C"/>
    <w:rsid w:val="00C64D59"/>
    <w:rsid w:val="00C74832"/>
    <w:rsid w:val="00D8621E"/>
    <w:rsid w:val="00D924F9"/>
    <w:rsid w:val="00DB5644"/>
    <w:rsid w:val="00E066CE"/>
    <w:rsid w:val="00E24AF4"/>
    <w:rsid w:val="00E33263"/>
    <w:rsid w:val="00E339B0"/>
    <w:rsid w:val="00E33BA1"/>
    <w:rsid w:val="00E50768"/>
    <w:rsid w:val="00E531BA"/>
    <w:rsid w:val="00E82B72"/>
    <w:rsid w:val="00EA52A1"/>
    <w:rsid w:val="00EF2732"/>
    <w:rsid w:val="00EF42CF"/>
    <w:rsid w:val="00F35635"/>
    <w:rsid w:val="00F50B5F"/>
    <w:rsid w:val="00FA2E09"/>
    <w:rsid w:val="00FE4F4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annotation text"/>
    <w:lsdException w:uiPriority="99" w:name="footer"/>
    <w:lsdException w:qFormat="true" w:unhideWhenUsed="true" w:semiHidden="true" w:name="caption"/>
    <w:lsdException w:uiPriority="99" w:name="footnote reference"/>
    <w:lsdException w:uiPriority="99" w:name="annotation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9E4AF3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28C3"/>
    <w:rPr>
      <w:rFonts w:hAnsi="Mangal" w:asci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FE4F4E"/>
    <w:rPr>
      <w:rFonts w:hAnsi="Tahoma" w:ascii="Tahoma"/>
      <w:sz w:val="16"/>
      <w:szCs w:val="16"/>
      <w:lang w:eastAsia="x-none" w:val="x-none"/>
    </w:rPr>
  </w:style>
  <w:style w:customStyle="true" w:styleId="ZaglavljeChar" w:type="character">
    <w:name w:val="Zaglavlje Char"/>
    <w:link w:val="Zaglavlje"/>
    <w:rsid w:val="00FE4F4E"/>
    <w:rPr>
      <w:rFonts w:hAnsi="Mangal" w:ascii="Mangal"/>
      <w:sz w:val="22"/>
      <w:szCs w:val="24"/>
      <w:lang w:eastAsia="en-US"/>
    </w:rPr>
  </w:style>
  <w:style w:customStyle="true" w:styleId="Default" w:type="paragraph">
    <w:name w:val="Default"/>
    <w:rsid w:val="00FE4F4E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Bezproreda1" w:type="paragraph">
    <w:name w:val="Bez proreda1"/>
    <w:uiPriority w:val="1"/>
    <w:qFormat/>
    <w:rsid w:val="00FE4F4E"/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hAnsi="Calibri" w:ascii="Calibri"/>
      <w:sz w:val="20"/>
      <w:szCs w:val="20"/>
      <w:lang w:bidi="en-US"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4F4E"/>
    <w:rPr>
      <w:rFonts w:hAnsi="Calibri" w:asci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true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hAnsi="Times New Roman" w:asci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hAnsi="Times New Roman" w:ascii="Times New Roman"/>
      <w:sz w:val="20"/>
      <w:szCs w:val="20"/>
      <w:lang w:val="en-AU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341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11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annotation text" w:uiPriority="99"/>
    <w:lsdException w:name="footer" w:uiPriority="99"/>
    <w:lsdException w:name="caption" w:qFormat="1" w:semiHidden="1" w:unhideWhenUsed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9E4AF3"/>
    <w:pPr>
      <w:spacing w:after="100" w:afterAutospacing="1" w:before="100" w:beforeAutospacing="1"/>
      <w:jc w:val="left"/>
    </w:pPr>
    <w:rPr>
      <w:rFonts w:ascii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6C28C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28C3"/>
    <w:rPr>
      <w:rFonts w:ascii="Mangal" w:hAnsi="Mangal"/>
      <w:sz w:val="22"/>
      <w:szCs w:val="24"/>
      <w:lang w:bidi="ar-SA" w:eastAsia="en-US" w:val="hr-HR"/>
    </w:rPr>
  </w:style>
  <w:style w:styleId="Zaglavlje" w:type="paragraph">
    <w:name w:val="header"/>
    <w:basedOn w:val="Normal"/>
    <w:link w:val="ZaglavljeChar"/>
    <w:rsid w:val="008950F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950FD"/>
  </w:style>
  <w:style w:styleId="Odlomakpopisa" w:type="paragraph">
    <w:name w:val="List Paragraph"/>
    <w:basedOn w:val="Normal"/>
    <w:qFormat/>
    <w:rsid w:val="00FE4F4E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styleId="Tekstbalonia" w:type="paragraph">
    <w:name w:val="Balloon Text"/>
    <w:basedOn w:val="Normal"/>
    <w:link w:val="TekstbaloniaChar"/>
    <w:uiPriority w:val="99"/>
    <w:rsid w:val="00FE4F4E"/>
    <w:pPr>
      <w:jc w:val="left"/>
    </w:pPr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FE4F4E"/>
    <w:rPr>
      <w:rFonts w:ascii="Tahoma" w:hAnsi="Tahoma"/>
      <w:sz w:val="16"/>
      <w:szCs w:val="16"/>
      <w:lang w:eastAsia="x-none" w:val="x-none"/>
    </w:rPr>
  </w:style>
  <w:style w:customStyle="1" w:styleId="ZaglavljeChar" w:type="character">
    <w:name w:val="Zaglavlje Char"/>
    <w:link w:val="Zaglavlje"/>
    <w:rsid w:val="00FE4F4E"/>
    <w:rPr>
      <w:rFonts w:ascii="Mangal" w:hAnsi="Mangal"/>
      <w:sz w:val="22"/>
      <w:szCs w:val="24"/>
      <w:lang w:eastAsia="en-US"/>
    </w:rPr>
  </w:style>
  <w:style w:customStyle="1" w:styleId="Default" w:type="paragraph">
    <w:name w:val="Default"/>
    <w:rsid w:val="00FE4F4E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Bezproreda1" w:type="paragraph">
    <w:name w:val="Bez proreda1"/>
    <w:uiPriority w:val="1"/>
    <w:qFormat/>
    <w:rsid w:val="00FE4F4E"/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unhideWhenUsed/>
    <w:rsid w:val="00FE4F4E"/>
    <w:pPr>
      <w:jc w:val="left"/>
    </w:pPr>
    <w:rPr>
      <w:rFonts w:ascii="Calibri" w:hAnsi="Calibri"/>
      <w:sz w:val="20"/>
      <w:szCs w:val="20"/>
      <w:lang w:bidi="en-US"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4F4E"/>
    <w:rPr>
      <w:rFonts w:ascii="Calibri" w:hAnsi="Calibri"/>
      <w:lang w:bidi="en-US" w:eastAsia="en-US" w:val="en-US"/>
    </w:rPr>
  </w:style>
  <w:style w:styleId="Referencafusnote" w:type="character">
    <w:name w:val="footnote reference"/>
    <w:uiPriority w:val="99"/>
    <w:unhideWhenUsed/>
    <w:rsid w:val="00FE4F4E"/>
    <w:rPr>
      <w:vertAlign w:val="superscript"/>
    </w:rPr>
  </w:style>
  <w:style w:styleId="Hiperveza" w:type="character">
    <w:name w:val="Hyperlink"/>
    <w:uiPriority w:val="99"/>
    <w:unhideWhenUsed/>
    <w:rsid w:val="00FE4F4E"/>
    <w:rPr>
      <w:color w:val="0000FF"/>
      <w:u w:val="single"/>
    </w:rPr>
  </w:style>
  <w:style w:customStyle="1" w:styleId="Odlomakpopisa1" w:type="paragraph">
    <w:name w:val="Odlomak popisa1"/>
    <w:basedOn w:val="Normal"/>
    <w:uiPriority w:val="34"/>
    <w:qFormat/>
    <w:rsid w:val="00FE4F4E"/>
    <w:pPr>
      <w:ind w:left="720"/>
      <w:contextualSpacing/>
      <w:jc w:val="left"/>
    </w:pPr>
    <w:rPr>
      <w:rFonts w:ascii="Times New Roman" w:hAnsi="Times New Roman"/>
      <w:sz w:val="20"/>
      <w:szCs w:val="20"/>
      <w:lang w:val="en-AU"/>
    </w:rPr>
  </w:style>
  <w:style w:styleId="Referencakomentara" w:type="character">
    <w:name w:val="annotation reference"/>
    <w:uiPriority w:val="99"/>
    <w:unhideWhenUsed/>
    <w:rsid w:val="00FE4F4E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FE4F4E"/>
    <w:pPr>
      <w:jc w:val="left"/>
    </w:pPr>
    <w:rPr>
      <w:rFonts w:ascii="Times New Roman" w:hAnsi="Times New Roman"/>
      <w:sz w:val="20"/>
      <w:szCs w:val="20"/>
      <w:lang w:val="en-AU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FE4F4E"/>
    <w:rPr>
      <w:lang w:eastAsia="en-US" w:val="en-AU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FE4F4E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FE4F4E"/>
    <w:rPr>
      <w:b/>
      <w:bCs/>
      <w:lang w:eastAsia="en-US" w:val="en-AU"/>
    </w:rPr>
  </w:style>
  <w:style w:styleId="Reetkatablice" w:type="table">
    <w:name w:val="Table Grid"/>
    <w:basedOn w:val="Obinatablica"/>
    <w:rsid w:val="00FE4F4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341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11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Stpn-123/2015</izvorni_sadrzaj>
    <derivirana_varijabla naziv="DomainObject.Predmet.OznakaBroj_1">Stpn-123/2015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AGIZ-TRGOVINA d.o.o.</izvorni_sadrzaj>
    <derivirana_varijabla naziv="DomainObject.Predmet.ProtustrankaFormated_1">  AGIZ-TRGOVINA d.o.o.</derivirana_varijabla>
  </DomainObject.Predmet.ProtustrankaFormated>
  <DomainObject.Predmet.ProtustrankaFormatedOIB>
    <izvorni_sadrzaj>  AGIZ-TRGOVINA d.o.o., OIB 05210417429</izvorni_sadrzaj>
    <derivirana_varijabla naziv="DomainObject.Predmet.ProtustrankaFormatedOIB_1">  AGIZ-TRGOVINA d.o.o., OIB 05210417429</derivirana_varijabla>
  </DomainObject.Predmet.ProtustrankaFormatedOIB>
  <DomainObject.Predmet.ProtustrankaFormatedWithAdress>
    <izvorni_sadrzaj> AGIZ-TRGOVINA d.o.o., Strojarska cesta 2, 10000 Zagreb</izvorni_sadrzaj>
    <derivirana_varijabla naziv="DomainObject.Predmet.ProtustrankaFormatedWithAdress_1"> AGIZ-TRGOVINA d.o.o., Strojarska cesta 2, 10000 Zagreb</derivirana_varijabla>
  </DomainObject.Predmet.ProtustrankaFormatedWithAdress>
  <DomainObject.Predmet.ProtustrankaFormatedWithAdressOIB>
    <izvorni_sadrzaj> AGIZ-TRGOVINA d.o.o., OIB 05210417429, Strojarska cesta 2, 10000 Zagreb</izvorni_sadrzaj>
    <derivirana_varijabla naziv="DomainObject.Predmet.ProtustrankaFormatedWithAdressOIB_1"> AGIZ-TRGOVINA d.o.o., OIB 05210417429, Strojarska cesta 2, 10000 Zagreb</derivirana_varijabla>
  </DomainObject.Predmet.ProtustrankaFormatedWithAdressOIB>
  <DomainObject.Predmet.ProtustrankaWithAdress>
    <izvorni_sadrzaj>AGIZ-TRGOVINA d.o.o. Strojarska cesta 2, 10000 Zagreb</izvorni_sadrzaj>
    <derivirana_varijabla naziv="DomainObject.Predmet.ProtustrankaWithAdress_1">AGIZ-TRGOVINA d.o.o. Strojarska cesta 2, 10000 Zagreb</derivirana_varijabla>
  </DomainObject.Predmet.ProtustrankaWithAdress>
  <DomainObject.Predmet.ProtustrankaWithAdressOIB>
    <izvorni_sadrzaj>AGIZ-TRGOVINA d.o.o., OIB 05210417429, Strojarska cesta 2, 10000 Zagreb</izvorni_sadrzaj>
    <derivirana_varijabla naziv="DomainObject.Predmet.ProtustrankaWithAdressOIB_1">AGIZ-TRGOVINA d.o.o., OIB 05210417429, Strojarska cesta 2, 10000 Zagreb</derivirana_varijabla>
  </DomainObject.Predmet.ProtustrankaWithAdressOIB>
  <DomainObject.Predmet.ProtustrankaNazivFormated>
    <izvorni_sadrzaj>AGIZ-TRGOVINA d.o.o.</izvorni_sadrzaj>
    <derivirana_varijabla naziv="DomainObject.Predmet.ProtustrankaNazivFormated_1">AGIZ-TRGOVINA d.o.o.</derivirana_varijabla>
  </DomainObject.Predmet.ProtustrankaNazivFormated>
  <DomainObject.Predmet.ProtustrankaNazivFormatedOIB>
    <izvorni_sadrzaj>AGIZ-TRGOVINA d.o.o., OIB 05210417429</izvorni_sadrzaj>
    <derivirana_varijabla naziv="DomainObject.Predmet.ProtustrankaNazivFormatedOIB_1">AGIZ-TRGOVINA d.o.o., OIB 05210417429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AGIZ-TRGOVINA d.o.o.</izvorni_sadrzaj>
    <derivirana_varijabla naziv="DomainObject.Predmet.StrankaFormated_1">  AGIZ-TRGOVINA d.o.o.</derivirana_varijabla>
  </DomainObject.Predmet.StrankaFormated>
  <DomainObject.Predmet.StrankaFormatedOIB>
    <izvorni_sadrzaj>  AGIZ-TRGOVINA d.o.o., OIB 05210417429</izvorni_sadrzaj>
    <derivirana_varijabla naziv="DomainObject.Predmet.StrankaFormatedOIB_1">  AGIZ-TRGOVINA d.o.o., OIB 05210417429</derivirana_varijabla>
  </DomainObject.Predmet.StrankaFormatedOIB>
  <DomainObject.Predmet.StrankaFormatedWithAdress>
    <izvorni_sadrzaj> AGIZ-TRGOVINA d.o.o., Strojarska cesta 2, 10000 Zagreb</izvorni_sadrzaj>
    <derivirana_varijabla naziv="DomainObject.Predmet.StrankaFormatedWithAdress_1"> AGIZ-TRGOVINA d.o.o., Strojarska cesta 2, 10000 Zagreb</derivirana_varijabla>
  </DomainObject.Predmet.StrankaFormatedWithAdress>
  <DomainObject.Predmet.StrankaFormatedWithAdressOIB>
    <izvorni_sadrzaj> AGIZ-TRGOVINA d.o.o., OIB 05210417429, Strojarska cesta 2, 10000 Zagreb</izvorni_sadrzaj>
    <derivirana_varijabla naziv="DomainObject.Predmet.StrankaFormatedWithAdressOIB_1"> AGIZ-TRGOVINA d.o.o., OIB 05210417429, Strojarska cesta 2, 10000 Zagreb</derivirana_varijabla>
  </DomainObject.Predmet.StrankaFormatedWithAdressOIB>
  <DomainObject.Predmet.StrankaWithAdress>
    <izvorni_sadrzaj>AGIZ-TRGOVINA d.o.o. Strojarska cesta 2,10000 Zagreb</izvorni_sadrzaj>
    <derivirana_varijabla naziv="DomainObject.Predmet.StrankaWithAdress_1">AGIZ-TRGOVINA d.o.o. Strojarska cesta 2,10000 Zagreb</derivirana_varijabla>
  </DomainObject.Predmet.StrankaWithAdress>
  <DomainObject.Predmet.StrankaWithAdressOIB>
    <izvorni_sadrzaj>AGIZ-TRGOVINA d.o.o., OIB 05210417429, Strojarska cesta 2,10000 Zagreb</izvorni_sadrzaj>
    <derivirana_varijabla naziv="DomainObject.Predmet.StrankaWithAdressOIB_1">AGIZ-TRGOVINA d.o.o., OIB 05210417429, Strojarska cesta 2,10000 Zagreb</derivirana_varijabla>
  </DomainObject.Predmet.StrankaWithAdressOIB>
  <DomainObject.Predmet.StrankaNazivFormated>
    <izvorni_sadrzaj>AGIZ-TRGOVINA d.o.o.</izvorni_sadrzaj>
    <derivirana_varijabla naziv="DomainObject.Predmet.StrankaNazivFormated_1">AGIZ-TRGOVINA d.o.o.</derivirana_varijabla>
  </DomainObject.Predmet.StrankaNazivFormated>
  <DomainObject.Predmet.StrankaNazivFormatedOIB>
    <izvorni_sadrzaj>AGIZ-TRGOVINA d.o.o., OIB 05210417429</izvorni_sadrzaj>
    <derivirana_varijabla naziv="DomainObject.Predmet.StrankaNazivFormatedOIB_1">AGIZ-TRGOVINA d.o.o., OIB 05210417429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AGIZ-TRGOVINA d.o.o.</item>
    </izvorni_sadrzaj>
    <derivirana_varijabla naziv="DomainObject.Predmet.StrankaListFormated_1">
      <item>AGIZ-TRGOVINA d.o.o.</item>
    </derivirana_varijabla>
  </DomainObject.Predmet.StrankaListFormated>
  <DomainObject.Predmet.StrankaListFormatedOIB>
    <izvorni_sadrzaj>
      <item>AGIZ-TRGOVINA d.o.o., OIB 05210417429</item>
    </izvorni_sadrzaj>
    <derivirana_varijabla naziv="DomainObject.Predmet.StrankaListFormatedOIB_1">
      <item>AGIZ-TRGOVINA d.o.o., OIB 05210417429</item>
    </derivirana_varijabla>
  </DomainObject.Predmet.StrankaListFormatedOIB>
  <DomainObject.Predmet.StrankaListFormatedWithAdress>
    <izvorni_sadrzaj>
      <item>AGIZ-TRGOVINA d.o.o., Strojarska cesta 2, 10000 Zagreb</item>
    </izvorni_sadrzaj>
    <derivirana_varijabla naziv="DomainObject.Predmet.StrankaListFormatedWithAdress_1">
      <item>AGIZ-TRGOVINA d.o.o., Strojarska cesta 2, 10000 Zagreb</item>
    </derivirana_varijabla>
  </DomainObject.Predmet.StrankaListFormatedWithAdress>
  <DomainObject.Predmet.StrankaListFormatedWithAdressOIB>
    <izvorni_sadrzaj>
      <item>AGIZ-TRGOVINA d.o.o., OIB 05210417429, Strojarska cesta 2, 10000 Zagreb</item>
    </izvorni_sadrzaj>
    <derivirana_varijabla naziv="DomainObject.Predmet.StrankaListFormatedWithAdressOIB_1">
      <item>AGIZ-TRGOVINA d.o.o., OIB 05210417429, Strojarska cesta 2, 10000 Zagreb</item>
    </derivirana_varijabla>
  </DomainObject.Predmet.StrankaListFormatedWithAdressOIB>
  <DomainObject.Predmet.StrankaListNazivFormated>
    <izvorni_sadrzaj>
      <item>AGIZ-TRGOVINA d.o.o.</item>
    </izvorni_sadrzaj>
    <derivirana_varijabla naziv="DomainObject.Predmet.StrankaListNazivFormated_1">
      <item>AGIZ-TRGOVINA d.o.o.</item>
    </derivirana_varijabla>
  </DomainObject.Predmet.StrankaListNazivFormated>
  <DomainObject.Predmet.StrankaListNazivFormatedOIB>
    <izvorni_sadrzaj>
      <item>AGIZ-TRGOVINA d.o.o., OIB 05210417429</item>
    </izvorni_sadrzaj>
    <derivirana_varijabla naziv="DomainObject.Predmet.StrankaListNazivFormatedOIB_1">
      <item>AGIZ-TRGOVINA d.o.o., OIB 05210417429</item>
    </derivirana_varijabla>
  </DomainObject.Predmet.StrankaListNazivFormatedOIB>
  <DomainObject.Predmet.ProtuStrankaListFormated>
    <izvorni_sadrzaj>
      <item>AGIZ-TRGOVINA d.o.o.</item>
    </izvorni_sadrzaj>
    <derivirana_varijabla naziv="DomainObject.Predmet.ProtuStrankaListFormated_1">
      <item>AGIZ-TRGOVINA d.o.o.</item>
    </derivirana_varijabla>
  </DomainObject.Predmet.ProtuStrankaListFormated>
  <DomainObject.Predmet.ProtuStrankaListFormatedOIB>
    <izvorni_sadrzaj>
      <item>AGIZ-TRGOVINA d.o.o., OIB 05210417429</item>
    </izvorni_sadrzaj>
    <derivirana_varijabla naziv="DomainObject.Predmet.ProtuStrankaListFormatedOIB_1">
      <item>AGIZ-TRGOVINA d.o.o., OIB 05210417429</item>
    </derivirana_varijabla>
  </DomainObject.Predmet.ProtuStrankaListFormatedOIB>
  <DomainObject.Predmet.ProtuStrankaListFormatedWithAdress>
    <izvorni_sadrzaj>
      <item>AGIZ-TRGOVINA d.o.o., Strojarska cesta 2, 10000 Zagreb</item>
    </izvorni_sadrzaj>
    <derivirana_varijabla naziv="DomainObject.Predmet.ProtuStrankaListFormatedWithAdress_1">
      <item>AGIZ-TRGOVINA d.o.o., Strojarska cesta 2, 10000 Zagreb</item>
    </derivirana_varijabla>
  </DomainObject.Predmet.ProtuStrankaListFormatedWithAdress>
  <DomainObject.Predmet.ProtuStrankaListFormatedWithAdressOIB>
    <izvorni_sadrzaj>
      <item>AGIZ-TRGOVINA d.o.o., OIB 05210417429, Strojarska cesta 2, 10000 Zagreb</item>
    </izvorni_sadrzaj>
    <derivirana_varijabla naziv="DomainObject.Predmet.ProtuStrankaListFormatedWithAdressOIB_1">
      <item>AGIZ-TRGOVINA d.o.o., OIB 05210417429, Strojarska cesta 2, 10000 Zagreb</item>
    </derivirana_varijabla>
  </DomainObject.Predmet.ProtuStrankaListFormatedWithAdressOIB>
  <DomainObject.Predmet.ProtuStrankaListNazivFormated>
    <izvorni_sadrzaj>
      <item>AGIZ-TRGOVINA d.o.o.</item>
    </izvorni_sadrzaj>
    <derivirana_varijabla naziv="DomainObject.Predmet.ProtuStrankaListNazivFormated_1">
      <item>AGIZ-TRGOVINA d.o.o.</item>
    </derivirana_varijabla>
  </DomainObject.Predmet.ProtuStrankaListNazivFormated>
  <DomainObject.Predmet.ProtuStrankaListNazivFormatedOIB>
    <izvorni_sadrzaj>
      <item>AGIZ-TRGOVINA d.o.o., OIB 05210417429</item>
    </izvorni_sadrzaj>
    <derivirana_varijabla naziv="DomainObject.Predmet.ProtuStrankaListNazivFormatedOIB_1">
      <item>AGIZ-TRGOVINA d.o.o., OIB 05210417429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AGIZ-TRGOVINA d.o.o.</izvorni_sadrzaj>
    <derivirana_varijabla naziv="DomainObject.Predmet.StrankaIDrugi_1">AGIZ-TRGOVINA d.o.o.</derivirana_varijabla>
  </DomainObject.Predmet.StrankaIDrugi>
  <DomainObject.Predmet.ProtustrankaIDrugi>
    <izvorni_sadrzaj>AGIZ-TRGOVINA d.o.o.</izvorni_sadrzaj>
    <derivirana_varijabla naziv="DomainObject.Predmet.ProtustrankaIDrugi_1">AGIZ-TRGOVINA d.o.o.</derivirana_varijabla>
  </DomainObject.Predmet.ProtustrankaIDrugi>
  <DomainObject.Predmet.StrankaIDrugiAdressOIB>
    <izvorni_sadrzaj>AGIZ-TRGOVINA d.o.o., OIB 05210417429, Strojarska cesta 2, 10000 Zagreb</izvorni_sadrzaj>
    <derivirana_varijabla naziv="DomainObject.Predmet.StrankaIDrugiAdressOIB_1">AGIZ-TRGOVINA d.o.o., OIB 05210417429, Strojarska cesta 2, 10000 Zagreb</derivirana_varijabla>
  </DomainObject.Predmet.StrankaIDrugiAdressOIB>
  <DomainObject.Predmet.ProtustrankaIDrugiAdressOIB>
    <izvorni_sadrzaj>AGIZ-TRGOVINA d.o.o., OIB 05210417429, Strojarska cesta 2, 10000 Zagreb</izvorni_sadrzaj>
    <derivirana_varijabla naziv="DomainObject.Predmet.ProtustrankaIDrugiAdressOIB_1">AGIZ-TRGOVINA d.o.o., OIB 05210417429,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AGIZ-TRGOVINA d.o.o.</item>
      <item>AGIZ-TRGOVINA d.o.o.</item>
    </izvorni_sadrzaj>
    <derivirana_varijabla naziv="DomainObject.Predmet.SudioniciListNaziv_1">
      <item>AGIZ-TRGOVINA d.o.o.</item>
      <item>AGIZ-TRGOVINA d.o.o.</item>
    </derivirana_varijabla>
  </DomainObject.Predmet.SudioniciListNaziv>
  <DomainObject.Predmet.SudioniciListAdressOIB>
    <izvorni_sadrzaj>
      <item>AGIZ-TRGOVINA d.o.o., OIB 05210417429, Strojarska cesta 2,10000 Zagreb</item>
      <item>AGIZ-TRGOVINA d.o.o., OIB 05210417429, Strojarska cesta 2,10000 Zagreb</item>
    </izvorni_sadrzaj>
    <derivirana_varijabla naziv="DomainObject.Predmet.SudioniciListAdressOIB_1">
      <item>AGIZ-TRGOVINA d.o.o., OIB 05210417429, Strojarska cesta 2,10000 Zagreb</item>
      <item>AGIZ-TRGOVINA d.o.o., OIB 05210417429, Strojarska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05210417429</item>
      <item>, OIB 05210417429</item>
    </izvorni_sadrzaj>
    <derivirana_varijabla naziv="DomainObject.Predmet.SudioniciListNazivOIB_1">
      <item>, OIB 05210417429</item>
      <item>, OIB 05210417429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3072</properties:Words>
  <properties:Characters>17051</properties:Characters>
  <properties:Lines>366</properties:Lines>
  <properties:Paragraphs>141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2015-09-14T09:49:00Z</dcterms:created>
  <dc:creator>Mihael Kovačić</dc:creator>
  <cp:lastModifiedBy>Sonja Pilić</cp:lastModifiedBy>
  <cp:lastPrinted>2015-07-07T09:56:00Z</cp:lastPrinted>
  <dcterms:modified xmlns:xsi="http://www.w3.org/2001/XMLSchema-instance" xsi:type="dcterms:W3CDTF">2015-09-16T08:43:00Z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