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21e5" w14:paraId="82721e5" w:rsidRDefault="003249C6" w:rsidP="003249C6" w:rsidR="003249C6"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3249C6" w:rsidP="003249C6" w:rsidR="003249C6"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3249C6" w:rsidP="003249C6" w:rsidR="003249C6">
      <w:pPr>
        <w:jc w:val="center"/>
        <w:rPr>
          <w:rFonts w:hAnsi="Times New Roman" w:ascii="Times New Roman"/>
          <w:sz w:val="24"/>
        </w:rPr>
      </w:pPr>
    </w:p>
    <w:p w:rsidRDefault="003249C6" w:rsidP="003249C6" w:rsidR="003249C6" w:rsidRPr="003726DD">
      <w:pPr>
        <w:jc w:val="center"/>
        <w:rPr>
          <w:rFonts w:hAnsi="Times New Roman" w:ascii="Times New Roman"/>
          <w:sz w:val="24"/>
        </w:rPr>
      </w:pPr>
    </w:p>
    <w:p w:rsidRDefault="003249C6" w:rsidP="003249C6" w:rsidR="003249C6" w:rsidRPr="009A42E6">
      <w:pPr>
        <w:jc w:val="both"/>
        <w:rPr>
          <w:rFonts w:hAnsi="Times New Roman" w:ascii="Times New Roman"/>
          <w:b/>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00452B1F">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w:t>
      </w:r>
      <w:r w:rsidR="00CC760B">
        <w:rPr>
          <w:rFonts w:hAnsi="Times New Roman" w:ascii="Times New Roman"/>
          <w:sz w:val="24"/>
          <w:szCs w:val="24"/>
          <w:lang w:val="pl-PL"/>
        </w:rPr>
        <w:t xml:space="preserve">i </w:t>
      </w:r>
      <w:r w:rsidRPr="00B40BEB">
        <w:rPr>
          <w:rFonts w:hAnsi="Times New Roman" w:ascii="Times New Roman"/>
          <w:sz w:val="24"/>
          <w:szCs w:val="24"/>
          <w:lang w:val="pl-PL"/>
        </w:rPr>
        <w:t>sud</w:t>
      </w:r>
      <w:r>
        <w:rPr>
          <w:rFonts w:hAnsi="Times New Roman" w:ascii="Times New Roman"/>
          <w:sz w:val="24"/>
        </w:rPr>
        <w:t xml:space="preserve"> : </w:t>
      </w:r>
      <w:r w:rsidRPr="009A42E6">
        <w:rPr>
          <w:rFonts w:hAnsi="Times New Roman" w:ascii="Times New Roman"/>
          <w:b/>
          <w:sz w:val="24"/>
        </w:rPr>
        <w:t>Trgovački sud u Zagrebu</w:t>
      </w:r>
    </w:p>
    <w:p w:rsidRDefault="003249C6" w:rsidP="003249C6" w:rsidR="003249C6" w:rsidRPr="009A42E6">
      <w:pPr>
        <w:jc w:val="both"/>
        <w:rPr>
          <w:rFonts w:hAnsi="Times New Roman" w:ascii="Times New Roman"/>
          <w:b/>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 xml:space="preserve">j spisa: </w:t>
      </w:r>
      <w:r w:rsidR="003D18FD">
        <w:rPr>
          <w:rFonts w:hAnsi="Times New Roman" w:ascii="Times New Roman"/>
          <w:b/>
          <w:sz w:val="24"/>
          <w:szCs w:val="24"/>
          <w:lang w:val="pl-PL"/>
        </w:rPr>
        <w:t>St-967/13</w:t>
      </w:r>
    </w:p>
    <w:p w:rsidRDefault="003249C6" w:rsidP="003249C6" w:rsidR="003249C6" w:rsidRPr="009A42E6">
      <w:pPr>
        <w:rPr>
          <w:rFonts w:hAnsi="Times New Roman" w:ascii="Times New Roman"/>
          <w:b/>
          <w:sz w:val="24"/>
          <w:szCs w:val="24"/>
          <w:lang w:val="pl-PL"/>
        </w:rPr>
      </w:pPr>
      <w:r w:rsidRPr="00B40BEB">
        <w:rPr>
          <w:rFonts w:hAnsi="Times New Roman" w:ascii="Times New Roman"/>
          <w:sz w:val="24"/>
          <w:szCs w:val="24"/>
          <w:lang w:val="pl-PL"/>
        </w:rPr>
        <w:t>Dužnik</w:t>
      </w:r>
      <w:r>
        <w:rPr>
          <w:rFonts w:hAnsi="Times New Roman" w:ascii="Times New Roman"/>
          <w:sz w:val="24"/>
          <w:szCs w:val="24"/>
          <w:lang w:val="pl-PL"/>
        </w:rPr>
        <w:t xml:space="preserve">: </w:t>
      </w:r>
      <w:r w:rsidR="003D18FD">
        <w:rPr>
          <w:rFonts w:hAnsi="Times New Roman" w:ascii="Times New Roman"/>
          <w:b/>
          <w:sz w:val="24"/>
          <w:szCs w:val="24"/>
          <w:lang w:val="pl-PL"/>
        </w:rPr>
        <w:t>TOTIĆ</w:t>
      </w:r>
      <w:r w:rsidRPr="008830F4">
        <w:rPr>
          <w:rFonts w:hAnsi="Times New Roman" w:ascii="Times New Roman"/>
          <w:b/>
          <w:sz w:val="24"/>
          <w:szCs w:val="24"/>
          <w:lang w:val="pl-PL"/>
        </w:rPr>
        <w:t xml:space="preserve"> d.o.o.</w:t>
      </w:r>
      <w:r>
        <w:rPr>
          <w:rFonts w:hAnsi="Times New Roman" w:ascii="Times New Roman"/>
          <w:b/>
          <w:sz w:val="24"/>
          <w:szCs w:val="24"/>
          <w:lang w:val="pl-PL"/>
        </w:rPr>
        <w:t xml:space="preserve"> u stečaju</w:t>
      </w:r>
      <w:r w:rsidRPr="008830F4">
        <w:rPr>
          <w:rFonts w:hAnsi="Times New Roman" w:ascii="Times New Roman"/>
          <w:b/>
          <w:sz w:val="24"/>
          <w:szCs w:val="24"/>
          <w:lang w:val="pl-PL"/>
        </w:rPr>
        <w:t>,</w:t>
      </w:r>
      <w:r>
        <w:rPr>
          <w:rFonts w:hAnsi="Times New Roman" w:ascii="Times New Roman"/>
          <w:b/>
          <w:sz w:val="24"/>
          <w:szCs w:val="24"/>
          <w:lang w:val="pl-PL"/>
        </w:rPr>
        <w:t xml:space="preserve"> </w:t>
      </w:r>
      <w:r w:rsidRPr="009A42E6">
        <w:rPr>
          <w:rFonts w:hAnsi="Times New Roman" w:ascii="Times New Roman"/>
          <w:b/>
          <w:sz w:val="24"/>
          <w:szCs w:val="24"/>
          <w:lang w:val="pl-PL"/>
        </w:rPr>
        <w:t>OIB:</w:t>
      </w:r>
      <w:r w:rsidR="003D18FD">
        <w:rPr>
          <w:rFonts w:hAnsi="Times New Roman" w:ascii="Times New Roman"/>
          <w:b/>
          <w:sz w:val="24"/>
          <w:szCs w:val="24"/>
          <w:lang w:val="pl-PL"/>
        </w:rPr>
        <w:t>11138377955</w:t>
      </w:r>
      <w:r w:rsidRPr="009A42E6">
        <w:rPr>
          <w:rFonts w:hAnsi="Times New Roman" w:ascii="Times New Roman"/>
          <w:b/>
          <w:sz w:val="24"/>
          <w:szCs w:val="24"/>
          <w:lang w:val="pl-PL"/>
        </w:rPr>
        <w:t xml:space="preserve"> , </w:t>
      </w:r>
      <w:r>
        <w:rPr>
          <w:rFonts w:hAnsi="Times New Roman" w:ascii="Times New Roman"/>
          <w:b/>
          <w:sz w:val="24"/>
          <w:szCs w:val="24"/>
          <w:lang w:val="pl-PL"/>
        </w:rPr>
        <w:t>Zagreb</w:t>
      </w:r>
      <w:r w:rsidRPr="009A42E6">
        <w:rPr>
          <w:rFonts w:hAnsi="Times New Roman" w:ascii="Times New Roman"/>
          <w:b/>
          <w:sz w:val="24"/>
          <w:szCs w:val="24"/>
          <w:lang w:val="pl-PL"/>
        </w:rPr>
        <w:t>,</w:t>
      </w:r>
      <w:r w:rsidR="003D18FD">
        <w:rPr>
          <w:rFonts w:hAnsi="Times New Roman" w:ascii="Times New Roman"/>
          <w:b/>
          <w:sz w:val="24"/>
          <w:szCs w:val="24"/>
          <w:lang w:val="pl-PL"/>
        </w:rPr>
        <w:t xml:space="preserve"> IV. Stara Pešćenica 1</w:t>
      </w:r>
    </w:p>
    <w:p w:rsidRDefault="003249C6" w:rsidP="003249C6" w:rsidR="003249C6">
      <w:pPr>
        <w:jc w:val="center"/>
        <w:rPr>
          <w:rFonts w:hAnsi="Times New Roman" w:ascii="Times New Roman"/>
          <w:sz w:val="24"/>
          <w:szCs w:val="24"/>
          <w:lang w:val="pl-PL"/>
        </w:rPr>
      </w:pPr>
    </w:p>
    <w:p w:rsidRDefault="003249C6" w:rsidP="002D5A5E" w:rsidR="003249C6" w:rsidRPr="002D5A5E">
      <w:pPr>
        <w:pStyle w:val="Odlomakpopisa"/>
        <w:numPr>
          <w:ilvl w:val="0"/>
          <w:numId w:val="2"/>
        </w:numPr>
        <w:rPr>
          <w:rFonts w:hAnsi="Times New Roman" w:ascii="Times New Roman"/>
          <w:b/>
          <w:sz w:val="24"/>
          <w:szCs w:val="24"/>
          <w:lang w:val="pl-PL"/>
        </w:rPr>
      </w:pPr>
      <w:r w:rsidRPr="002D5A5E">
        <w:rPr>
          <w:rFonts w:hAnsi="Times New Roman" w:ascii="Times New Roman"/>
          <w:b/>
          <w:sz w:val="24"/>
          <w:szCs w:val="24"/>
          <w:lang w:val="pl-PL"/>
        </w:rPr>
        <w:t xml:space="preserve">TIJEK STEČAJNOGA POSTUPKA ZA </w:t>
      </w:r>
      <w:r w:rsidR="003D18FD" w:rsidRPr="002D5A5E">
        <w:rPr>
          <w:rFonts w:hAnsi="Times New Roman" w:ascii="Times New Roman"/>
          <w:b/>
          <w:sz w:val="24"/>
          <w:szCs w:val="24"/>
          <w:lang w:val="pl-PL"/>
        </w:rPr>
        <w:t>PRETHODNO</w:t>
      </w:r>
      <w:r w:rsidRPr="002D5A5E">
        <w:rPr>
          <w:rFonts w:hAnsi="Times New Roman" w:ascii="Times New Roman"/>
          <w:b/>
          <w:sz w:val="24"/>
          <w:szCs w:val="24"/>
          <w:lang w:val="pl-PL"/>
        </w:rPr>
        <w:t xml:space="preserve">  RAZDOBLJE </w:t>
      </w:r>
    </w:p>
    <w:p w:rsidRDefault="00FB1CE4" w:rsidP="002D5A5E" w:rsidR="0008089A">
      <w:pPr>
        <w:jc w:val="both"/>
        <w:rPr>
          <w:rFonts w:hAnsi="Times New Roman" w:ascii="Times New Roman"/>
          <w:sz w:val="24"/>
          <w:szCs w:val="24"/>
          <w:lang w:val="pl-PL"/>
        </w:rPr>
      </w:pPr>
      <w:r w:rsidRPr="00FB1CE4">
        <w:rPr>
          <w:rFonts w:hAnsi="Times New Roman" w:ascii="Times New Roman"/>
          <w:sz w:val="24"/>
          <w:szCs w:val="24"/>
          <w:lang w:val="pl-PL"/>
        </w:rPr>
        <w:t>U stečajnom postupku utvrđene su četiri nekretnine u vlasništvu stečajnoga dužnika</w:t>
      </w:r>
      <w:r>
        <w:rPr>
          <w:rFonts w:hAnsi="Times New Roman" w:ascii="Times New Roman"/>
          <w:sz w:val="24"/>
          <w:szCs w:val="24"/>
          <w:lang w:val="pl-PL"/>
        </w:rPr>
        <w:t>. Od ove četiri nekretnine, prodana je nekretnina stečajnog dužnika upisana u zk.ul. 1887, k.o. Dugo Selo, k.č.br. 612/2, kuća i dvorište, sve upisano u Zemljišne knjige Općinskog suda u Sesvetama. U dogovoru s razlučnim vjerovnikom Zagrebačka banka d.d. nekretnina je prodana u stečajnom postupku po pravilima Ovršnog zakona. Od unovčenja namireni su troškovi stečajnog postupka, a ostatak kupovnine isplaćen je razlučnom vjerovniku</w:t>
      </w:r>
      <w:r w:rsidR="00893CF7">
        <w:rPr>
          <w:rFonts w:hAnsi="Times New Roman" w:ascii="Times New Roman"/>
          <w:sz w:val="24"/>
          <w:szCs w:val="24"/>
          <w:lang w:val="pl-PL"/>
        </w:rPr>
        <w:t>.</w:t>
      </w:r>
    </w:p>
    <w:p w:rsidRDefault="00893CF7" w:rsidP="002D5A5E" w:rsidR="00AD2877">
      <w:pPr>
        <w:jc w:val="both"/>
        <w:rPr>
          <w:rFonts w:hAnsi="Times New Roman" w:ascii="Times New Roman"/>
          <w:sz w:val="24"/>
          <w:szCs w:val="24"/>
          <w:lang w:val="pl-PL"/>
        </w:rPr>
      </w:pPr>
      <w:r>
        <w:rPr>
          <w:rFonts w:hAnsi="Times New Roman" w:ascii="Times New Roman"/>
          <w:sz w:val="24"/>
          <w:szCs w:val="24"/>
          <w:lang w:val="pl-PL"/>
        </w:rPr>
        <w:t>Nadalje, u stečajnoj masi je i nekretnina upisana u zk.ul. 7000, k.č.br. 1143, zk.u</w:t>
      </w:r>
      <w:r w:rsidR="005221B6">
        <w:rPr>
          <w:rFonts w:hAnsi="Times New Roman" w:ascii="Times New Roman"/>
          <w:sz w:val="24"/>
          <w:szCs w:val="24"/>
          <w:lang w:val="pl-PL"/>
        </w:rPr>
        <w:t>l</w:t>
      </w:r>
      <w:r>
        <w:rPr>
          <w:rFonts w:hAnsi="Times New Roman" w:ascii="Times New Roman"/>
          <w:sz w:val="24"/>
          <w:szCs w:val="24"/>
          <w:lang w:val="pl-PL"/>
        </w:rPr>
        <w:t>. 7001, k.č.br. 1145, zk.ul</w:t>
      </w:r>
      <w:r w:rsidR="005221B6">
        <w:rPr>
          <w:rFonts w:hAnsi="Times New Roman" w:ascii="Times New Roman"/>
          <w:sz w:val="24"/>
          <w:szCs w:val="24"/>
          <w:lang w:val="pl-PL"/>
        </w:rPr>
        <w:t>. 7002</w:t>
      </w:r>
      <w:r>
        <w:rPr>
          <w:rFonts w:hAnsi="Times New Roman" w:ascii="Times New Roman"/>
          <w:sz w:val="24"/>
          <w:szCs w:val="24"/>
          <w:lang w:val="pl-PL"/>
        </w:rPr>
        <w:t xml:space="preserve">, k.č.br. </w:t>
      </w:r>
      <w:r w:rsidR="002F271A">
        <w:rPr>
          <w:rFonts w:hAnsi="Times New Roman" w:ascii="Times New Roman"/>
          <w:sz w:val="24"/>
          <w:szCs w:val="24"/>
          <w:lang w:val="pl-PL"/>
        </w:rPr>
        <w:t>1</w:t>
      </w:r>
      <w:r>
        <w:rPr>
          <w:rFonts w:hAnsi="Times New Roman" w:ascii="Times New Roman"/>
          <w:sz w:val="24"/>
          <w:szCs w:val="24"/>
          <w:lang w:val="pl-PL"/>
        </w:rPr>
        <w:t>144 i zk.ul 7003, k.č.br. 1149, sve k.o. Sesvetski Kraljevec, Zemljišne knjige Općinskog suda u Sesvetama</w:t>
      </w:r>
      <w:r w:rsidR="00EE13EE">
        <w:rPr>
          <w:rFonts w:hAnsi="Times New Roman" w:ascii="Times New Roman"/>
          <w:sz w:val="24"/>
          <w:szCs w:val="24"/>
          <w:lang w:val="pl-PL"/>
        </w:rPr>
        <w:t>, dvorište, kuća, oranica i igral</w:t>
      </w:r>
      <w:r w:rsidR="00AD2877">
        <w:rPr>
          <w:rFonts w:hAnsi="Times New Roman" w:ascii="Times New Roman"/>
          <w:sz w:val="24"/>
          <w:szCs w:val="24"/>
          <w:lang w:val="pl-PL"/>
        </w:rPr>
        <w:t>ište. Tri čestice k.č.br: 1144, 1145 i</w:t>
      </w:r>
      <w:r w:rsidR="00EE13EE">
        <w:rPr>
          <w:rFonts w:hAnsi="Times New Roman" w:ascii="Times New Roman"/>
          <w:sz w:val="24"/>
          <w:szCs w:val="24"/>
          <w:lang w:val="pl-PL"/>
        </w:rPr>
        <w:t xml:space="preserve"> 1149</w:t>
      </w:r>
      <w:r w:rsidR="00AD2877">
        <w:rPr>
          <w:rFonts w:hAnsi="Times New Roman" w:ascii="Times New Roman"/>
          <w:sz w:val="24"/>
          <w:szCs w:val="24"/>
          <w:lang w:val="pl-PL"/>
        </w:rPr>
        <w:t xml:space="preserve"> imaju u  C listi teretovnica upisanu hipoteku, razlučno pravo društva ALFA MODUS d.o.o. Radi se o dobrovoljnom upisu založnog prava, ali  u vrijeme kada se to više nije smjelo učiniti (Sporazum radi osiguranja novčane tražbine zasnivanjem založnog prava). Slijedom toga vodimo parnicu za pobijanje pravne radnje zasnivanja založnog prava na nekretninama prije otvaranja stečaja. Prvostupanjska presuda je donijeta u našu korist, međutim ALFA MODUS d.o.o. je podnio žalbu, te </w:t>
      </w:r>
      <w:r w:rsidR="005221B6">
        <w:rPr>
          <w:rFonts w:hAnsi="Times New Roman" w:ascii="Times New Roman"/>
          <w:sz w:val="24"/>
          <w:szCs w:val="24"/>
          <w:lang w:val="pl-PL"/>
        </w:rPr>
        <w:t>je predmet na drugostupanjskom S</w:t>
      </w:r>
      <w:r w:rsidR="00AD2877">
        <w:rPr>
          <w:rFonts w:hAnsi="Times New Roman" w:ascii="Times New Roman"/>
          <w:sz w:val="24"/>
          <w:szCs w:val="24"/>
          <w:lang w:val="pl-PL"/>
        </w:rPr>
        <w:t>udu. Po pravomoćnosti presude, postupit ću sukladno presudi.</w:t>
      </w:r>
    </w:p>
    <w:p w:rsidRDefault="00AD2877" w:rsidP="002D5A5E" w:rsidR="00F33184">
      <w:pPr>
        <w:jc w:val="both"/>
        <w:rPr>
          <w:rFonts w:hAnsi="Times New Roman" w:ascii="Times New Roman"/>
          <w:sz w:val="24"/>
          <w:szCs w:val="24"/>
        </w:rPr>
      </w:pPr>
      <w:r>
        <w:rPr>
          <w:rFonts w:hAnsi="Times New Roman" w:ascii="Times New Roman"/>
          <w:sz w:val="24"/>
          <w:szCs w:val="24"/>
          <w:lang w:val="pl-PL"/>
        </w:rPr>
        <w:t xml:space="preserve"> Osim ove dvije opisane nekretnine, u stečajnoj masi su još dva lokala upisana u Zemljišne knjige Općinskog građanskog suda u Zagrebu, zk.ul.br.: 1972, E-23 i E-27, k.o. Grad Zagreb</w:t>
      </w:r>
      <w:r w:rsidR="00F33184">
        <w:rPr>
          <w:rFonts w:hAnsi="Times New Roman" w:ascii="Times New Roman"/>
          <w:sz w:val="24"/>
          <w:szCs w:val="24"/>
          <w:lang w:val="pl-PL"/>
        </w:rPr>
        <w:t xml:space="preserve">. </w:t>
      </w:r>
      <w:r w:rsidR="00C04ACB">
        <w:rPr>
          <w:rFonts w:hAnsi="Times New Roman" w:ascii="Times New Roman"/>
          <w:sz w:val="24"/>
          <w:szCs w:val="24"/>
          <w:lang w:val="pl-PL"/>
        </w:rPr>
        <w:t>Na nekretninama je u Zemljišnim knjigama upisano razlučno pravo Zagrebačke banke d.d. Međutim, u međuvremenu zaprimila sam Podnesak kojim je tražbina ustupljena B2 KAPITAL</w:t>
      </w:r>
      <w:r w:rsidR="005221B6">
        <w:rPr>
          <w:rFonts w:hAnsi="Times New Roman" w:ascii="Times New Roman"/>
          <w:sz w:val="24"/>
          <w:szCs w:val="24"/>
          <w:lang w:val="pl-PL"/>
        </w:rPr>
        <w:t>-u</w:t>
      </w:r>
      <w:r w:rsidR="00C04ACB">
        <w:rPr>
          <w:rFonts w:hAnsi="Times New Roman" w:ascii="Times New Roman"/>
          <w:sz w:val="24"/>
          <w:szCs w:val="24"/>
          <w:lang w:val="pl-PL"/>
        </w:rPr>
        <w:t xml:space="preserve"> d.o.o., a što još nije provedeno u Zemljišnim knjigama.</w:t>
      </w:r>
      <w:r w:rsidR="00F33184">
        <w:rPr>
          <w:rFonts w:hAnsi="Times New Roman" w:ascii="Times New Roman"/>
          <w:sz w:val="24"/>
          <w:szCs w:val="24"/>
        </w:rPr>
        <w:t xml:space="preserve"> </w:t>
      </w:r>
      <w:r w:rsidR="00C04ACB">
        <w:rPr>
          <w:rFonts w:hAnsi="Times New Roman" w:ascii="Times New Roman"/>
          <w:sz w:val="24"/>
          <w:szCs w:val="24"/>
        </w:rPr>
        <w:t>P</w:t>
      </w:r>
      <w:r w:rsidR="00F33184">
        <w:rPr>
          <w:rFonts w:hAnsi="Times New Roman" w:ascii="Times New Roman"/>
          <w:sz w:val="24"/>
          <w:szCs w:val="24"/>
        </w:rPr>
        <w:t>rijedlog prodaje još uvijek</w:t>
      </w:r>
      <w:r w:rsidR="00C04ACB">
        <w:rPr>
          <w:rFonts w:hAnsi="Times New Roman" w:ascii="Times New Roman"/>
          <w:sz w:val="24"/>
          <w:szCs w:val="24"/>
        </w:rPr>
        <w:t xml:space="preserve"> nisam podnijela stečajnom sucu. </w:t>
      </w:r>
      <w:r w:rsidR="00F33184">
        <w:rPr>
          <w:rFonts w:hAnsi="Times New Roman" w:ascii="Times New Roman"/>
          <w:sz w:val="24"/>
          <w:szCs w:val="24"/>
        </w:rPr>
        <w:t xml:space="preserve"> Naime, nad predmetnim nekretninama u B listi vlastovnica upisane su zabilježbe ovrha i vodi se ovršni postupak pri Općinskom građanskom sudu u Zagrebu (Ovrj-2918/11). 2014. godine podnijela sam u ovršni postupak prijedlog </w:t>
      </w:r>
      <w:proofErr w:type="spellStart"/>
      <w:r w:rsidR="00F33184">
        <w:rPr>
          <w:rFonts w:hAnsi="Times New Roman" w:ascii="Times New Roman"/>
          <w:sz w:val="24"/>
          <w:szCs w:val="24"/>
        </w:rPr>
        <w:t>ovršenika</w:t>
      </w:r>
      <w:proofErr w:type="spellEnd"/>
      <w:r w:rsidR="00F33184">
        <w:rPr>
          <w:rFonts w:hAnsi="Times New Roman" w:ascii="Times New Roman"/>
          <w:sz w:val="24"/>
          <w:szCs w:val="24"/>
        </w:rPr>
        <w:t xml:space="preserve"> da ovrhovoditelj DB d.o.o. nije izvršio prijavu potraživanja u stečaj temeljem čl. 173</w:t>
      </w:r>
      <w:r w:rsidR="005221B6">
        <w:rPr>
          <w:rFonts w:hAnsi="Times New Roman" w:ascii="Times New Roman"/>
          <w:sz w:val="24"/>
          <w:szCs w:val="24"/>
        </w:rPr>
        <w:t>.</w:t>
      </w:r>
      <w:r w:rsidR="00F33184">
        <w:rPr>
          <w:rFonts w:hAnsi="Times New Roman" w:ascii="Times New Roman"/>
          <w:sz w:val="24"/>
          <w:szCs w:val="24"/>
        </w:rPr>
        <w:t xml:space="preserve"> SZ-a čime su se ispunile pretpostavke za obustavu ovršnog postupka i brisanje zabilježbe ovrhe</w:t>
      </w:r>
      <w:r w:rsidR="005221B6">
        <w:rPr>
          <w:rFonts w:hAnsi="Times New Roman" w:ascii="Times New Roman"/>
          <w:b/>
          <w:sz w:val="24"/>
          <w:szCs w:val="24"/>
        </w:rPr>
        <w:t>.</w:t>
      </w:r>
      <w:r w:rsidR="00F33184">
        <w:rPr>
          <w:rFonts w:hAnsi="Times New Roman" w:ascii="Times New Roman"/>
          <w:b/>
          <w:sz w:val="24"/>
          <w:szCs w:val="24"/>
        </w:rPr>
        <w:t xml:space="preserve"> </w:t>
      </w:r>
      <w:r w:rsidR="005221B6">
        <w:rPr>
          <w:rFonts w:hAnsi="Times New Roman" w:ascii="Times New Roman"/>
          <w:b/>
          <w:sz w:val="24"/>
          <w:szCs w:val="24"/>
        </w:rPr>
        <w:t>U</w:t>
      </w:r>
      <w:r w:rsidR="00F33184" w:rsidRPr="00C410B1">
        <w:rPr>
          <w:rFonts w:hAnsi="Times New Roman" w:ascii="Times New Roman"/>
          <w:sz w:val="24"/>
          <w:szCs w:val="24"/>
        </w:rPr>
        <w:t xml:space="preserve"> međuvremenu </w:t>
      </w:r>
      <w:r w:rsidR="00F33184">
        <w:rPr>
          <w:rFonts w:hAnsi="Times New Roman" w:ascii="Times New Roman"/>
          <w:sz w:val="24"/>
          <w:szCs w:val="24"/>
        </w:rPr>
        <w:t>je ovrhovoditelj</w:t>
      </w:r>
      <w:r w:rsidR="005221B6">
        <w:rPr>
          <w:rFonts w:hAnsi="Times New Roman" w:ascii="Times New Roman"/>
          <w:sz w:val="24"/>
          <w:szCs w:val="24"/>
        </w:rPr>
        <w:t xml:space="preserve"> još i</w:t>
      </w:r>
      <w:r w:rsidR="00F33184">
        <w:rPr>
          <w:rFonts w:hAnsi="Times New Roman" w:ascii="Times New Roman"/>
          <w:sz w:val="24"/>
          <w:szCs w:val="24"/>
        </w:rPr>
        <w:t xml:space="preserve"> brisan iz Sudskog registra Rješenjem </w:t>
      </w:r>
      <w:proofErr w:type="spellStart"/>
      <w:r w:rsidR="00F33184">
        <w:rPr>
          <w:rFonts w:hAnsi="Times New Roman" w:ascii="Times New Roman"/>
          <w:sz w:val="24"/>
          <w:szCs w:val="24"/>
        </w:rPr>
        <w:t>Tt</w:t>
      </w:r>
      <w:proofErr w:type="spellEnd"/>
      <w:r w:rsidR="00F33184">
        <w:rPr>
          <w:rFonts w:hAnsi="Times New Roman" w:ascii="Times New Roman"/>
          <w:sz w:val="24"/>
          <w:szCs w:val="24"/>
        </w:rPr>
        <w:t>-</w:t>
      </w:r>
      <w:proofErr w:type="spellStart"/>
      <w:r w:rsidR="00F33184">
        <w:rPr>
          <w:rFonts w:hAnsi="Times New Roman" w:ascii="Times New Roman"/>
          <w:sz w:val="24"/>
          <w:szCs w:val="24"/>
        </w:rPr>
        <w:t>14</w:t>
      </w:r>
      <w:proofErr w:type="spellEnd"/>
      <w:r w:rsidR="00F33184">
        <w:rPr>
          <w:rFonts w:hAnsi="Times New Roman" w:ascii="Times New Roman"/>
          <w:sz w:val="24"/>
          <w:szCs w:val="24"/>
        </w:rPr>
        <w:t>/</w:t>
      </w:r>
      <w:proofErr w:type="spellStart"/>
      <w:r w:rsidR="00F33184">
        <w:rPr>
          <w:rFonts w:hAnsi="Times New Roman" w:ascii="Times New Roman"/>
          <w:sz w:val="24"/>
          <w:szCs w:val="24"/>
        </w:rPr>
        <w:t>2327</w:t>
      </w:r>
      <w:proofErr w:type="spellEnd"/>
      <w:r w:rsidR="00F33184">
        <w:rPr>
          <w:rFonts w:hAnsi="Times New Roman" w:ascii="Times New Roman"/>
          <w:sz w:val="24"/>
          <w:szCs w:val="24"/>
        </w:rPr>
        <w:t xml:space="preserve">-1, te sam temeljem toga u ovršni postupak podnijela Podnesak o prijedlogu obustave postupka jer je ovrhovoditelj kao pravna osoba prestao postojati, a u postupku nije dokazao da ima pravnog </w:t>
      </w:r>
      <w:proofErr w:type="spellStart"/>
      <w:r w:rsidR="00F33184">
        <w:rPr>
          <w:rFonts w:hAnsi="Times New Roman" w:ascii="Times New Roman"/>
          <w:sz w:val="24"/>
          <w:szCs w:val="24"/>
        </w:rPr>
        <w:t>sljednika</w:t>
      </w:r>
      <w:proofErr w:type="spellEnd"/>
      <w:r w:rsidR="00F33184">
        <w:rPr>
          <w:rFonts w:hAnsi="Times New Roman" w:ascii="Times New Roman"/>
          <w:sz w:val="24"/>
          <w:szCs w:val="24"/>
        </w:rPr>
        <w:t>. Sud još uvijek nije donio odluke, te je ovršni postupak aktivan, zbog čega ne mogu predložiti prodaju nekretnina u stečajnom postupku.</w:t>
      </w:r>
      <w:r w:rsidR="00C04ACB">
        <w:rPr>
          <w:rFonts w:hAnsi="Times New Roman" w:ascii="Times New Roman"/>
          <w:sz w:val="24"/>
          <w:szCs w:val="24"/>
        </w:rPr>
        <w:t xml:space="preserve"> Čim se steknu uvjeti, odnosno pravomoćno obustavi ovršni postupak, predložit ću prodaju nekretnina u stečajnom postupku po pravilima Ovršnog zakona.</w:t>
      </w:r>
    </w:p>
    <w:p w:rsidRDefault="002D5A5E" w:rsidP="002D5A5E" w:rsidR="002D5A5E">
      <w:pPr>
        <w:jc w:val="both"/>
        <w:rPr>
          <w:rFonts w:hAnsi="Times New Roman" w:ascii="Times New Roman"/>
          <w:sz w:val="24"/>
          <w:szCs w:val="24"/>
        </w:rPr>
      </w:pPr>
      <w:r>
        <w:rPr>
          <w:rFonts w:hAnsi="Times New Roman" w:ascii="Times New Roman"/>
          <w:sz w:val="24"/>
          <w:szCs w:val="24"/>
        </w:rPr>
        <w:t xml:space="preserve">Vezano uz četiri katastarske čestice br.: 1143, 1144, 1145 i 1149, k.o. Sesvetski Kraljevec, dobili smo nalog </w:t>
      </w:r>
      <w:r w:rsidR="004B3D93">
        <w:rPr>
          <w:rFonts w:hAnsi="Times New Roman" w:ascii="Times New Roman"/>
          <w:sz w:val="24"/>
          <w:szCs w:val="24"/>
        </w:rPr>
        <w:t>očistiti i urediti vrt, voćnjak, zelene i druge površine od strane Gradskog ureda za</w:t>
      </w:r>
      <w:r w:rsidR="005221B6">
        <w:rPr>
          <w:rFonts w:hAnsi="Times New Roman" w:ascii="Times New Roman"/>
          <w:sz w:val="24"/>
          <w:szCs w:val="24"/>
        </w:rPr>
        <w:t xml:space="preserve"> prostorno uređenje, izgradnju G</w:t>
      </w:r>
      <w:r w:rsidR="004B3D93">
        <w:rPr>
          <w:rFonts w:hAnsi="Times New Roman" w:ascii="Times New Roman"/>
          <w:sz w:val="24"/>
          <w:szCs w:val="24"/>
        </w:rPr>
        <w:t xml:space="preserve">rada, graditeljstvo, komunalne poslove i promet, </w:t>
      </w:r>
      <w:r w:rsidR="004B3D93">
        <w:rPr>
          <w:rFonts w:hAnsi="Times New Roman" w:ascii="Times New Roman"/>
          <w:sz w:val="24"/>
          <w:szCs w:val="24"/>
        </w:rPr>
        <w:lastRenderedPageBreak/>
        <w:t>Područni odsjek. U protivnom će redarstvo poduzeti mjere u svojoj ovlasti, a stečajni dužnik bi u tom slučaju s</w:t>
      </w:r>
      <w:r w:rsidR="005221B6">
        <w:rPr>
          <w:rFonts w:hAnsi="Times New Roman" w:ascii="Times New Roman"/>
          <w:sz w:val="24"/>
          <w:szCs w:val="24"/>
        </w:rPr>
        <w:t>nosio troškove  uređenja</w:t>
      </w:r>
      <w:r w:rsidR="004B3D93">
        <w:rPr>
          <w:rFonts w:hAnsi="Times New Roman" w:ascii="Times New Roman"/>
          <w:sz w:val="24"/>
          <w:szCs w:val="24"/>
        </w:rPr>
        <w:t xml:space="preserve"> od strane redarstva i još plati</w:t>
      </w:r>
      <w:r w:rsidR="005221B6">
        <w:rPr>
          <w:rFonts w:hAnsi="Times New Roman" w:ascii="Times New Roman"/>
          <w:sz w:val="24"/>
          <w:szCs w:val="24"/>
        </w:rPr>
        <w:t>o kaznu</w:t>
      </w:r>
      <w:r w:rsidR="004B3D93">
        <w:rPr>
          <w:rFonts w:hAnsi="Times New Roman" w:ascii="Times New Roman"/>
          <w:sz w:val="24"/>
          <w:szCs w:val="24"/>
        </w:rPr>
        <w:t xml:space="preserve"> </w:t>
      </w:r>
      <w:r w:rsidR="005221B6">
        <w:rPr>
          <w:rFonts w:hAnsi="Times New Roman" w:ascii="Times New Roman"/>
          <w:sz w:val="24"/>
          <w:szCs w:val="24"/>
        </w:rPr>
        <w:t>(</w:t>
      </w:r>
      <w:r w:rsidR="004B3D93">
        <w:rPr>
          <w:rFonts w:hAnsi="Times New Roman" w:ascii="Times New Roman"/>
          <w:sz w:val="24"/>
          <w:szCs w:val="24"/>
        </w:rPr>
        <w:t>i dužnik i odgovorna osoba</w:t>
      </w:r>
      <w:r w:rsidR="005221B6">
        <w:rPr>
          <w:rFonts w:hAnsi="Times New Roman" w:ascii="Times New Roman"/>
          <w:sz w:val="24"/>
          <w:szCs w:val="24"/>
        </w:rPr>
        <w:t>)</w:t>
      </w:r>
      <w:r w:rsidR="004B3D93">
        <w:rPr>
          <w:rFonts w:hAnsi="Times New Roman" w:ascii="Times New Roman"/>
          <w:sz w:val="24"/>
          <w:szCs w:val="24"/>
        </w:rPr>
        <w:t>. U dodijeljenom roku smo poduzeli nužne radnje i uredili vanjski prostor o svojem trošku.</w:t>
      </w:r>
    </w:p>
    <w:p w:rsidRDefault="00B9181E" w:rsidP="002D5A5E" w:rsidR="00B9181E" w:rsidRPr="00C04ACB">
      <w:pPr>
        <w:jc w:val="both"/>
        <w:rPr>
          <w:rFonts w:hAnsi="Times New Roman" w:ascii="Times New Roman"/>
          <w:sz w:val="24"/>
          <w:szCs w:val="24"/>
          <w:lang w:val="pl-PL"/>
        </w:rPr>
      </w:pPr>
    </w:p>
    <w:p w:rsidRDefault="00757EFA" w:rsidP="002D5A5E" w:rsidR="00757EFA">
      <w:pPr>
        <w:jc w:val="both"/>
        <w:rPr>
          <w:rFonts w:hAnsi="Times New Roman" w:ascii="Times New Roman"/>
          <w:sz w:val="24"/>
          <w:szCs w:val="24"/>
          <w:lang w:val="pl-PL"/>
        </w:rPr>
      </w:pPr>
    </w:p>
    <w:p w:rsidRDefault="00757EFA" w:rsidP="002D5A5E" w:rsidR="002D5A5E" w:rsidRPr="002D5A5E">
      <w:pPr>
        <w:pStyle w:val="Odlomakpopisa"/>
        <w:numPr>
          <w:ilvl w:val="0"/>
          <w:numId w:val="2"/>
        </w:numPr>
        <w:jc w:val="both"/>
        <w:rPr>
          <w:rFonts w:hAnsi="Times New Roman" w:ascii="Times New Roman"/>
          <w:b/>
          <w:sz w:val="24"/>
          <w:szCs w:val="24"/>
          <w:lang w:val="pl-PL"/>
        </w:rPr>
      </w:pPr>
      <w:r w:rsidRPr="002D5A5E">
        <w:rPr>
          <w:rFonts w:hAnsi="Times New Roman" w:ascii="Times New Roman"/>
          <w:b/>
          <w:sz w:val="24"/>
          <w:szCs w:val="24"/>
          <w:lang w:val="pl-PL"/>
        </w:rPr>
        <w:t>STANJE STEČAJNE MASE</w:t>
      </w:r>
    </w:p>
    <w:p w:rsidRDefault="00B9181E" w:rsidP="002D5A5E" w:rsidR="00757EFA">
      <w:pPr>
        <w:jc w:val="both"/>
        <w:rPr>
          <w:rFonts w:hAnsi="Times New Roman" w:ascii="Times New Roman"/>
          <w:sz w:val="24"/>
          <w:szCs w:val="24"/>
          <w:lang w:val="pl-PL"/>
        </w:rPr>
      </w:pPr>
      <w:r>
        <w:rPr>
          <w:rFonts w:hAnsi="Times New Roman" w:ascii="Times New Roman"/>
          <w:sz w:val="24"/>
          <w:szCs w:val="24"/>
          <w:lang w:val="pl-PL"/>
        </w:rPr>
        <w:t>Stanje stečajne mase opisano je već u prethodnom dijelu, obzirom da je i sam tijek stečajnog postupka vezan uz stanje stečajne mase i radnje koje se u cilju unovčenja poduzimaju.</w:t>
      </w:r>
    </w:p>
    <w:p w:rsidRDefault="003249C6" w:rsidP="002D5A5E" w:rsidR="003249C6">
      <w:pPr>
        <w:jc w:val="both"/>
        <w:rPr>
          <w:rFonts w:hAnsi="Times New Roman" w:ascii="Times New Roman"/>
          <w:sz w:val="24"/>
          <w:szCs w:val="24"/>
          <w:lang w:val="pl-PL"/>
        </w:rPr>
      </w:pPr>
    </w:p>
    <w:p w:rsidRDefault="003249C6" w:rsidP="002D5A5E" w:rsidR="002D5A5E" w:rsidRPr="002D5A5E">
      <w:pPr>
        <w:pStyle w:val="Odlomakpopisa"/>
        <w:numPr>
          <w:ilvl w:val="0"/>
          <w:numId w:val="2"/>
        </w:numPr>
        <w:jc w:val="both"/>
        <w:rPr>
          <w:rFonts w:hAnsi="Times New Roman" w:ascii="Times New Roman"/>
          <w:b/>
          <w:sz w:val="24"/>
          <w:szCs w:val="24"/>
          <w:lang w:val="pl-PL"/>
        </w:rPr>
      </w:pPr>
      <w:r w:rsidRPr="002D5A5E">
        <w:rPr>
          <w:rFonts w:hAnsi="Times New Roman" w:ascii="Times New Roman"/>
          <w:b/>
          <w:sz w:val="24"/>
          <w:szCs w:val="24"/>
          <w:lang w:val="pl-PL"/>
        </w:rPr>
        <w:t>RADNJE KOJE ĆE SE PODUZETI U NAREDNOM RAZDOBLJU</w:t>
      </w:r>
    </w:p>
    <w:p w:rsidRDefault="00B9181E" w:rsidP="002D5A5E" w:rsidR="00B9181E" w:rsidRPr="00B9181E">
      <w:pPr>
        <w:jc w:val="both"/>
        <w:rPr>
          <w:rFonts w:hAnsi="Times New Roman" w:ascii="Times New Roman"/>
          <w:sz w:val="24"/>
          <w:szCs w:val="24"/>
          <w:lang w:val="pl-PL"/>
        </w:rPr>
      </w:pPr>
      <w:r w:rsidRPr="00B9181E">
        <w:rPr>
          <w:rFonts w:hAnsi="Times New Roman" w:ascii="Times New Roman"/>
          <w:sz w:val="24"/>
          <w:szCs w:val="24"/>
          <w:lang w:val="pl-PL"/>
        </w:rPr>
        <w:t xml:space="preserve">Radnje </w:t>
      </w:r>
      <w:r w:rsidR="002D5A5E">
        <w:rPr>
          <w:rFonts w:hAnsi="Times New Roman" w:ascii="Times New Roman"/>
          <w:sz w:val="24"/>
          <w:szCs w:val="24"/>
          <w:lang w:val="pl-PL"/>
        </w:rPr>
        <w:t>koj</w:t>
      </w:r>
      <w:r>
        <w:rPr>
          <w:rFonts w:hAnsi="Times New Roman" w:ascii="Times New Roman"/>
          <w:sz w:val="24"/>
          <w:szCs w:val="24"/>
          <w:lang w:val="pl-PL"/>
        </w:rPr>
        <w:t>e se poduzimaju i koje će se poduzimati u narednom razdoblju ovise o donošenju pravomoćnih odluka Sudova vezano uz nekretnine upisane u zk.ul. 7001, k.č.br. 1145, z.k.ul. 7002, k.č.br. 1144 i z.k.ul. 7003, k.č.br. 1149, sve k.o. Sesvetski Kraljevec, te za nekret</w:t>
      </w:r>
      <w:r w:rsidR="005221B6">
        <w:rPr>
          <w:rFonts w:hAnsi="Times New Roman" w:ascii="Times New Roman"/>
          <w:sz w:val="24"/>
          <w:szCs w:val="24"/>
          <w:lang w:val="pl-PL"/>
        </w:rPr>
        <w:t>nine upisane u z.k.ul.br. 19720,</w:t>
      </w:r>
      <w:r>
        <w:rPr>
          <w:rFonts w:hAnsi="Times New Roman" w:ascii="Times New Roman"/>
          <w:sz w:val="24"/>
          <w:szCs w:val="24"/>
          <w:lang w:val="pl-PL"/>
        </w:rPr>
        <w:t xml:space="preserve"> E-23 i E-27 k.o. Grad Zagreb</w:t>
      </w:r>
      <w:r w:rsidR="002D5A5E">
        <w:rPr>
          <w:rFonts w:hAnsi="Times New Roman" w:ascii="Times New Roman"/>
          <w:sz w:val="24"/>
          <w:szCs w:val="24"/>
          <w:lang w:val="pl-PL"/>
        </w:rPr>
        <w:t>, a sve detaljnije opisano i navedeno u prvom dijelu ovoga Izvješća.</w:t>
      </w:r>
    </w:p>
    <w:p w:rsidRDefault="003D3667" w:rsidP="002D5A5E" w:rsidR="003D3667">
      <w:pPr>
        <w:jc w:val="both"/>
        <w:rPr>
          <w:rFonts w:hAnsi="Times New Roman" w:ascii="Times New Roman"/>
          <w:b/>
          <w:sz w:val="24"/>
          <w:szCs w:val="24"/>
          <w:lang w:val="pl-PL"/>
        </w:rPr>
      </w:pPr>
    </w:p>
    <w:p w:rsidRDefault="003249C6" w:rsidP="002D5A5E" w:rsidR="003249C6">
      <w:pPr>
        <w:jc w:val="both"/>
        <w:rPr>
          <w:rFonts w:hAnsi="Times New Roman" w:ascii="Times New Roman"/>
          <w:b/>
          <w:sz w:val="24"/>
          <w:szCs w:val="24"/>
          <w:lang w:val="pl-PL"/>
        </w:rPr>
      </w:pPr>
    </w:p>
    <w:p w:rsidRDefault="003249C6" w:rsidP="002D5A5E" w:rsidR="003249C6">
      <w:pPr>
        <w:jc w:val="both"/>
        <w:rPr>
          <w:rFonts w:hAnsi="Times New Roman" w:ascii="Times New Roman"/>
          <w:sz w:val="24"/>
          <w:szCs w:val="24"/>
          <w:lang w:val="pl-PL"/>
        </w:rPr>
      </w:pPr>
    </w:p>
    <w:p w:rsidRDefault="003249C6" w:rsidP="002D5A5E" w:rsidR="003249C6">
      <w:pPr>
        <w:jc w:val="both"/>
        <w:rPr>
          <w:rFonts w:hAnsi="Times New Roman" w:ascii="Times New Roman"/>
          <w:sz w:val="24"/>
          <w:szCs w:val="24"/>
          <w:lang w:val="pl-PL"/>
        </w:rPr>
      </w:pPr>
      <w:r w:rsidRPr="00B40BEB">
        <w:rPr>
          <w:rFonts w:hAnsi="Times New Roman" w:ascii="Times New Roman"/>
          <w:sz w:val="24"/>
          <w:szCs w:val="24"/>
          <w:lang w:val="pl-PL"/>
        </w:rPr>
        <w:t>Mjesto i datum</w:t>
      </w:r>
      <w:r w:rsidR="002D5A5E">
        <w:rPr>
          <w:rFonts w:hAnsi="Times New Roman" w:ascii="Times New Roman"/>
          <w:sz w:val="24"/>
          <w:szCs w:val="24"/>
          <w:lang w:val="pl-PL"/>
        </w:rPr>
        <w:t>:</w:t>
      </w:r>
      <w:r w:rsidRPr="00B40BEB">
        <w:rPr>
          <w:rFonts w:hAnsi="Times New Roman" w:ascii="Times New Roman"/>
          <w:sz w:val="24"/>
          <w:szCs w:val="24"/>
          <w:lang w:val="pl-PL"/>
        </w:rPr>
        <w:t xml:space="preserve">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00CA49BA">
        <w:rPr>
          <w:rFonts w:hAnsi="Times New Roman" w:ascii="Times New Roman"/>
          <w:sz w:val="24"/>
          <w:szCs w:val="24"/>
          <w:lang w:val="pl-PL"/>
        </w:rPr>
        <w:t xml:space="preserve">   </w:t>
      </w:r>
      <w:r w:rsidRPr="00B40BEB">
        <w:rPr>
          <w:rFonts w:hAnsi="Times New Roman" w:ascii="Times New Roman"/>
          <w:sz w:val="24"/>
          <w:szCs w:val="24"/>
          <w:lang w:val="pl-PL"/>
        </w:rPr>
        <w:t>Stečajni upravitelj</w:t>
      </w:r>
      <w:r w:rsidR="002D5A5E">
        <w:rPr>
          <w:rFonts w:hAnsi="Times New Roman" w:ascii="Times New Roman"/>
          <w:sz w:val="24"/>
          <w:szCs w:val="24"/>
          <w:lang w:val="pl-PL"/>
        </w:rPr>
        <w:t>:</w:t>
      </w:r>
    </w:p>
    <w:p w:rsidRDefault="002D5A5E" w:rsidP="002D5A5E" w:rsidR="003B5C88">
      <w:pPr>
        <w:jc w:val="both"/>
      </w:pPr>
      <w:r>
        <w:rPr>
          <w:rFonts w:hAnsi="Times New Roman" w:ascii="Times New Roman"/>
          <w:sz w:val="24"/>
          <w:szCs w:val="24"/>
          <w:lang w:val="pl-PL"/>
        </w:rPr>
        <w:t>Zagreb, 20. svibnja 2019.</w:t>
      </w:r>
      <w:r w:rsidR="0008089A">
        <w:rPr>
          <w:rFonts w:hAnsi="Times New Roman" w:ascii="Times New Roman"/>
          <w:sz w:val="24"/>
          <w:szCs w:val="24"/>
          <w:lang w:val="pl-PL"/>
        </w:rPr>
        <w:t xml:space="preserve">                                      </w:t>
      </w:r>
      <w:r w:rsidR="00CA49BA">
        <w:rPr>
          <w:rFonts w:hAnsi="Times New Roman" w:ascii="Times New Roman"/>
          <w:sz w:val="24"/>
          <w:szCs w:val="24"/>
          <w:lang w:val="pl-PL"/>
        </w:rPr>
        <w:t xml:space="preserve">                 </w:t>
      </w:r>
      <w:r>
        <w:rPr>
          <w:rFonts w:hAnsi="Times New Roman" w:ascii="Times New Roman"/>
          <w:sz w:val="24"/>
          <w:szCs w:val="24"/>
          <w:lang w:val="pl-PL"/>
        </w:rPr>
        <w:t xml:space="preserve">  Marija Vujčić Turkulin</w:t>
      </w:r>
      <w:r w:rsidR="004A2FB2">
        <w:rPr>
          <w:rFonts w:hAnsi="Times New Roman" w:ascii="Times New Roman"/>
          <w:sz w:val="24"/>
          <w:szCs w:val="24"/>
          <w:lang w:val="pl-PL"/>
        </w:rPr>
        <w:t xml:space="preserve">   </w:t>
      </w:r>
      <w:r w:rsidR="00CA49BA">
        <w:rPr>
          <w:rFonts w:hAnsi="Times New Roman" w:ascii="Times New Roman"/>
          <w:sz w:val="24"/>
          <w:szCs w:val="24"/>
          <w:lang w:val="pl-PL"/>
        </w:rPr>
        <w:t xml:space="preserve">     </w:t>
      </w:r>
      <w:r w:rsidR="00EA1541">
        <w:rPr>
          <w:rFonts w:hAnsi="Times New Roman" w:ascii="Times New Roman"/>
          <w:sz w:val="24"/>
          <w:szCs w:val="24"/>
          <w:lang w:val="pl-PL"/>
        </w:rPr>
        <w:t xml:space="preserve">         </w:t>
      </w:r>
      <w:r w:rsidR="00CA49BA">
        <w:rPr>
          <w:rFonts w:hAnsi="Times New Roman" w:ascii="Times New Roman"/>
          <w:sz w:val="24"/>
          <w:szCs w:val="24"/>
          <w:lang w:val="pl-PL"/>
        </w:rPr>
        <w:t xml:space="preserve">     </w:t>
      </w:r>
    </w:p>
    <w:sectPr w:rsidSect="003B5C88" w:rsidR="003B5C8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B64713"/>
    <w:multiLevelType w:val="hybridMultilevel"/>
    <w:tmpl w:val="468CFBAC"/>
    <w:lvl w:tplc="246221F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A3252B7"/>
    <w:multiLevelType w:val="hybridMultilevel"/>
    <w:tmpl w:val="5C769ACA"/>
    <w:lvl w:tplc="2D66F7C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9C6"/>
    <w:rsid w:val="00045A63"/>
    <w:rsid w:val="00064450"/>
    <w:rsid w:val="0008089A"/>
    <w:rsid w:val="000A2789"/>
    <w:rsid w:val="000B2D7E"/>
    <w:rsid w:val="000D0068"/>
    <w:rsid w:val="000F2ECB"/>
    <w:rsid w:val="001314B6"/>
    <w:rsid w:val="00163820"/>
    <w:rsid w:val="00164C21"/>
    <w:rsid w:val="002D5A5E"/>
    <w:rsid w:val="002E7D46"/>
    <w:rsid w:val="002F271A"/>
    <w:rsid w:val="003249C6"/>
    <w:rsid w:val="003300DC"/>
    <w:rsid w:val="00360008"/>
    <w:rsid w:val="00372145"/>
    <w:rsid w:val="0037656E"/>
    <w:rsid w:val="003A125B"/>
    <w:rsid w:val="003B5C88"/>
    <w:rsid w:val="003C05DC"/>
    <w:rsid w:val="003D18FD"/>
    <w:rsid w:val="003D3667"/>
    <w:rsid w:val="003E2856"/>
    <w:rsid w:val="004065AA"/>
    <w:rsid w:val="004336A0"/>
    <w:rsid w:val="00452B1F"/>
    <w:rsid w:val="004A2FB2"/>
    <w:rsid w:val="004B3D93"/>
    <w:rsid w:val="004B4320"/>
    <w:rsid w:val="004E0E6C"/>
    <w:rsid w:val="005221B6"/>
    <w:rsid w:val="005B25C2"/>
    <w:rsid w:val="005E13F0"/>
    <w:rsid w:val="006670C1"/>
    <w:rsid w:val="00697075"/>
    <w:rsid w:val="006B33E4"/>
    <w:rsid w:val="00721790"/>
    <w:rsid w:val="00757EFA"/>
    <w:rsid w:val="00893CF7"/>
    <w:rsid w:val="008A0E5E"/>
    <w:rsid w:val="008A2309"/>
    <w:rsid w:val="009160C3"/>
    <w:rsid w:val="009469A2"/>
    <w:rsid w:val="00960C5B"/>
    <w:rsid w:val="00A56BB3"/>
    <w:rsid w:val="00AD2877"/>
    <w:rsid w:val="00AF2A48"/>
    <w:rsid w:val="00B3054E"/>
    <w:rsid w:val="00B9181E"/>
    <w:rsid w:val="00BA0A10"/>
    <w:rsid w:val="00BD5D58"/>
    <w:rsid w:val="00BF4820"/>
    <w:rsid w:val="00C04ACB"/>
    <w:rsid w:val="00C22338"/>
    <w:rsid w:val="00C90D72"/>
    <w:rsid w:val="00CA49BA"/>
    <w:rsid w:val="00CB2435"/>
    <w:rsid w:val="00CC760B"/>
    <w:rsid w:val="00CD764F"/>
    <w:rsid w:val="00CE78DF"/>
    <w:rsid w:val="00D41BB8"/>
    <w:rsid w:val="00E1396F"/>
    <w:rsid w:val="00E20069"/>
    <w:rsid w:val="00E41886"/>
    <w:rsid w:val="00E56B16"/>
    <w:rsid w:val="00EA1541"/>
    <w:rsid w:val="00EB4507"/>
    <w:rsid w:val="00EE13EE"/>
    <w:rsid w:val="00F33184"/>
    <w:rsid w:val="00F6791B"/>
    <w:rsid w:val="00FA1E3E"/>
    <w:rsid w:val="00FB09ED"/>
    <w:rsid w:val="00FB1CE4"/>
    <w:rsid w:val="00FC1243"/>
    <w:rsid w:val="00FE648F"/>
    <w:rsid w:val="00FF61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en-US"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249C6"/>
    <w:pPr>
      <w:spacing w:lineRule="auto" w:line="240" w:after="80"/>
    </w:pPr>
    <w:rPr>
      <w:rFonts w:cs="Times New Roman" w:eastAsia="Calibri" w:hAnsi="Calibri" w:ascii="Calibri"/>
      <w:lang w:bidi="ar-SA" w:val="hr-HR"/>
    </w:rPr>
  </w:style>
  <w:style w:styleId="Naslov1" w:type="paragraph">
    <w:name w:val="heading 1"/>
    <w:basedOn w:val="Normal"/>
    <w:next w:val="Normal"/>
    <w:link w:val="Naslov1Char"/>
    <w:uiPriority w:val="9"/>
    <w:qFormat/>
    <w:rsid w:val="00FE648F"/>
    <w:pPr>
      <w:spacing w:lineRule="auto" w:line="276" w:after="0" w:before="480"/>
      <w:contextualSpacing/>
      <w:outlineLvl w:val="0"/>
    </w:pPr>
    <w:rPr>
      <w:rFonts w:cstheme="majorBidi" w:eastAsiaTheme="majorEastAsia" w:hAnsiTheme="majorHAnsi" w:asciiTheme="majorHAnsi"/>
      <w:b/>
      <w:bCs/>
      <w:sz w:val="28"/>
      <w:szCs w:val="28"/>
      <w:lang w:bidi="en-US" w:val="en-US"/>
    </w:rPr>
  </w:style>
  <w:style w:styleId="Naslov2" w:type="paragraph">
    <w:name w:val="heading 2"/>
    <w:basedOn w:val="Normal"/>
    <w:next w:val="Normal"/>
    <w:link w:val="Naslov2Char"/>
    <w:uiPriority w:val="9"/>
    <w:unhideWhenUsed/>
    <w:qFormat/>
    <w:rsid w:val="00FE648F"/>
    <w:pPr>
      <w:spacing w:lineRule="auto" w:line="276" w:after="0" w:before="200"/>
      <w:outlineLvl w:val="1"/>
    </w:pPr>
    <w:rPr>
      <w:rFonts w:cstheme="majorBidi" w:eastAsiaTheme="majorEastAsia" w:hAnsiTheme="majorHAnsi" w:asciiTheme="majorHAnsi"/>
      <w:b/>
      <w:bCs/>
      <w:sz w:val="26"/>
      <w:szCs w:val="26"/>
      <w:lang w:bidi="en-US" w:val="en-US"/>
    </w:rPr>
  </w:style>
  <w:style w:styleId="Naslov3" w:type="paragraph">
    <w:name w:val="heading 3"/>
    <w:basedOn w:val="Normal"/>
    <w:next w:val="Normal"/>
    <w:link w:val="Naslov3Char"/>
    <w:uiPriority w:val="9"/>
    <w:unhideWhenUsed/>
    <w:qFormat/>
    <w:rsid w:val="00FE648F"/>
    <w:pPr>
      <w:spacing w:lineRule="auto" w:line="271" w:after="0" w:before="200"/>
      <w:outlineLvl w:val="2"/>
    </w:pPr>
    <w:rPr>
      <w:rFonts w:cstheme="majorBidi" w:eastAsiaTheme="majorEastAsia" w:hAnsiTheme="majorHAnsi" w:asciiTheme="majorHAnsi"/>
      <w:b/>
      <w:bCs/>
      <w:lang w:bidi="en-US" w:val="en-US"/>
    </w:rPr>
  </w:style>
  <w:style w:styleId="Naslov4" w:type="paragraph">
    <w:name w:val="heading 4"/>
    <w:basedOn w:val="Normal"/>
    <w:next w:val="Normal"/>
    <w:link w:val="Naslov4Char"/>
    <w:uiPriority w:val="9"/>
    <w:unhideWhenUsed/>
    <w:qFormat/>
    <w:rsid w:val="00FE648F"/>
    <w:pPr>
      <w:spacing w:lineRule="auto" w:line="276" w:after="0" w:before="200"/>
      <w:outlineLvl w:val="3"/>
    </w:pPr>
    <w:rPr>
      <w:rFonts w:cstheme="majorBidi" w:eastAsiaTheme="majorEastAsia" w:hAnsiTheme="majorHAnsi" w:asciiTheme="majorHAnsi"/>
      <w:b/>
      <w:bCs/>
      <w:i/>
      <w:iCs/>
      <w:lang w:bidi="en-US" w:val="en-US"/>
    </w:rPr>
  </w:style>
  <w:style w:styleId="Naslov5" w:type="paragraph">
    <w:name w:val="heading 5"/>
    <w:basedOn w:val="Normal"/>
    <w:next w:val="Normal"/>
    <w:link w:val="Naslov5Char"/>
    <w:uiPriority w:val="9"/>
    <w:unhideWhenUsed/>
    <w:qFormat/>
    <w:rsid w:val="00FE648F"/>
    <w:pPr>
      <w:spacing w:lineRule="auto" w:line="276" w:after="0" w:before="200"/>
      <w:outlineLvl w:val="4"/>
    </w:pPr>
    <w:rPr>
      <w:rFonts w:cstheme="majorBidi" w:eastAsiaTheme="majorEastAsia" w:hAnsiTheme="majorHAnsi" w:asciiTheme="majorHAnsi"/>
      <w:b/>
      <w:bCs/>
      <w:color w:themeTint="80" w:themeColor="text1" w:val="7F7F7F"/>
      <w:lang w:bidi="en-US" w:val="en-US"/>
    </w:rPr>
  </w:style>
  <w:style w:styleId="Naslov6" w:type="paragraph">
    <w:name w:val="heading 6"/>
    <w:basedOn w:val="Normal"/>
    <w:next w:val="Normal"/>
    <w:link w:val="Naslov6Char"/>
    <w:uiPriority w:val="9"/>
    <w:semiHidden/>
    <w:unhideWhenUsed/>
    <w:qFormat/>
    <w:rsid w:val="00FE648F"/>
    <w:pPr>
      <w:spacing w:lineRule="auto" w:line="271" w:after="0"/>
      <w:outlineLvl w:val="5"/>
    </w:pPr>
    <w:rPr>
      <w:rFonts w:cstheme="majorBidi" w:eastAsiaTheme="majorEastAsia" w:hAnsiTheme="majorHAnsi" w:asciiTheme="majorHAnsi"/>
      <w:b/>
      <w:bCs/>
      <w:i/>
      <w:iCs/>
      <w:color w:themeTint="80" w:themeColor="text1" w:val="7F7F7F"/>
      <w:lang w:bidi="en-US" w:val="en-US"/>
    </w:rPr>
  </w:style>
  <w:style w:styleId="Naslov7" w:type="paragraph">
    <w:name w:val="heading 7"/>
    <w:basedOn w:val="Normal"/>
    <w:next w:val="Normal"/>
    <w:link w:val="Naslov7Char"/>
    <w:uiPriority w:val="9"/>
    <w:semiHidden/>
    <w:unhideWhenUsed/>
    <w:qFormat/>
    <w:rsid w:val="00FE648F"/>
    <w:pPr>
      <w:spacing w:lineRule="auto" w:line="276" w:after="0"/>
      <w:outlineLvl w:val="6"/>
    </w:pPr>
    <w:rPr>
      <w:rFonts w:cstheme="majorBidi" w:eastAsiaTheme="majorEastAsia" w:hAnsiTheme="majorHAnsi" w:asciiTheme="majorHAnsi"/>
      <w:i/>
      <w:iCs/>
      <w:lang w:bidi="en-US" w:val="en-US"/>
    </w:rPr>
  </w:style>
  <w:style w:styleId="Naslov8" w:type="paragraph">
    <w:name w:val="heading 8"/>
    <w:basedOn w:val="Normal"/>
    <w:next w:val="Normal"/>
    <w:link w:val="Naslov8Char"/>
    <w:uiPriority w:val="9"/>
    <w:semiHidden/>
    <w:unhideWhenUsed/>
    <w:qFormat/>
    <w:rsid w:val="00FE648F"/>
    <w:pPr>
      <w:spacing w:lineRule="auto" w:line="276" w:after="0"/>
      <w:outlineLvl w:val="7"/>
    </w:pPr>
    <w:rPr>
      <w:rFonts w:cstheme="majorBidi" w:eastAsiaTheme="majorEastAsia" w:hAnsiTheme="majorHAnsi" w:asciiTheme="majorHAnsi"/>
      <w:sz w:val="20"/>
      <w:szCs w:val="20"/>
      <w:lang w:bidi="en-US" w:val="en-US"/>
    </w:rPr>
  </w:style>
  <w:style w:styleId="Naslov9" w:type="paragraph">
    <w:name w:val="heading 9"/>
    <w:basedOn w:val="Normal"/>
    <w:next w:val="Normal"/>
    <w:link w:val="Naslov9Char"/>
    <w:uiPriority w:val="9"/>
    <w:semiHidden/>
    <w:unhideWhenUsed/>
    <w:qFormat/>
    <w:rsid w:val="00FE648F"/>
    <w:pPr>
      <w:spacing w:lineRule="auto" w:line="276" w:after="0"/>
      <w:outlineLvl w:val="8"/>
    </w:pPr>
    <w:rPr>
      <w:rFonts w:cstheme="majorBidi" w:eastAsiaTheme="majorEastAsia" w:hAnsiTheme="majorHAnsi" w:asciiTheme="majorHAnsi"/>
      <w:i/>
      <w:iCs/>
      <w:spacing w:val="5"/>
      <w:sz w:val="20"/>
      <w:szCs w:val="20"/>
      <w:lang w:bidi="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FE648F"/>
    <w:rPr>
      <w:rFonts w:cstheme="majorBidi" w:eastAsiaTheme="majorEastAsia" w:hAnsiTheme="majorHAnsi" w:asciiTheme="majorHAnsi"/>
      <w:b/>
      <w:bCs/>
      <w:sz w:val="28"/>
      <w:szCs w:val="28"/>
    </w:rPr>
  </w:style>
  <w:style w:customStyle="true" w:styleId="Naslov2Char" w:type="character">
    <w:name w:val="Naslov 2 Char"/>
    <w:basedOn w:val="Zadanifontodlomka"/>
    <w:link w:val="Naslov2"/>
    <w:uiPriority w:val="9"/>
    <w:rsid w:val="00FE648F"/>
    <w:rPr>
      <w:rFonts w:cstheme="majorBidi" w:eastAsiaTheme="majorEastAsia" w:hAnsiTheme="majorHAnsi" w:asciiTheme="majorHAnsi"/>
      <w:b/>
      <w:bCs/>
      <w:sz w:val="26"/>
      <w:szCs w:val="26"/>
    </w:rPr>
  </w:style>
  <w:style w:customStyle="true" w:styleId="Naslov3Char" w:type="character">
    <w:name w:val="Naslov 3 Char"/>
    <w:basedOn w:val="Zadanifontodlomka"/>
    <w:link w:val="Naslov3"/>
    <w:uiPriority w:val="9"/>
    <w:rsid w:val="00FE648F"/>
    <w:rPr>
      <w:rFonts w:cstheme="majorBidi" w:eastAsiaTheme="majorEastAsia" w:hAnsiTheme="majorHAnsi" w:asciiTheme="majorHAnsi"/>
      <w:b/>
      <w:bCs/>
    </w:rPr>
  </w:style>
  <w:style w:customStyle="true" w:styleId="Naslov4Char" w:type="character">
    <w:name w:val="Naslov 4 Char"/>
    <w:basedOn w:val="Zadanifontodlomka"/>
    <w:link w:val="Naslov4"/>
    <w:uiPriority w:val="9"/>
    <w:rsid w:val="00FE648F"/>
    <w:rPr>
      <w:rFonts w:cstheme="majorBidi" w:eastAsiaTheme="majorEastAsia" w:hAnsiTheme="majorHAnsi" w:asciiTheme="majorHAnsi"/>
      <w:b/>
      <w:bCs/>
      <w:i/>
      <w:iCs/>
    </w:rPr>
  </w:style>
  <w:style w:customStyle="true" w:styleId="Naslov5Char" w:type="character">
    <w:name w:val="Naslov 5 Char"/>
    <w:basedOn w:val="Zadanifontodlomka"/>
    <w:link w:val="Naslov5"/>
    <w:uiPriority w:val="9"/>
    <w:rsid w:val="00FE648F"/>
    <w:rPr>
      <w:rFonts w:cstheme="majorBidi" w:eastAsiaTheme="majorEastAsia" w:hAnsiTheme="majorHAnsi" w:asciiTheme="majorHAnsi"/>
      <w:b/>
      <w:bCs/>
      <w:color w:themeTint="80" w:themeColor="text1" w:val="7F7F7F"/>
    </w:rPr>
  </w:style>
  <w:style w:customStyle="true" w:styleId="Naslov6Char" w:type="character">
    <w:name w:val="Naslov 6 Char"/>
    <w:basedOn w:val="Zadanifontodlomka"/>
    <w:link w:val="Naslov6"/>
    <w:uiPriority w:val="9"/>
    <w:semiHidden/>
    <w:rsid w:val="00FE648F"/>
    <w:rPr>
      <w:rFonts w:cstheme="majorBidi" w:eastAsiaTheme="majorEastAsia" w:hAnsiTheme="majorHAnsi" w:asciiTheme="majorHAnsi"/>
      <w:b/>
      <w:bCs/>
      <w:i/>
      <w:iCs/>
      <w:color w:themeTint="80" w:themeColor="text1" w:val="7F7F7F"/>
    </w:rPr>
  </w:style>
  <w:style w:customStyle="true" w:styleId="Naslov7Char" w:type="character">
    <w:name w:val="Naslov 7 Char"/>
    <w:basedOn w:val="Zadanifontodlomka"/>
    <w:link w:val="Naslov7"/>
    <w:uiPriority w:val="9"/>
    <w:semiHidden/>
    <w:rsid w:val="00FE648F"/>
    <w:rPr>
      <w:rFonts w:cstheme="majorBidi" w:eastAsiaTheme="majorEastAsia" w:hAnsiTheme="majorHAnsi" w:asciiTheme="majorHAnsi"/>
      <w:i/>
      <w:iCs/>
    </w:rPr>
  </w:style>
  <w:style w:customStyle="true" w:styleId="Naslov8Char" w:type="character">
    <w:name w:val="Naslov 8 Char"/>
    <w:basedOn w:val="Zadanifontodlomka"/>
    <w:link w:val="Naslov8"/>
    <w:uiPriority w:val="9"/>
    <w:semiHidden/>
    <w:rsid w:val="00FE648F"/>
    <w:rPr>
      <w:rFonts w:cstheme="majorBidi" w:eastAsiaTheme="majorEastAsia" w:hAnsiTheme="majorHAnsi" w:asciiTheme="majorHAnsi"/>
      <w:sz w:val="20"/>
      <w:szCs w:val="20"/>
    </w:rPr>
  </w:style>
  <w:style w:customStyle="true" w:styleId="Naslov9Char" w:type="character">
    <w:name w:val="Naslov 9 Char"/>
    <w:basedOn w:val="Zadanifontodlomka"/>
    <w:link w:val="Naslov9"/>
    <w:uiPriority w:val="9"/>
    <w:semiHidden/>
    <w:rsid w:val="00FE648F"/>
    <w:rPr>
      <w:rFonts w:cstheme="majorBidi" w:eastAsiaTheme="majorEastAsia" w:hAnsiTheme="majorHAnsi" w:asciiTheme="majorHAnsi"/>
      <w:i/>
      <w:iCs/>
      <w:spacing w:val="5"/>
      <w:sz w:val="20"/>
      <w:szCs w:val="20"/>
    </w:rPr>
  </w:style>
  <w:style w:styleId="Naslov" w:type="paragraph">
    <w:name w:val="Title"/>
    <w:basedOn w:val="Normal"/>
    <w:next w:val="Normal"/>
    <w:link w:val="NaslovChar"/>
    <w:uiPriority w:val="10"/>
    <w:qFormat/>
    <w:rsid w:val="00FE648F"/>
    <w:pPr>
      <w:pBdr>
        <w:bottom w:space="1" w:sz="4" w:color="auto" w:val="single"/>
      </w:pBdr>
      <w:spacing w:after="200"/>
      <w:contextualSpacing/>
    </w:pPr>
    <w:rPr>
      <w:rFonts w:cstheme="majorBidi" w:eastAsiaTheme="majorEastAsia" w:hAnsiTheme="majorHAnsi" w:asciiTheme="majorHAnsi"/>
      <w:spacing w:val="5"/>
      <w:sz w:val="52"/>
      <w:szCs w:val="52"/>
      <w:lang w:bidi="en-US" w:val="en-US"/>
    </w:rPr>
  </w:style>
  <w:style w:customStyle="true" w:styleId="NaslovChar" w:type="character">
    <w:name w:val="Naslov Char"/>
    <w:basedOn w:val="Zadanifontodlomka"/>
    <w:link w:val="Naslov"/>
    <w:uiPriority w:val="10"/>
    <w:rsid w:val="00FE648F"/>
    <w:rPr>
      <w:rFonts w:cstheme="majorBidi" w:eastAsiaTheme="majorEastAsia" w:hAnsiTheme="majorHAnsi" w:asciiTheme="majorHAnsi"/>
      <w:spacing w:val="5"/>
      <w:sz w:val="52"/>
      <w:szCs w:val="52"/>
    </w:rPr>
  </w:style>
  <w:style w:styleId="Podnaslov" w:type="paragraph">
    <w:name w:val="Subtitle"/>
    <w:basedOn w:val="Normal"/>
    <w:next w:val="Normal"/>
    <w:link w:val="PodnaslovChar"/>
    <w:uiPriority w:val="11"/>
    <w:qFormat/>
    <w:rsid w:val="00FE648F"/>
    <w:pPr>
      <w:spacing w:lineRule="auto" w:line="276" w:after="600"/>
    </w:pPr>
    <w:rPr>
      <w:rFonts w:cstheme="majorBidi" w:eastAsiaTheme="majorEastAsia" w:hAnsiTheme="majorHAnsi" w:asciiTheme="majorHAnsi"/>
      <w:i/>
      <w:iCs/>
      <w:spacing w:val="13"/>
      <w:sz w:val="24"/>
      <w:szCs w:val="24"/>
      <w:lang w:bidi="en-US" w:val="en-US"/>
    </w:rPr>
  </w:style>
  <w:style w:customStyle="true" w:styleId="PodnaslovChar" w:type="character">
    <w:name w:val="Podnaslov Char"/>
    <w:basedOn w:val="Zadanifontodlomka"/>
    <w:link w:val="Podnaslov"/>
    <w:uiPriority w:val="11"/>
    <w:rsid w:val="00FE648F"/>
    <w:rPr>
      <w:rFonts w:cstheme="majorBidi" w:eastAsiaTheme="majorEastAsia" w:hAnsiTheme="majorHAnsi" w:asci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space="0" w:sz="0" w:color="auto" w:val="none"/>
      <w:shd w:fill="auto" w:color="auto" w:val="clear"/>
    </w:rPr>
  </w:style>
  <w:style w:styleId="Bezproreda" w:type="paragraph">
    <w:name w:val="No Spacing"/>
    <w:basedOn w:val="Normal"/>
    <w:uiPriority w:val="1"/>
    <w:qFormat/>
    <w:rsid w:val="00FE648F"/>
    <w:pPr>
      <w:spacing w:after="0"/>
    </w:pPr>
    <w:rPr>
      <w:rFonts w:cstheme="minorBidi" w:eastAsiaTheme="minorHAnsi" w:hAnsiTheme="minorHAnsi" w:asciiTheme="minorHAnsi"/>
      <w:lang w:bidi="en-US" w:val="en-US"/>
    </w:rPr>
  </w:style>
  <w:style w:styleId="Odlomakpopisa" w:type="paragraph">
    <w:name w:val="List Paragraph"/>
    <w:basedOn w:val="Normal"/>
    <w:uiPriority w:val="34"/>
    <w:qFormat/>
    <w:rsid w:val="00FE648F"/>
    <w:pPr>
      <w:spacing w:lineRule="auto" w:line="276" w:after="200"/>
      <w:ind w:left="720"/>
      <w:contextualSpacing/>
    </w:pPr>
    <w:rPr>
      <w:rFonts w:cstheme="minorBidi" w:eastAsiaTheme="minorHAnsi" w:hAnsiTheme="minorHAnsi" w:asciiTheme="minorHAnsi"/>
      <w:lang w:bidi="en-US" w:val="en-US"/>
    </w:rPr>
  </w:style>
  <w:style w:styleId="Citat" w:type="paragraph">
    <w:name w:val="Quote"/>
    <w:basedOn w:val="Normal"/>
    <w:next w:val="Normal"/>
    <w:link w:val="CitatChar"/>
    <w:uiPriority w:val="29"/>
    <w:qFormat/>
    <w:rsid w:val="00FE648F"/>
    <w:pPr>
      <w:spacing w:lineRule="auto" w:line="276" w:after="0" w:before="200"/>
      <w:ind w:right="360" w:left="360"/>
    </w:pPr>
    <w:rPr>
      <w:rFonts w:cstheme="minorBidi" w:eastAsiaTheme="minorHAnsi" w:hAnsiTheme="minorHAnsi" w:asciiTheme="minorHAnsi"/>
      <w:i/>
      <w:iCs/>
      <w:lang w:bidi="en-US" w:val="en-US"/>
    </w:rPr>
  </w:style>
  <w:style w:customStyle="true"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space="1" w:sz="4" w:color="auto" w:val="single"/>
      </w:pBdr>
      <w:spacing w:lineRule="auto" w:line="276" w:after="280" w:before="200"/>
      <w:ind w:right="1152" w:left="1008"/>
      <w:jc w:val="both"/>
    </w:pPr>
    <w:rPr>
      <w:rFonts w:cstheme="minorBidi" w:eastAsiaTheme="minorHAnsi" w:hAnsiTheme="minorHAnsi" w:asciiTheme="minorHAnsi"/>
      <w:b/>
      <w:bCs/>
      <w:i/>
      <w:iCs/>
      <w:lang w:bidi="en-US" w:val="en-US"/>
    </w:rPr>
  </w:style>
  <w:style w:customStyle="true"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rezerviranogmjesta" w:type="character">
    <w:name w:val="Placeholder Text"/>
    <w:basedOn w:val="Zadanifontodlomka"/>
    <w:uiPriority w:val="99"/>
    <w:semiHidden/>
    <w:rsid w:val="00E56B16"/>
    <w:rPr>
      <w:color w:val="808080"/>
      <w:bdr w:space="0" w:sz="0" w:color="auto" w:val="none"/>
      <w:shd w:fill="auto" w:color="auto" w:val="clear"/>
    </w:rPr>
  </w:style>
  <w:style w:customStyle="true" w:styleId="eSPISCCParagraphDefaultFont" w:type="character">
    <w:name w:val="eSPIS_CC_Paragraph Default Font"/>
    <w:basedOn w:val="Zadanifontodlomka"/>
    <w:rsid w:val="00E56B1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56B1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E56B1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E56B1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en-US"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249C6"/>
    <w:pPr>
      <w:spacing w:after="80" w:line="240" w:lineRule="auto"/>
    </w:pPr>
    <w:rPr>
      <w:rFonts w:ascii="Calibri" w:cs="Times New Roman" w:eastAsia="Calibri" w:hAnsi="Calibri"/>
      <w:lang w:bidi="ar-SA" w:val="hr-HR"/>
    </w:rPr>
  </w:style>
  <w:style w:styleId="Naslov1" w:type="paragraph">
    <w:name w:val="heading 1"/>
    <w:basedOn w:val="Normal"/>
    <w:next w:val="Normal"/>
    <w:link w:val="Naslov1Char"/>
    <w:uiPriority w:val="9"/>
    <w:qFormat/>
    <w:rsid w:val="00FE648F"/>
    <w:pPr>
      <w:spacing w:after="0" w:before="480" w:line="276" w:lineRule="auto"/>
      <w:contextualSpacing/>
      <w:outlineLvl w:val="0"/>
    </w:pPr>
    <w:rPr>
      <w:rFonts w:asciiTheme="majorHAnsi" w:cstheme="majorBidi" w:eastAsiaTheme="majorEastAsia" w:hAnsiTheme="majorHAnsi"/>
      <w:b/>
      <w:bCs/>
      <w:sz w:val="28"/>
      <w:szCs w:val="28"/>
      <w:lang w:bidi="en-US" w:val="en-US"/>
    </w:rPr>
  </w:style>
  <w:style w:styleId="Naslov2" w:type="paragraph">
    <w:name w:val="heading 2"/>
    <w:basedOn w:val="Normal"/>
    <w:next w:val="Normal"/>
    <w:link w:val="Naslov2Char"/>
    <w:uiPriority w:val="9"/>
    <w:unhideWhenUsed/>
    <w:qFormat/>
    <w:rsid w:val="00FE648F"/>
    <w:pPr>
      <w:spacing w:after="0" w:before="200" w:line="276" w:lineRule="auto"/>
      <w:outlineLvl w:val="1"/>
    </w:pPr>
    <w:rPr>
      <w:rFonts w:asciiTheme="majorHAnsi" w:cstheme="majorBidi" w:eastAsiaTheme="majorEastAsia" w:hAnsiTheme="majorHAnsi"/>
      <w:b/>
      <w:bCs/>
      <w:sz w:val="26"/>
      <w:szCs w:val="26"/>
      <w:lang w:bidi="en-US" w:val="en-US"/>
    </w:rPr>
  </w:style>
  <w:style w:styleId="Naslov3" w:type="paragraph">
    <w:name w:val="heading 3"/>
    <w:basedOn w:val="Normal"/>
    <w:next w:val="Normal"/>
    <w:link w:val="Naslov3Char"/>
    <w:uiPriority w:val="9"/>
    <w:unhideWhenUsed/>
    <w:qFormat/>
    <w:rsid w:val="00FE648F"/>
    <w:pPr>
      <w:spacing w:after="0" w:before="200" w:line="271" w:lineRule="auto"/>
      <w:outlineLvl w:val="2"/>
    </w:pPr>
    <w:rPr>
      <w:rFonts w:asciiTheme="majorHAnsi" w:cstheme="majorBidi" w:eastAsiaTheme="majorEastAsia" w:hAnsiTheme="majorHAnsi"/>
      <w:b/>
      <w:bCs/>
      <w:lang w:bidi="en-US" w:val="en-US"/>
    </w:rPr>
  </w:style>
  <w:style w:styleId="Naslov4" w:type="paragraph">
    <w:name w:val="heading 4"/>
    <w:basedOn w:val="Normal"/>
    <w:next w:val="Normal"/>
    <w:link w:val="Naslov4Char"/>
    <w:uiPriority w:val="9"/>
    <w:unhideWhenUsed/>
    <w:qFormat/>
    <w:rsid w:val="00FE648F"/>
    <w:pPr>
      <w:spacing w:after="0" w:before="200" w:line="276" w:lineRule="auto"/>
      <w:outlineLvl w:val="3"/>
    </w:pPr>
    <w:rPr>
      <w:rFonts w:asciiTheme="majorHAnsi" w:cstheme="majorBidi" w:eastAsiaTheme="majorEastAsia" w:hAnsiTheme="majorHAnsi"/>
      <w:b/>
      <w:bCs/>
      <w:i/>
      <w:iCs/>
      <w:lang w:bidi="en-US" w:val="en-US"/>
    </w:rPr>
  </w:style>
  <w:style w:styleId="Naslov5" w:type="paragraph">
    <w:name w:val="heading 5"/>
    <w:basedOn w:val="Normal"/>
    <w:next w:val="Normal"/>
    <w:link w:val="Naslov5Char"/>
    <w:uiPriority w:val="9"/>
    <w:unhideWhenUsed/>
    <w:qFormat/>
    <w:rsid w:val="00FE648F"/>
    <w:pPr>
      <w:spacing w:after="0" w:before="200" w:line="276" w:lineRule="auto"/>
      <w:outlineLvl w:val="4"/>
    </w:pPr>
    <w:rPr>
      <w:rFonts w:asciiTheme="majorHAnsi" w:cstheme="majorBidi" w:eastAsiaTheme="majorEastAsia" w:hAnsiTheme="majorHAnsi"/>
      <w:b/>
      <w:bCs/>
      <w:color w:themeColor="text1" w:themeTint="80" w:val="7F7F7F"/>
      <w:lang w:bidi="en-US" w:val="en-US"/>
    </w:rPr>
  </w:style>
  <w:style w:styleId="Naslov6" w:type="paragraph">
    <w:name w:val="heading 6"/>
    <w:basedOn w:val="Normal"/>
    <w:next w:val="Normal"/>
    <w:link w:val="Naslov6Char"/>
    <w:uiPriority w:val="9"/>
    <w:semiHidden/>
    <w:unhideWhenUsed/>
    <w:qFormat/>
    <w:rsid w:val="00FE648F"/>
    <w:pPr>
      <w:spacing w:after="0" w:line="271" w:lineRule="auto"/>
      <w:outlineLvl w:val="5"/>
    </w:pPr>
    <w:rPr>
      <w:rFonts w:asciiTheme="majorHAnsi" w:cstheme="majorBidi" w:eastAsiaTheme="majorEastAsia" w:hAnsiTheme="majorHAnsi"/>
      <w:b/>
      <w:bCs/>
      <w:i/>
      <w:iCs/>
      <w:color w:themeColor="text1" w:themeTint="80" w:val="7F7F7F"/>
      <w:lang w:bidi="en-US" w:val="en-US"/>
    </w:rPr>
  </w:style>
  <w:style w:styleId="Naslov7" w:type="paragraph">
    <w:name w:val="heading 7"/>
    <w:basedOn w:val="Normal"/>
    <w:next w:val="Normal"/>
    <w:link w:val="Naslov7Char"/>
    <w:uiPriority w:val="9"/>
    <w:semiHidden/>
    <w:unhideWhenUsed/>
    <w:qFormat/>
    <w:rsid w:val="00FE648F"/>
    <w:pPr>
      <w:spacing w:after="0" w:line="276" w:lineRule="auto"/>
      <w:outlineLvl w:val="6"/>
    </w:pPr>
    <w:rPr>
      <w:rFonts w:asciiTheme="majorHAnsi" w:cstheme="majorBidi" w:eastAsiaTheme="majorEastAsia" w:hAnsiTheme="majorHAnsi"/>
      <w:i/>
      <w:iCs/>
      <w:lang w:bidi="en-US" w:val="en-US"/>
    </w:rPr>
  </w:style>
  <w:style w:styleId="Naslov8" w:type="paragraph">
    <w:name w:val="heading 8"/>
    <w:basedOn w:val="Normal"/>
    <w:next w:val="Normal"/>
    <w:link w:val="Naslov8Char"/>
    <w:uiPriority w:val="9"/>
    <w:semiHidden/>
    <w:unhideWhenUsed/>
    <w:qFormat/>
    <w:rsid w:val="00FE648F"/>
    <w:pPr>
      <w:spacing w:after="0" w:line="276" w:lineRule="auto"/>
      <w:outlineLvl w:val="7"/>
    </w:pPr>
    <w:rPr>
      <w:rFonts w:asciiTheme="majorHAnsi" w:cstheme="majorBidi" w:eastAsiaTheme="majorEastAsia" w:hAnsiTheme="majorHAnsi"/>
      <w:sz w:val="20"/>
      <w:szCs w:val="20"/>
      <w:lang w:bidi="en-US" w:val="en-US"/>
    </w:rPr>
  </w:style>
  <w:style w:styleId="Naslov9" w:type="paragraph">
    <w:name w:val="heading 9"/>
    <w:basedOn w:val="Normal"/>
    <w:next w:val="Normal"/>
    <w:link w:val="Naslov9Char"/>
    <w:uiPriority w:val="9"/>
    <w:semiHidden/>
    <w:unhideWhenUsed/>
    <w:qFormat/>
    <w:rsid w:val="00FE648F"/>
    <w:pPr>
      <w:spacing w:after="0" w:line="276" w:lineRule="auto"/>
      <w:outlineLvl w:val="8"/>
    </w:pPr>
    <w:rPr>
      <w:rFonts w:asciiTheme="majorHAnsi" w:cstheme="majorBidi" w:eastAsiaTheme="majorEastAsia" w:hAnsiTheme="majorHAnsi"/>
      <w:i/>
      <w:iCs/>
      <w:spacing w:val="5"/>
      <w:sz w:val="20"/>
      <w:szCs w:val="20"/>
      <w:lang w:bidi="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FE648F"/>
    <w:rPr>
      <w:rFonts w:asciiTheme="majorHAnsi" w:cstheme="majorBidi" w:eastAsiaTheme="majorEastAsia" w:hAnsiTheme="majorHAnsi"/>
      <w:b/>
      <w:bCs/>
      <w:sz w:val="28"/>
      <w:szCs w:val="28"/>
    </w:rPr>
  </w:style>
  <w:style w:customStyle="1" w:styleId="Naslov2Char" w:type="character">
    <w:name w:val="Naslov 2 Char"/>
    <w:basedOn w:val="Zadanifontodlomka"/>
    <w:link w:val="Naslov2"/>
    <w:uiPriority w:val="9"/>
    <w:rsid w:val="00FE648F"/>
    <w:rPr>
      <w:rFonts w:asciiTheme="majorHAnsi" w:cstheme="majorBidi" w:eastAsiaTheme="majorEastAsia" w:hAnsiTheme="majorHAnsi"/>
      <w:b/>
      <w:bCs/>
      <w:sz w:val="26"/>
      <w:szCs w:val="26"/>
    </w:rPr>
  </w:style>
  <w:style w:customStyle="1" w:styleId="Naslov3Char" w:type="character">
    <w:name w:val="Naslov 3 Char"/>
    <w:basedOn w:val="Zadanifontodlomka"/>
    <w:link w:val="Naslov3"/>
    <w:uiPriority w:val="9"/>
    <w:rsid w:val="00FE648F"/>
    <w:rPr>
      <w:rFonts w:asciiTheme="majorHAnsi" w:cstheme="majorBidi" w:eastAsiaTheme="majorEastAsia" w:hAnsiTheme="majorHAnsi"/>
      <w:b/>
      <w:bCs/>
    </w:rPr>
  </w:style>
  <w:style w:customStyle="1" w:styleId="Naslov4Char" w:type="character">
    <w:name w:val="Naslov 4 Char"/>
    <w:basedOn w:val="Zadanifontodlomka"/>
    <w:link w:val="Naslov4"/>
    <w:uiPriority w:val="9"/>
    <w:rsid w:val="00FE648F"/>
    <w:rPr>
      <w:rFonts w:asciiTheme="majorHAnsi" w:cstheme="majorBidi" w:eastAsiaTheme="majorEastAsia" w:hAnsiTheme="majorHAnsi"/>
      <w:b/>
      <w:bCs/>
      <w:i/>
      <w:iCs/>
    </w:rPr>
  </w:style>
  <w:style w:customStyle="1" w:styleId="Naslov5Char" w:type="character">
    <w:name w:val="Naslov 5 Char"/>
    <w:basedOn w:val="Zadanifontodlomka"/>
    <w:link w:val="Naslov5"/>
    <w:uiPriority w:val="9"/>
    <w:rsid w:val="00FE648F"/>
    <w:rPr>
      <w:rFonts w:asciiTheme="majorHAnsi" w:cstheme="majorBidi" w:eastAsiaTheme="majorEastAsia" w:hAnsiTheme="majorHAnsi"/>
      <w:b/>
      <w:bCs/>
      <w:color w:themeColor="text1" w:themeTint="80" w:val="7F7F7F"/>
    </w:rPr>
  </w:style>
  <w:style w:customStyle="1" w:styleId="Naslov6Char" w:type="character">
    <w:name w:val="Naslov 6 Char"/>
    <w:basedOn w:val="Zadanifontodlomka"/>
    <w:link w:val="Naslov6"/>
    <w:uiPriority w:val="9"/>
    <w:semiHidden/>
    <w:rsid w:val="00FE648F"/>
    <w:rPr>
      <w:rFonts w:asciiTheme="majorHAnsi" w:cstheme="majorBidi" w:eastAsiaTheme="majorEastAsia" w:hAnsiTheme="majorHAnsi"/>
      <w:b/>
      <w:bCs/>
      <w:i/>
      <w:iCs/>
      <w:color w:themeColor="text1" w:themeTint="80" w:val="7F7F7F"/>
    </w:rPr>
  </w:style>
  <w:style w:customStyle="1" w:styleId="Naslov7Char" w:type="character">
    <w:name w:val="Naslov 7 Char"/>
    <w:basedOn w:val="Zadanifontodlomka"/>
    <w:link w:val="Naslov7"/>
    <w:uiPriority w:val="9"/>
    <w:semiHidden/>
    <w:rsid w:val="00FE648F"/>
    <w:rPr>
      <w:rFonts w:asciiTheme="majorHAnsi" w:cstheme="majorBidi" w:eastAsiaTheme="majorEastAsia" w:hAnsiTheme="majorHAnsi"/>
      <w:i/>
      <w:iCs/>
    </w:rPr>
  </w:style>
  <w:style w:customStyle="1" w:styleId="Naslov8Char" w:type="character">
    <w:name w:val="Naslov 8 Char"/>
    <w:basedOn w:val="Zadanifontodlomka"/>
    <w:link w:val="Naslov8"/>
    <w:uiPriority w:val="9"/>
    <w:semiHidden/>
    <w:rsid w:val="00FE648F"/>
    <w:rPr>
      <w:rFonts w:asciiTheme="majorHAnsi" w:cstheme="majorBidi" w:eastAsiaTheme="majorEastAsia" w:hAnsiTheme="majorHAnsi"/>
      <w:sz w:val="20"/>
      <w:szCs w:val="20"/>
    </w:rPr>
  </w:style>
  <w:style w:customStyle="1" w:styleId="Naslov9Char" w:type="character">
    <w:name w:val="Naslov 9 Char"/>
    <w:basedOn w:val="Zadanifontodlomka"/>
    <w:link w:val="Naslov9"/>
    <w:uiPriority w:val="9"/>
    <w:semiHidden/>
    <w:rsid w:val="00FE648F"/>
    <w:rPr>
      <w:rFonts w:asciiTheme="majorHAnsi" w:cstheme="majorBidi" w:eastAsiaTheme="majorEastAsia" w:hAnsiTheme="majorHAnsi"/>
      <w:i/>
      <w:iCs/>
      <w:spacing w:val="5"/>
      <w:sz w:val="20"/>
      <w:szCs w:val="20"/>
    </w:rPr>
  </w:style>
  <w:style w:styleId="Naslov" w:type="paragraph">
    <w:name w:val="Title"/>
    <w:basedOn w:val="Normal"/>
    <w:next w:val="Normal"/>
    <w:link w:val="NaslovChar"/>
    <w:uiPriority w:val="10"/>
    <w:qFormat/>
    <w:rsid w:val="00FE648F"/>
    <w:pPr>
      <w:pBdr>
        <w:bottom w:color="auto" w:space="1" w:sz="4" w:val="single"/>
      </w:pBdr>
      <w:spacing w:after="200"/>
      <w:contextualSpacing/>
    </w:pPr>
    <w:rPr>
      <w:rFonts w:asciiTheme="majorHAnsi" w:cstheme="majorBidi" w:eastAsiaTheme="majorEastAsia" w:hAnsiTheme="majorHAnsi"/>
      <w:spacing w:val="5"/>
      <w:sz w:val="52"/>
      <w:szCs w:val="52"/>
      <w:lang w:bidi="en-US" w:val="en-US"/>
    </w:rPr>
  </w:style>
  <w:style w:customStyle="1" w:styleId="NaslovChar" w:type="character">
    <w:name w:val="Naslov Char"/>
    <w:basedOn w:val="Zadanifontodlomka"/>
    <w:link w:val="Naslov"/>
    <w:uiPriority w:val="10"/>
    <w:rsid w:val="00FE648F"/>
    <w:rPr>
      <w:rFonts w:asciiTheme="majorHAnsi" w:cstheme="majorBidi" w:eastAsiaTheme="majorEastAsia" w:hAnsiTheme="majorHAnsi"/>
      <w:spacing w:val="5"/>
      <w:sz w:val="52"/>
      <w:szCs w:val="52"/>
    </w:rPr>
  </w:style>
  <w:style w:styleId="Podnaslov" w:type="paragraph">
    <w:name w:val="Subtitle"/>
    <w:basedOn w:val="Normal"/>
    <w:next w:val="Normal"/>
    <w:link w:val="PodnaslovChar"/>
    <w:uiPriority w:val="11"/>
    <w:qFormat/>
    <w:rsid w:val="00FE648F"/>
    <w:pPr>
      <w:spacing w:after="600" w:line="276" w:lineRule="auto"/>
    </w:pPr>
    <w:rPr>
      <w:rFonts w:asciiTheme="majorHAnsi" w:cstheme="majorBidi" w:eastAsiaTheme="majorEastAsia" w:hAnsiTheme="majorHAnsi"/>
      <w:i/>
      <w:iCs/>
      <w:spacing w:val="13"/>
      <w:sz w:val="24"/>
      <w:szCs w:val="24"/>
      <w:lang w:bidi="en-US" w:val="en-US"/>
    </w:rPr>
  </w:style>
  <w:style w:customStyle="1" w:styleId="PodnaslovChar" w:type="character">
    <w:name w:val="Podnaslov Char"/>
    <w:basedOn w:val="Zadanifontodlomka"/>
    <w:link w:val="Podnaslov"/>
    <w:uiPriority w:val="11"/>
    <w:rsid w:val="00FE648F"/>
    <w:rPr>
      <w:rFonts w:asciiTheme="majorHAnsi" w:cstheme="majorBidi" w:eastAsiaTheme="majorEastAsia" w:hAnsiTheme="majorHAnsi"/>
      <w:i/>
      <w:iCs/>
      <w:spacing w:val="13"/>
      <w:sz w:val="24"/>
      <w:szCs w:val="24"/>
    </w:rPr>
  </w:style>
  <w:style w:styleId="Naglaeno" w:type="character">
    <w:name w:val="Strong"/>
    <w:uiPriority w:val="22"/>
    <w:qFormat/>
    <w:rsid w:val="00FE648F"/>
    <w:rPr>
      <w:b/>
      <w:bCs/>
    </w:rPr>
  </w:style>
  <w:style w:styleId="Istaknuto" w:type="character">
    <w:name w:val="Emphasis"/>
    <w:uiPriority w:val="20"/>
    <w:qFormat/>
    <w:rsid w:val="00FE648F"/>
    <w:rPr>
      <w:b/>
      <w:bCs/>
      <w:i/>
      <w:iCs/>
      <w:spacing w:val="10"/>
      <w:bdr w:color="auto" w:space="0" w:sz="0" w:val="none"/>
      <w:shd w:color="auto" w:fill="auto" w:val="clear"/>
    </w:rPr>
  </w:style>
  <w:style w:styleId="Bezproreda" w:type="paragraph">
    <w:name w:val="No Spacing"/>
    <w:basedOn w:val="Normal"/>
    <w:uiPriority w:val="1"/>
    <w:qFormat/>
    <w:rsid w:val="00FE648F"/>
    <w:pPr>
      <w:spacing w:after="0"/>
    </w:pPr>
    <w:rPr>
      <w:rFonts w:asciiTheme="minorHAnsi" w:cstheme="minorBidi" w:eastAsiaTheme="minorHAnsi" w:hAnsiTheme="minorHAnsi"/>
      <w:lang w:bidi="en-US" w:val="en-US"/>
    </w:rPr>
  </w:style>
  <w:style w:styleId="Odlomakpopisa" w:type="paragraph">
    <w:name w:val="List Paragraph"/>
    <w:basedOn w:val="Normal"/>
    <w:uiPriority w:val="34"/>
    <w:qFormat/>
    <w:rsid w:val="00FE648F"/>
    <w:pPr>
      <w:spacing w:after="200" w:line="276" w:lineRule="auto"/>
      <w:ind w:left="720"/>
      <w:contextualSpacing/>
    </w:pPr>
    <w:rPr>
      <w:rFonts w:asciiTheme="minorHAnsi" w:cstheme="minorBidi" w:eastAsiaTheme="minorHAnsi" w:hAnsiTheme="minorHAnsi"/>
      <w:lang w:bidi="en-US" w:val="en-US"/>
    </w:rPr>
  </w:style>
  <w:style w:styleId="Citat" w:type="paragraph">
    <w:name w:val="Quote"/>
    <w:basedOn w:val="Normal"/>
    <w:next w:val="Normal"/>
    <w:link w:val="CitatChar"/>
    <w:uiPriority w:val="29"/>
    <w:qFormat/>
    <w:rsid w:val="00FE648F"/>
    <w:pPr>
      <w:spacing w:after="0" w:before="200" w:line="276" w:lineRule="auto"/>
      <w:ind w:left="360" w:right="360"/>
    </w:pPr>
    <w:rPr>
      <w:rFonts w:asciiTheme="minorHAnsi" w:cstheme="minorBidi" w:eastAsiaTheme="minorHAnsi" w:hAnsiTheme="minorHAnsi"/>
      <w:i/>
      <w:iCs/>
      <w:lang w:bidi="en-US" w:val="en-US"/>
    </w:rPr>
  </w:style>
  <w:style w:customStyle="1" w:styleId="CitatChar" w:type="character">
    <w:name w:val="Citat Char"/>
    <w:basedOn w:val="Zadanifontodlomka"/>
    <w:link w:val="Citat"/>
    <w:uiPriority w:val="29"/>
    <w:rsid w:val="00FE648F"/>
    <w:rPr>
      <w:i/>
      <w:iCs/>
    </w:rPr>
  </w:style>
  <w:style w:styleId="Naglaencitat" w:type="paragraph">
    <w:name w:val="Intense Quote"/>
    <w:basedOn w:val="Normal"/>
    <w:next w:val="Normal"/>
    <w:link w:val="NaglaencitatChar"/>
    <w:uiPriority w:val="30"/>
    <w:qFormat/>
    <w:rsid w:val="00FE648F"/>
    <w:pPr>
      <w:pBdr>
        <w:bottom w:color="auto" w:space="1" w:sz="4" w:val="single"/>
      </w:pBdr>
      <w:spacing w:after="280" w:before="200" w:line="276" w:lineRule="auto"/>
      <w:ind w:left="1008" w:right="1152"/>
      <w:jc w:val="both"/>
    </w:pPr>
    <w:rPr>
      <w:rFonts w:asciiTheme="minorHAnsi" w:cstheme="minorBidi" w:eastAsiaTheme="minorHAnsi" w:hAnsiTheme="minorHAnsi"/>
      <w:b/>
      <w:bCs/>
      <w:i/>
      <w:iCs/>
      <w:lang w:bidi="en-US" w:val="en-US"/>
    </w:rPr>
  </w:style>
  <w:style w:customStyle="1" w:styleId="NaglaencitatChar" w:type="character">
    <w:name w:val="Naglašen citat Char"/>
    <w:basedOn w:val="Zadanifontodlomka"/>
    <w:link w:val="Naglaencitat"/>
    <w:uiPriority w:val="30"/>
    <w:rsid w:val="00FE648F"/>
    <w:rPr>
      <w:b/>
      <w:bCs/>
      <w:i/>
      <w:iCs/>
    </w:rPr>
  </w:style>
  <w:style w:styleId="Neupadljivoisticanje" w:type="character">
    <w:name w:val="Subtle Emphasis"/>
    <w:uiPriority w:val="19"/>
    <w:qFormat/>
    <w:rsid w:val="00FE648F"/>
    <w:rPr>
      <w:i/>
      <w:iCs/>
    </w:rPr>
  </w:style>
  <w:style w:styleId="Jakoisticanje" w:type="character">
    <w:name w:val="Intense Emphasis"/>
    <w:uiPriority w:val="21"/>
    <w:qFormat/>
    <w:rsid w:val="00FE648F"/>
    <w:rPr>
      <w:b/>
      <w:bCs/>
    </w:rPr>
  </w:style>
  <w:style w:styleId="Neupadljivareferenca" w:type="character">
    <w:name w:val="Subtle Reference"/>
    <w:uiPriority w:val="31"/>
    <w:qFormat/>
    <w:rsid w:val="00FE648F"/>
    <w:rPr>
      <w:smallCaps/>
    </w:rPr>
  </w:style>
  <w:style w:styleId="Istaknutareferenca" w:type="character">
    <w:name w:val="Intense Reference"/>
    <w:uiPriority w:val="32"/>
    <w:qFormat/>
    <w:rsid w:val="00FE648F"/>
    <w:rPr>
      <w:smallCaps/>
      <w:spacing w:val="5"/>
      <w:u w:val="single"/>
    </w:rPr>
  </w:style>
  <w:style w:styleId="Naslovknjige" w:type="character">
    <w:name w:val="Book Title"/>
    <w:uiPriority w:val="33"/>
    <w:qFormat/>
    <w:rsid w:val="00FE648F"/>
    <w:rPr>
      <w:i/>
      <w:iCs/>
      <w:smallCaps/>
      <w:spacing w:val="5"/>
    </w:rPr>
  </w:style>
  <w:style w:styleId="TOCNaslov" w:type="paragraph">
    <w:name w:val="TOC Heading"/>
    <w:basedOn w:val="Naslov1"/>
    <w:next w:val="Normal"/>
    <w:uiPriority w:val="39"/>
    <w:semiHidden/>
    <w:unhideWhenUsed/>
    <w:qFormat/>
    <w:rsid w:val="00FE648F"/>
    <w:pPr>
      <w:outlineLvl w:val="9"/>
    </w:pPr>
  </w:style>
  <w:style w:styleId="Tekstrezerviranogmjesta" w:type="character">
    <w:name w:val="Placeholder Text"/>
    <w:basedOn w:val="Zadanifontodlomka"/>
    <w:uiPriority w:val="99"/>
    <w:semiHidden/>
    <w:rsid w:val="00E56B16"/>
    <w:rPr>
      <w:color w:val="808080"/>
      <w:bdr w:color="auto" w:space="0" w:sz="0" w:val="none"/>
      <w:shd w:color="auto" w:fill="auto" w:val="clear"/>
    </w:rPr>
  </w:style>
  <w:style w:customStyle="1" w:styleId="eSPISCCParagraphDefaultFont" w:type="character">
    <w:name w:val="eSPIS_CC_Paragraph Default Font"/>
    <w:basedOn w:val="Zadanifontodlomka"/>
    <w:rsid w:val="00E56B1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56B1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E56B1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E56B1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3C31EB-A9C1-4F7F-8580-5F55CEF3A2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665</properties:Words>
  <properties:Characters>3808</properties:Characters>
  <properties:Lines>67</properties:Lines>
  <properties:Paragraphs>16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2019-05-24T09:31:00Z</dcterms:created>
  <dc:creator>elza</dc:creator>
  <cp:lastModifiedBy>Valentina Delač</cp:lastModifiedBy>
  <cp:lastPrinted>2019-05-20T12:58:00Z</cp:lastPrinted>
  <dcterms:modified xmlns:xsi="http://www.w3.org/2001/XMLSchema-instance" xsi:type="dcterms:W3CDTF">2019-05-24T09:33:00Z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St-967/2013-80 / Podnesak - Izvješće stečajnog upravitelja (TOTIĆ IZVJEŠĆE OBR.20.docx)</vt:lpwstr>
  </prop:property>
  <prop:property name="CC_coloring" pid="4" fmtid="{D5CDD505-2E9C-101B-9397-08002B2CF9AE}">
    <vt:bool>false</vt:bool>
  </prop:property>
  <prop:property name="BrojStranica" pid="5" fmtid="{D5CDD505-2E9C-101B-9397-08002B2CF9AE}">
    <vt:i4>2</vt:i4>
  </prop:property>
</prop:Properties>
</file>