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30ad" w14:paraId="5a830ad" w:rsidRDefault="00D80CC9" w:rsidP="00F83E1E" w:rsidR="00D80CC9" w:rsidRPr="00DB762E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3E1E" w:rsidP="00F83E1E" w:rsidR="00F83E1E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762E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AE4D16" w:rsidRPr="00DB762E">
        <w:rPr>
          <w:rFonts w:hAnsi="Times New Roman" w:ascii="Times New Roman"/>
        </w:rPr>
        <w:t xml:space="preserve">   </w:t>
      </w:r>
      <w:r w:rsidR="008717E2" w:rsidRPr="00DB762E">
        <w:rPr>
          <w:rFonts w:hAnsi="Times New Roman" w:ascii="Times New Roman"/>
        </w:rPr>
        <w:t xml:space="preserve"> 4</w:t>
      </w:r>
      <w:r w:rsidRPr="00DB762E">
        <w:rPr>
          <w:rFonts w:hAnsi="Times New Roman" w:ascii="Times New Roman"/>
        </w:rPr>
        <w:t xml:space="preserve"> St-</w:t>
      </w:r>
      <w:r w:rsidR="00B47859">
        <w:rPr>
          <w:rFonts w:hAnsi="Times New Roman" w:ascii="Times New Roman"/>
        </w:rPr>
        <w:t>1690/17</w:t>
      </w:r>
    </w:p>
    <w:p w:rsidRDefault="00F83E1E" w:rsidP="00F83E1E" w:rsidR="00F83E1E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>REPUBLIKA HRVATSKA</w:t>
      </w:r>
    </w:p>
    <w:p w:rsidRDefault="00F83E1E" w:rsidP="00F83E1E" w:rsidR="00F83E1E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>TRGOVAČKI SUD U ZAGREBU</w:t>
      </w:r>
    </w:p>
    <w:p w:rsidRDefault="00F83E1E" w:rsidP="00F83E1E" w:rsidR="00F83E1E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>STALNA SLUŽBA</w:t>
      </w:r>
    </w:p>
    <w:p w:rsidRDefault="00F83E1E" w:rsidP="00F83E1E" w:rsidR="00F83E1E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 xml:space="preserve">Karlovac, </w:t>
      </w:r>
      <w:r w:rsidR="00B47859">
        <w:rPr>
          <w:rFonts w:hAnsi="Times New Roman" w:ascii="Times New Roman"/>
        </w:rPr>
        <w:t>Trg hrvatskih branitelja 1</w:t>
      </w:r>
      <w:r w:rsidRPr="00DB762E">
        <w:rPr>
          <w:rFonts w:hAnsi="Times New Roman" w:ascii="Times New Roman"/>
        </w:rPr>
        <w:t xml:space="preserve"> </w:t>
      </w:r>
    </w:p>
    <w:p w:rsidRDefault="00F83E1E" w:rsidP="00F83E1E" w:rsidR="00F83E1E">
      <w:pPr>
        <w:jc w:val="both"/>
        <w:rPr>
          <w:rFonts w:hAnsi="Times New Roman" w:ascii="Times New Roman"/>
        </w:rPr>
      </w:pPr>
    </w:p>
    <w:p w:rsidRDefault="00122DCA" w:rsidP="00F83E1E" w:rsidR="00122DCA" w:rsidRPr="00DB762E">
      <w:pPr>
        <w:jc w:val="both"/>
        <w:rPr>
          <w:rFonts w:hAnsi="Times New Roman" w:ascii="Times New Roman"/>
        </w:rPr>
      </w:pPr>
    </w:p>
    <w:p w:rsidRDefault="00F83E1E" w:rsidP="00F83E1E" w:rsidR="00F83E1E" w:rsidRPr="00DB762E">
      <w:pPr>
        <w:jc w:val="center"/>
        <w:rPr>
          <w:rFonts w:hAnsi="Times New Roman" w:ascii="Times New Roman"/>
        </w:rPr>
      </w:pPr>
      <w:r w:rsidRPr="00DB762E">
        <w:rPr>
          <w:rFonts w:hAnsi="Times New Roman" w:ascii="Times New Roman"/>
        </w:rPr>
        <w:t>R E P U B L I K A    H R V A T S K A</w:t>
      </w:r>
    </w:p>
    <w:p w:rsidRDefault="00F55D66" w:rsidP="00E81DA8" w:rsidR="00F83E1E" w:rsidRPr="00DB762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A K</w:t>
      </w:r>
    </w:p>
    <w:p w:rsidRDefault="00F83E1E" w:rsidP="00F83E1E" w:rsidR="00F83E1E">
      <w:pPr>
        <w:jc w:val="both"/>
        <w:rPr>
          <w:rFonts w:hAnsi="Times New Roman" w:ascii="Times New Roman"/>
        </w:rPr>
      </w:pPr>
    </w:p>
    <w:p w:rsidRDefault="00122DCA" w:rsidP="00F83E1E" w:rsidR="00122DCA" w:rsidRPr="00DB762E">
      <w:pPr>
        <w:jc w:val="both"/>
        <w:rPr>
          <w:rFonts w:hAnsi="Times New Roman" w:ascii="Times New Roman"/>
        </w:rPr>
      </w:pPr>
    </w:p>
    <w:p w:rsidRDefault="00F83E1E" w:rsidP="00F83E1E" w:rsidR="00F83E1E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ab/>
        <w:t xml:space="preserve">Trgovački sud u Zagrebu, Stalna služba, po sucu </w:t>
      </w:r>
      <w:r w:rsidR="008717E2" w:rsidRPr="00DB762E">
        <w:rPr>
          <w:rFonts w:hAnsi="Times New Roman" w:ascii="Times New Roman"/>
        </w:rPr>
        <w:t>Goranki Boljkovac</w:t>
      </w:r>
      <w:r w:rsidRPr="00DB762E">
        <w:rPr>
          <w:rFonts w:hAnsi="Times New Roman" w:ascii="Times New Roman"/>
        </w:rPr>
        <w:t>,</w:t>
      </w:r>
      <w:r w:rsidR="00EA2934" w:rsidRPr="00DB762E">
        <w:rPr>
          <w:rFonts w:hAnsi="Times New Roman" w:ascii="Times New Roman"/>
        </w:rPr>
        <w:t xml:space="preserve"> </w:t>
      </w:r>
      <w:r w:rsidR="005D1BE0" w:rsidRPr="00DB762E">
        <w:rPr>
          <w:rFonts w:hAnsi="Times New Roman" w:ascii="Times New Roman"/>
        </w:rPr>
        <w:t xml:space="preserve">u predstečajnom postupku nad dužnikom </w:t>
      </w:r>
      <w:r w:rsidR="00A41F7E" w:rsidRPr="00A55AE1">
        <w:rPr>
          <w:rFonts w:hAnsi="Times New Roman" w:ascii="Times New Roman"/>
        </w:rPr>
        <w:t>PROMOTEHNA, d.o.o., Zagreb, Kovinska 19, OIB 51098283380</w:t>
      </w:r>
      <w:r w:rsidR="00876818" w:rsidRPr="00DB762E">
        <w:rPr>
          <w:rFonts w:hAnsi="Times New Roman" w:ascii="Times New Roman"/>
        </w:rPr>
        <w:t xml:space="preserve">, </w:t>
      </w:r>
      <w:r w:rsidR="00C0480D" w:rsidRPr="00DB762E">
        <w:rPr>
          <w:rFonts w:hAnsi="Times New Roman" w:ascii="Times New Roman"/>
        </w:rPr>
        <w:t xml:space="preserve">dana </w:t>
      </w:r>
      <w:r w:rsidR="00F55D66">
        <w:rPr>
          <w:rFonts w:hAnsi="Times New Roman" w:ascii="Times New Roman"/>
        </w:rPr>
        <w:t>27</w:t>
      </w:r>
      <w:r w:rsidR="00A41F7E">
        <w:rPr>
          <w:rFonts w:hAnsi="Times New Roman" w:ascii="Times New Roman"/>
        </w:rPr>
        <w:t>. rujna</w:t>
      </w:r>
      <w:r w:rsidR="00876818" w:rsidRPr="00DB762E">
        <w:rPr>
          <w:rFonts w:hAnsi="Times New Roman" w:ascii="Times New Roman"/>
        </w:rPr>
        <w:t xml:space="preserve"> 2017</w:t>
      </w:r>
      <w:r w:rsidR="00D42DB0" w:rsidRPr="00DB762E">
        <w:rPr>
          <w:rFonts w:hAnsi="Times New Roman" w:ascii="Times New Roman"/>
        </w:rPr>
        <w:t>.</w:t>
      </w:r>
      <w:r w:rsidR="00FF54F3" w:rsidRPr="00DB762E">
        <w:rPr>
          <w:rFonts w:hAnsi="Times New Roman" w:ascii="Times New Roman"/>
        </w:rPr>
        <w:t xml:space="preserve"> godine</w:t>
      </w:r>
    </w:p>
    <w:p w:rsidRDefault="00F83E1E" w:rsidP="00F83E1E" w:rsidR="00F83E1E">
      <w:pPr>
        <w:jc w:val="both"/>
        <w:rPr>
          <w:rFonts w:hAnsi="Times New Roman" w:ascii="Times New Roman"/>
        </w:rPr>
      </w:pPr>
    </w:p>
    <w:p w:rsidRDefault="00F55D66" w:rsidP="00F86B4C" w:rsidR="00F86B4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l j u č i o </w:t>
      </w:r>
      <w:r w:rsidR="00F86B4C" w:rsidRPr="00DB762E">
        <w:rPr>
          <w:rFonts w:hAnsi="Times New Roman" w:ascii="Times New Roman"/>
        </w:rPr>
        <w:t xml:space="preserve">  j e</w:t>
      </w:r>
    </w:p>
    <w:p w:rsidRDefault="00017EEB" w:rsidP="00F86B4C" w:rsidR="00017EEB" w:rsidRPr="00DB762E">
      <w:pPr>
        <w:jc w:val="center"/>
        <w:rPr>
          <w:rFonts w:hAnsi="Times New Roman" w:ascii="Times New Roman"/>
        </w:rPr>
      </w:pPr>
    </w:p>
    <w:p w:rsidRDefault="00F55D66" w:rsidP="005F7ED8" w:rsidR="00F55D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17EEB">
        <w:rPr>
          <w:rFonts w:hAnsi="Times New Roman" w:ascii="Times New Roman"/>
        </w:rPr>
        <w:t>Dopušta se produženje roka za daljnjih 90 dana, počevši od dana 7. listopada 2017. godine, za završetak ovog predstečajnog postupka.</w:t>
      </w:r>
    </w:p>
    <w:p w:rsidRDefault="00E83527" w:rsidP="00E83527" w:rsidR="00E83527">
      <w:pPr>
        <w:jc w:val="center"/>
        <w:rPr>
          <w:rFonts w:hAnsi="Times New Roman" w:ascii="Times New Roman"/>
        </w:rPr>
      </w:pPr>
    </w:p>
    <w:p w:rsidRDefault="00E83527" w:rsidP="00E83527" w:rsidR="00E8352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E83527" w:rsidP="00E83527" w:rsidR="00E83527">
      <w:pPr>
        <w:jc w:val="both"/>
        <w:rPr>
          <w:rFonts w:hAnsi="Times New Roman" w:ascii="Times New Roman"/>
        </w:rPr>
      </w:pPr>
    </w:p>
    <w:p w:rsidRDefault="00E83527" w:rsidP="00E83527" w:rsidR="00E8352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Dužnik je podneskom od 21. rujna 2017. godine predložio da sud dopusti produženje roka za završetak predstečajnog postupka za daljnjih 90 dana, a sukladno odredbi čl. 63. st. 2. Stečajnog zakona (Narodne novine broj 71/15, dalje u tekstu: SZ-a). </w:t>
      </w:r>
    </w:p>
    <w:p w:rsidRDefault="00E83527" w:rsidP="00E83527" w:rsidR="00E83527">
      <w:pPr>
        <w:jc w:val="both"/>
        <w:rPr>
          <w:rFonts w:hAnsi="Times New Roman" w:ascii="Times New Roman"/>
        </w:rPr>
      </w:pPr>
    </w:p>
    <w:p w:rsidRDefault="00E83527" w:rsidP="00E83527" w:rsidR="00F55D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nalazi da je prijedlog dužnika osnovan, obzirom da je isto svrsishodno za sklapanje predstečajnoga sporazuma, slijedom čega je sud riješio kao u izreci. </w:t>
      </w:r>
      <w:r w:rsidR="00F55D66">
        <w:rPr>
          <w:rFonts w:hAnsi="Times New Roman" w:ascii="Times New Roman"/>
        </w:rPr>
        <w:tab/>
      </w:r>
    </w:p>
    <w:p w:rsidRDefault="00E83527" w:rsidP="00E83527" w:rsidR="00E83527">
      <w:pPr>
        <w:jc w:val="both"/>
        <w:rPr>
          <w:rFonts w:hAnsi="Times New Roman" w:ascii="Times New Roman"/>
        </w:rPr>
      </w:pPr>
    </w:p>
    <w:p w:rsidRDefault="00514EC0" w:rsidP="00C37FE9" w:rsidR="00F854C8" w:rsidRPr="00DB762E">
      <w:pPr>
        <w:jc w:val="center"/>
        <w:rPr>
          <w:rFonts w:hAnsi="Times New Roman" w:ascii="Times New Roman"/>
        </w:rPr>
      </w:pPr>
      <w:r w:rsidRPr="00DB762E">
        <w:rPr>
          <w:rFonts w:hAnsi="Times New Roman" w:ascii="Times New Roman"/>
        </w:rPr>
        <w:t>U Karlovcu</w:t>
      </w:r>
      <w:r w:rsidR="00F854C8" w:rsidRPr="00DB762E">
        <w:rPr>
          <w:rFonts w:hAnsi="Times New Roman" w:ascii="Times New Roman"/>
        </w:rPr>
        <w:t xml:space="preserve">, </w:t>
      </w:r>
      <w:r w:rsidR="00F55D66">
        <w:rPr>
          <w:rFonts w:hAnsi="Times New Roman" w:ascii="Times New Roman"/>
        </w:rPr>
        <w:t>27</w:t>
      </w:r>
      <w:r w:rsidR="007E719B">
        <w:rPr>
          <w:rFonts w:hAnsi="Times New Roman" w:ascii="Times New Roman"/>
        </w:rPr>
        <w:t>. rujna</w:t>
      </w:r>
      <w:r w:rsidR="00876818" w:rsidRPr="00DB762E">
        <w:rPr>
          <w:rFonts w:hAnsi="Times New Roman" w:ascii="Times New Roman"/>
        </w:rPr>
        <w:t xml:space="preserve"> 2017</w:t>
      </w:r>
      <w:r w:rsidR="00FE7392" w:rsidRPr="00DB762E">
        <w:rPr>
          <w:rFonts w:hAnsi="Times New Roman" w:ascii="Times New Roman"/>
        </w:rPr>
        <w:t>.</w:t>
      </w:r>
      <w:r w:rsidR="00C37FE9" w:rsidRPr="00DB762E">
        <w:rPr>
          <w:rFonts w:hAnsi="Times New Roman" w:ascii="Times New Roman"/>
        </w:rPr>
        <w:t xml:space="preserve"> godine</w:t>
      </w:r>
    </w:p>
    <w:p w:rsidRDefault="00F854C8" w:rsidP="00C37FE9" w:rsidR="00F854C8" w:rsidRPr="00DB762E">
      <w:pPr>
        <w:jc w:val="both"/>
        <w:rPr>
          <w:rFonts w:hAnsi="Times New Roman" w:ascii="Times New Roman"/>
        </w:rPr>
      </w:pPr>
    </w:p>
    <w:p w:rsidRDefault="00F854C8" w:rsidP="00C37FE9" w:rsidR="00F854C8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 xml:space="preserve">                                                                                          </w:t>
      </w:r>
      <w:r w:rsidR="00C37FE9" w:rsidRPr="00DB762E">
        <w:rPr>
          <w:rFonts w:hAnsi="Times New Roman" w:ascii="Times New Roman"/>
        </w:rPr>
        <w:t xml:space="preserve">                               </w:t>
      </w:r>
      <w:r w:rsidRPr="00DB762E">
        <w:rPr>
          <w:rFonts w:hAnsi="Times New Roman" w:ascii="Times New Roman"/>
        </w:rPr>
        <w:t xml:space="preserve">  </w:t>
      </w:r>
      <w:r w:rsidR="00C37FE9" w:rsidRPr="00DB762E">
        <w:rPr>
          <w:rFonts w:hAnsi="Times New Roman" w:ascii="Times New Roman"/>
        </w:rPr>
        <w:t>S</w:t>
      </w:r>
      <w:r w:rsidRPr="00DB762E">
        <w:rPr>
          <w:rFonts w:hAnsi="Times New Roman" w:ascii="Times New Roman"/>
        </w:rPr>
        <w:t>udac:</w:t>
      </w:r>
    </w:p>
    <w:p w:rsidRDefault="00F854C8" w:rsidP="00C37FE9" w:rsidR="00B25462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 xml:space="preserve">                                                                                            </w:t>
      </w:r>
      <w:r w:rsidR="00C37FE9" w:rsidRPr="00DB762E">
        <w:rPr>
          <w:rFonts w:hAnsi="Times New Roman" w:ascii="Times New Roman"/>
        </w:rPr>
        <w:t xml:space="preserve">                   Goranka Boljkovac</w:t>
      </w:r>
      <w:r w:rsidR="00B25462" w:rsidRPr="00DB762E">
        <w:rPr>
          <w:rFonts w:hAnsi="Times New Roman" w:ascii="Times New Roman"/>
        </w:rPr>
        <w:t>, v.r.</w:t>
      </w:r>
    </w:p>
    <w:p w:rsidRDefault="00B25462" w:rsidP="00C37FE9" w:rsidR="00B25462" w:rsidRPr="00DB762E">
      <w:pPr>
        <w:jc w:val="both"/>
        <w:rPr>
          <w:rFonts w:hAnsi="Times New Roman" w:ascii="Times New Roman"/>
        </w:rPr>
      </w:pPr>
    </w:p>
    <w:p w:rsidRDefault="00C37FE9" w:rsidP="00C37FE9" w:rsidR="00B25462" w:rsidRPr="00DB762E">
      <w:pPr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 xml:space="preserve">                                                                                                                   </w:t>
      </w:r>
      <w:r w:rsidR="00B25462" w:rsidRPr="00DB762E">
        <w:rPr>
          <w:rFonts w:hAnsi="Times New Roman" w:ascii="Times New Roman"/>
        </w:rPr>
        <w:t>Za točnost otpravka-</w:t>
      </w:r>
    </w:p>
    <w:p w:rsidRDefault="00C37FE9" w:rsidP="00C37FE9" w:rsidR="00B25462" w:rsidRPr="00DB762E">
      <w:pPr>
        <w:ind w:left="6372"/>
        <w:jc w:val="both"/>
        <w:rPr>
          <w:rFonts w:hAnsi="Times New Roman" w:ascii="Times New Roman"/>
        </w:rPr>
      </w:pPr>
      <w:r w:rsidRPr="00DB762E">
        <w:rPr>
          <w:rFonts w:hAnsi="Times New Roman" w:ascii="Times New Roman"/>
        </w:rPr>
        <w:t xml:space="preserve">        o</w:t>
      </w:r>
      <w:r w:rsidR="00B25462" w:rsidRPr="00DB762E">
        <w:rPr>
          <w:rFonts w:hAnsi="Times New Roman" w:ascii="Times New Roman"/>
        </w:rPr>
        <w:t>vlašteni službenik:</w:t>
      </w:r>
    </w:p>
    <w:p w:rsidRDefault="00C37FE9" w:rsidP="00E83527" w:rsidR="006926BD" w:rsidRPr="00DB762E">
      <w:pPr>
        <w:tabs>
          <w:tab w:pos="6900" w:val="left"/>
        </w:tabs>
        <w:rPr>
          <w:rFonts w:hAnsi="Times New Roman" w:ascii="Times New Roman"/>
        </w:rPr>
      </w:pPr>
      <w:r w:rsidRPr="00DB762E">
        <w:rPr>
          <w:rFonts w:hAnsi="Times New Roman" w:ascii="Times New Roman"/>
        </w:rPr>
        <w:tab/>
        <w:t>Renata Klokočki</w:t>
      </w:r>
    </w:p>
    <w:p w:rsidRDefault="006926BD" w:rsidP="00F854C8" w:rsidR="006926BD" w:rsidRPr="00DB762E">
      <w:pPr>
        <w:rPr>
          <w:rFonts w:hAnsi="Times New Roman" w:ascii="Times New Roman"/>
        </w:rPr>
      </w:pPr>
    </w:p>
    <w:p w:rsidRDefault="004106FB" w:rsidP="004106FB" w:rsidR="004106FB" w:rsidRPr="007A5897">
      <w:pPr>
        <w:tabs>
          <w:tab w:pos="69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>Uputa</w:t>
      </w:r>
      <w:r w:rsidRPr="007A5897">
        <w:rPr>
          <w:rFonts w:hAnsi="Times New Roman" w:ascii="Times New Roman"/>
        </w:rPr>
        <w:t xml:space="preserve"> o pravnom lijeku:</w:t>
      </w:r>
      <w:r w:rsidRPr="007A5897">
        <w:rPr>
          <w:rFonts w:hAnsi="Times New Roman" w:ascii="Times New Roman"/>
        </w:rPr>
        <w:tab/>
      </w:r>
    </w:p>
    <w:p w:rsidRDefault="004106FB" w:rsidP="00F854C8" w:rsidR="00F854C8" w:rsidRPr="00DB762E">
      <w:pPr>
        <w:rPr>
          <w:rFonts w:hAnsi="Times New Roman" w:ascii="Times New Roman"/>
        </w:rPr>
      </w:pPr>
      <w:r w:rsidRPr="007A5897">
        <w:rPr>
          <w:rFonts w:hAnsi="Times New Roman" w:ascii="Times New Roman"/>
        </w:rPr>
        <w:t xml:space="preserve">Protiv </w:t>
      </w:r>
      <w:r w:rsidR="00E83527">
        <w:rPr>
          <w:rFonts w:hAnsi="Times New Roman" w:ascii="Times New Roman"/>
        </w:rPr>
        <w:t xml:space="preserve">ovog zaključka nije dopuštena žalba. </w:t>
      </w:r>
      <w:r w:rsidRPr="007A5897">
        <w:rPr>
          <w:rFonts w:hAnsi="Times New Roman" w:ascii="Times New Roman"/>
        </w:rPr>
        <w:t xml:space="preserve"> </w:t>
      </w:r>
      <w:r w:rsidR="00583492" w:rsidRPr="00DB762E">
        <w:rPr>
          <w:rFonts w:hAnsi="Times New Roman" w:ascii="Times New Roman"/>
        </w:rPr>
        <w:t xml:space="preserve">  </w:t>
      </w:r>
    </w:p>
    <w:p w:rsidRDefault="00F854C8" w:rsidP="00F854C8" w:rsidR="00F854C8" w:rsidRPr="00DB762E">
      <w:pPr>
        <w:rPr>
          <w:rFonts w:hAnsi="Times New Roman" w:ascii="Times New Roman"/>
        </w:rPr>
      </w:pPr>
    </w:p>
    <w:p w:rsidRDefault="00AC1DCF" w:rsidP="002265DF" w:rsidR="00AC1DCF" w:rsidRPr="00DB762E">
      <w:pPr>
        <w:rPr>
          <w:rFonts w:hAnsi="Times New Roman" w:ascii="Times New Roman"/>
        </w:rPr>
      </w:pPr>
    </w:p>
    <w:sectPr w:rsidSect="000E1C5B" w:rsidR="00AC1DCF" w:rsidRPr="00DB762E">
      <w:headerReference w:type="default" r:id="rId11"/>
      <w:pgSz w:code="9" w:h="16838" w:w="11906"/>
      <w:pgMar w:gutter="0" w:footer="709" w:header="709" w:left="1418" w:bottom="1418" w:right="1418" w:top="198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10C" w:rsidP="00624E2F" w:rsidR="001B710C">
      <w:r>
        <w:separator/>
      </w:r>
    </w:p>
  </w:endnote>
  <w:endnote w:id="0" w:type="continuationSeparator">
    <w:p w:rsidRDefault="001B710C" w:rsidP="00624E2F" w:rsidR="001B7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10C" w:rsidP="00624E2F" w:rsidR="001B710C">
      <w:r>
        <w:separator/>
      </w:r>
    </w:p>
  </w:footnote>
  <w:footnote w:id="0" w:type="continuationSeparator">
    <w:p w:rsidRDefault="001B710C" w:rsidP="00624E2F" w:rsidR="001B71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1B710C" w:rsidR="001B710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527">
          <w:rPr>
            <w:noProof/>
          </w:rPr>
          <w:t>2</w:t>
        </w:r>
        <w:r>
          <w:fldChar w:fldCharType="end"/>
        </w:r>
      </w:p>
    </w:sdtContent>
  </w:sdt>
  <w:p w:rsidRDefault="001B710C" w:rsidP="00624E2F" w:rsidR="001B710C" w:rsidRPr="00624E2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</w:t>
    </w:r>
    <w:r w:rsidRPr="00624E2F">
      <w:rPr>
        <w:rFonts w:hAnsi="Times New Roman" w:ascii="Times New Roman"/>
      </w:rPr>
      <w:t xml:space="preserve"> St-</w:t>
    </w:r>
    <w:r>
      <w:rPr>
        <w:rFonts w:hAnsi="Times New Roman" w:ascii="Times New Roman"/>
      </w:rPr>
      <w:t>1690/17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85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abstractNum w:abstractNumId="2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FDC00E7"/>
    <w:multiLevelType w:val="hybridMultilevel"/>
    <w:tmpl w:val="AAF06A78"/>
    <w:lvl w:tplc="EE4A1D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F267526"/>
    <w:multiLevelType w:val="hybridMultilevel"/>
    <w:tmpl w:val="7B6428AA"/>
    <w:lvl w:tplc="657EF6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D014E2"/>
    <w:multiLevelType w:val="hybridMultilevel"/>
    <w:tmpl w:val="8AC8828C"/>
    <w:lvl w:tplc="E28E18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CDE4CA3"/>
    <w:multiLevelType w:val="hybridMultilevel"/>
    <w:tmpl w:val="E25435D2"/>
    <w:lvl w:tplc="D3B45FA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9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17EEB"/>
    <w:rsid w:val="00035E27"/>
    <w:rsid w:val="000645E5"/>
    <w:rsid w:val="000B0E3E"/>
    <w:rsid w:val="000E1C5B"/>
    <w:rsid w:val="000F147B"/>
    <w:rsid w:val="000F5557"/>
    <w:rsid w:val="00100E9D"/>
    <w:rsid w:val="00122DCA"/>
    <w:rsid w:val="001242BC"/>
    <w:rsid w:val="00125606"/>
    <w:rsid w:val="0016127A"/>
    <w:rsid w:val="00181DBC"/>
    <w:rsid w:val="001877EB"/>
    <w:rsid w:val="001A24EC"/>
    <w:rsid w:val="001B37EE"/>
    <w:rsid w:val="001B710C"/>
    <w:rsid w:val="001E13C8"/>
    <w:rsid w:val="001F232C"/>
    <w:rsid w:val="001F30E6"/>
    <w:rsid w:val="002265DF"/>
    <w:rsid w:val="00297BB5"/>
    <w:rsid w:val="00314220"/>
    <w:rsid w:val="0032187C"/>
    <w:rsid w:val="00350083"/>
    <w:rsid w:val="00357EE0"/>
    <w:rsid w:val="00370E1A"/>
    <w:rsid w:val="003B3C10"/>
    <w:rsid w:val="003B51E3"/>
    <w:rsid w:val="003C26FD"/>
    <w:rsid w:val="003E164E"/>
    <w:rsid w:val="003E3631"/>
    <w:rsid w:val="00401885"/>
    <w:rsid w:val="004106FB"/>
    <w:rsid w:val="004157E8"/>
    <w:rsid w:val="004314A2"/>
    <w:rsid w:val="00454623"/>
    <w:rsid w:val="004602E9"/>
    <w:rsid w:val="00461305"/>
    <w:rsid w:val="004A3CCE"/>
    <w:rsid w:val="004F10CD"/>
    <w:rsid w:val="004F2049"/>
    <w:rsid w:val="00514EC0"/>
    <w:rsid w:val="00583492"/>
    <w:rsid w:val="00592BF9"/>
    <w:rsid w:val="00596FD7"/>
    <w:rsid w:val="005A4A4E"/>
    <w:rsid w:val="005D1BE0"/>
    <w:rsid w:val="005F7ED8"/>
    <w:rsid w:val="00624E2F"/>
    <w:rsid w:val="006516F0"/>
    <w:rsid w:val="006926BD"/>
    <w:rsid w:val="006A0FCA"/>
    <w:rsid w:val="006A279C"/>
    <w:rsid w:val="006D19C2"/>
    <w:rsid w:val="006D7019"/>
    <w:rsid w:val="006E704E"/>
    <w:rsid w:val="0072464B"/>
    <w:rsid w:val="0075055D"/>
    <w:rsid w:val="00750FD4"/>
    <w:rsid w:val="00761C7B"/>
    <w:rsid w:val="007924CD"/>
    <w:rsid w:val="007E4552"/>
    <w:rsid w:val="007E719B"/>
    <w:rsid w:val="007F78B1"/>
    <w:rsid w:val="0082094B"/>
    <w:rsid w:val="0086652E"/>
    <w:rsid w:val="008717E2"/>
    <w:rsid w:val="00876818"/>
    <w:rsid w:val="00892379"/>
    <w:rsid w:val="008B35C0"/>
    <w:rsid w:val="008B38FE"/>
    <w:rsid w:val="008C7BCD"/>
    <w:rsid w:val="008F0BC1"/>
    <w:rsid w:val="008F1BE4"/>
    <w:rsid w:val="00902ADC"/>
    <w:rsid w:val="00937096"/>
    <w:rsid w:val="0096132D"/>
    <w:rsid w:val="009C6B35"/>
    <w:rsid w:val="009F1630"/>
    <w:rsid w:val="00A02251"/>
    <w:rsid w:val="00A329F5"/>
    <w:rsid w:val="00A41F7E"/>
    <w:rsid w:val="00A45B86"/>
    <w:rsid w:val="00A7046A"/>
    <w:rsid w:val="00A75097"/>
    <w:rsid w:val="00A84356"/>
    <w:rsid w:val="00AB40C9"/>
    <w:rsid w:val="00AC10FE"/>
    <w:rsid w:val="00AC1DCF"/>
    <w:rsid w:val="00AE01A1"/>
    <w:rsid w:val="00AE4D16"/>
    <w:rsid w:val="00AF2D9E"/>
    <w:rsid w:val="00AF4EE6"/>
    <w:rsid w:val="00B25462"/>
    <w:rsid w:val="00B4592C"/>
    <w:rsid w:val="00B47859"/>
    <w:rsid w:val="00B50A27"/>
    <w:rsid w:val="00BA0557"/>
    <w:rsid w:val="00BA7297"/>
    <w:rsid w:val="00C0480D"/>
    <w:rsid w:val="00C15EEB"/>
    <w:rsid w:val="00C26CE9"/>
    <w:rsid w:val="00C37FE9"/>
    <w:rsid w:val="00C64A9C"/>
    <w:rsid w:val="00C74B4C"/>
    <w:rsid w:val="00C92140"/>
    <w:rsid w:val="00CA2526"/>
    <w:rsid w:val="00CB05E0"/>
    <w:rsid w:val="00CD0DDC"/>
    <w:rsid w:val="00CF142B"/>
    <w:rsid w:val="00D04766"/>
    <w:rsid w:val="00D23B0D"/>
    <w:rsid w:val="00D329BF"/>
    <w:rsid w:val="00D42DB0"/>
    <w:rsid w:val="00D45348"/>
    <w:rsid w:val="00D6530C"/>
    <w:rsid w:val="00D65412"/>
    <w:rsid w:val="00D7386B"/>
    <w:rsid w:val="00D80CC9"/>
    <w:rsid w:val="00D97020"/>
    <w:rsid w:val="00DB4B11"/>
    <w:rsid w:val="00DB6FC2"/>
    <w:rsid w:val="00DB762E"/>
    <w:rsid w:val="00DB7EB4"/>
    <w:rsid w:val="00DD15B2"/>
    <w:rsid w:val="00DD3EBB"/>
    <w:rsid w:val="00E2681E"/>
    <w:rsid w:val="00E4635F"/>
    <w:rsid w:val="00E55D13"/>
    <w:rsid w:val="00E56BB3"/>
    <w:rsid w:val="00E624AC"/>
    <w:rsid w:val="00E75F1E"/>
    <w:rsid w:val="00E77A8D"/>
    <w:rsid w:val="00E81DA8"/>
    <w:rsid w:val="00E83440"/>
    <w:rsid w:val="00E83527"/>
    <w:rsid w:val="00E8562B"/>
    <w:rsid w:val="00EA2934"/>
    <w:rsid w:val="00EA7ABE"/>
    <w:rsid w:val="00F205B6"/>
    <w:rsid w:val="00F55D66"/>
    <w:rsid w:val="00F81A86"/>
    <w:rsid w:val="00F8325A"/>
    <w:rsid w:val="00F83E1E"/>
    <w:rsid w:val="00F854C8"/>
    <w:rsid w:val="00F86B4C"/>
    <w:rsid w:val="00F94EDE"/>
    <w:rsid w:val="00FB1E87"/>
    <w:rsid w:val="00FB31E9"/>
    <w:rsid w:val="00FD562A"/>
    <w:rsid w:val="00FE59C4"/>
    <w:rsid w:val="00FE7392"/>
    <w:rsid w:val="00FF54F3"/>
    <w:rsid w:val="00FF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uiPriority="0" w:name="List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link w:val="OdlomakpopisaChar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B35C0"/>
    <w:rPr>
      <w:sz w:val="24"/>
      <w:szCs w:val="24"/>
    </w:rPr>
  </w:style>
  <w:style w:customStyle="true" w:styleId="WW8Num1z0" w:type="character">
    <w:name w:val="WW8Num1z0"/>
    <w:rsid w:val="008B35C0"/>
    <w:rPr>
      <w:rFonts w:cs="Times New Roman" w:eastAsia="Calibri" w:hAnsi="Symbol" w:ascii="Symbol"/>
    </w:rPr>
  </w:style>
  <w:style w:customStyle="true" w:styleId="WW8Num1z1" w:type="character">
    <w:name w:val="WW8Num1z1"/>
    <w:rsid w:val="008B35C0"/>
    <w:rPr>
      <w:rFonts w:cs="Courier New" w:hAnsi="Courier New" w:ascii="Courier New"/>
    </w:rPr>
  </w:style>
  <w:style w:customStyle="true" w:styleId="WW8Num1z2" w:type="character">
    <w:name w:val="WW8Num1z2"/>
    <w:rsid w:val="008B35C0"/>
    <w:rPr>
      <w:rFonts w:hAnsi="Wingdings" w:ascii="Wingdings"/>
    </w:rPr>
  </w:style>
  <w:style w:customStyle="true" w:styleId="WW8Num1z3" w:type="character">
    <w:name w:val="WW8Num1z3"/>
    <w:rsid w:val="008B35C0"/>
    <w:rPr>
      <w:rFonts w:hAnsi="Symbol" w:ascii="Symbol"/>
    </w:rPr>
  </w:style>
  <w:style w:customStyle="true" w:styleId="Zadanifontodlomka1" w:type="character">
    <w:name w:val="Zadani font odlomka1"/>
    <w:rsid w:val="008B35C0"/>
  </w:style>
  <w:style w:styleId="Hiperveza" w:type="character">
    <w:name w:val="Hyperlink"/>
    <w:basedOn w:val="Zadanifontodlomka1"/>
    <w:semiHidden/>
    <w:rsid w:val="008B35C0"/>
    <w:rPr>
      <w:color w:val="0000FF"/>
      <w:u w:val="single"/>
    </w:rPr>
  </w:style>
  <w:style w:styleId="SlijeenaHiperveza" w:type="character">
    <w:name w:val="FollowedHyperlink"/>
    <w:basedOn w:val="Zadanifontodlomka1"/>
    <w:semiHidden/>
    <w:rsid w:val="008B35C0"/>
    <w:rPr>
      <w:color w:val="800080"/>
      <w:u w:val="single"/>
    </w:rPr>
  </w:style>
  <w:style w:customStyle="true" w:styleId="Naslov10" w:type="paragraph">
    <w:name w:val="Naslov1"/>
    <w:basedOn w:val="Normal"/>
    <w:next w:val="Tijeloteksta"/>
    <w:rsid w:val="008B35C0"/>
    <w:pPr>
      <w:keepNext/>
      <w:suppressAutoHyphens/>
      <w:spacing w:lineRule="auto" w:line="276" w:after="120" w:before="240"/>
    </w:pPr>
    <w:rPr>
      <w:rFonts w:cs="Tahoma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link w:val="TijelotekstaChar"/>
    <w:semiHidden/>
    <w:rsid w:val="008B35C0"/>
    <w:pPr>
      <w:suppressAutoHyphens/>
      <w:spacing w:lineRule="auto" w:line="276" w:after="120"/>
    </w:pPr>
    <w:rPr>
      <w:rFonts w:cs="Calibri" w:eastAsia="Calibri" w:hAnsi="Calibri" w:ascii="Calibri"/>
      <w:sz w:val="22"/>
      <w:szCs w:val="22"/>
      <w:lang w:eastAsia="ar-SA"/>
    </w:rPr>
  </w:style>
  <w:style w:customStyle="true" w:styleId="TijelotekstaChar" w:type="character">
    <w:name w:val="Tijelo teksta Char"/>
    <w:basedOn w:val="Zadanifontodlomka"/>
    <w:link w:val="Tijeloteksta"/>
    <w:semiHidden/>
    <w:rsid w:val="008B35C0"/>
    <w:rPr>
      <w:rFonts w:cs="Calibri" w:eastAsia="Calibri" w:hAnsi="Calibri" w:ascii="Calibri"/>
      <w:lang w:eastAsia="ar-SA"/>
    </w:rPr>
  </w:style>
  <w:style w:styleId="Popis" w:type="paragraph">
    <w:name w:val="List"/>
    <w:basedOn w:val="Tijeloteksta"/>
    <w:semiHidden/>
    <w:rsid w:val="008B35C0"/>
    <w:rPr>
      <w:rFonts w:cs="Tahoma"/>
    </w:rPr>
  </w:style>
  <w:style w:customStyle="true" w:styleId="Opis" w:type="paragraph">
    <w:name w:val="Opis"/>
    <w:basedOn w:val="Normal"/>
    <w:rsid w:val="008B35C0"/>
    <w:pPr>
      <w:suppressLineNumbers/>
      <w:suppressAutoHyphens/>
      <w:spacing w:lineRule="auto" w:line="276" w:after="120" w:before="120"/>
    </w:pPr>
    <w:rPr>
      <w:rFonts w:cs="Tahoma" w:eastAsia="Calibri" w:hAnsi="Calibri" w:ascii="Calibri"/>
      <w:i/>
      <w:iCs/>
      <w:lang w:eastAsia="ar-SA"/>
    </w:rPr>
  </w:style>
  <w:style w:customStyle="true" w:styleId="Indeks" w:type="paragraph">
    <w:name w:val="Indeks"/>
    <w:basedOn w:val="Normal"/>
    <w:rsid w:val="008B35C0"/>
    <w:pPr>
      <w:suppressLineNumbers/>
      <w:suppressAutoHyphens/>
      <w:spacing w:lineRule="auto" w:line="276" w:after="200"/>
    </w:pPr>
    <w:rPr>
      <w:rFonts w:cs="Tahoma" w:eastAsia="Calibri" w:hAnsi="Calibri" w:ascii="Calibri"/>
      <w:sz w:val="22"/>
      <w:szCs w:val="22"/>
      <w:lang w:eastAsia="ar-SA"/>
    </w:rPr>
  </w:style>
  <w:style w:customStyle="true" w:styleId="xl106" w:type="paragraph">
    <w:name w:val="xl106"/>
    <w:basedOn w:val="Normal"/>
    <w:rsid w:val="008B35C0"/>
    <w:pPr>
      <w:suppressAutoHyphens/>
      <w:spacing w:after="280" w:before="280"/>
    </w:pPr>
    <w:rPr>
      <w:rFonts w:eastAsia="Times New Roman" w:hAnsi="Times New Roman" w:ascii="Times New Roman"/>
      <w:sz w:val="16"/>
      <w:szCs w:val="16"/>
      <w:lang w:eastAsia="ar-SA"/>
    </w:rPr>
  </w:style>
  <w:style w:customStyle="true" w:styleId="xl107" w:type="paragraph">
    <w:name w:val="xl107"/>
    <w:basedOn w:val="Normal"/>
    <w:rsid w:val="008B35C0"/>
    <w:pPr>
      <w:suppressAutoHyphens/>
      <w:spacing w:after="280" w:before="280"/>
    </w:pPr>
    <w:rPr>
      <w:rFonts w:eastAsia="Times New Roman" w:hAnsi="Times New Roman" w:ascii="Times New Roman"/>
      <w:sz w:val="16"/>
      <w:szCs w:val="16"/>
      <w:lang w:eastAsia="ar-SA"/>
    </w:rPr>
  </w:style>
  <w:style w:customStyle="true" w:styleId="xl108" w:type="paragraph">
    <w:name w:val="xl108"/>
    <w:basedOn w:val="Normal"/>
    <w:rsid w:val="008B35C0"/>
    <w:pPr>
      <w:suppressAutoHyphens/>
      <w:spacing w:after="280" w:before="280"/>
      <w:jc w:val="center"/>
    </w:pPr>
    <w:rPr>
      <w:rFonts w:eastAsia="Times New Roman" w:hAnsi="Times New Roman" w:ascii="Times New Roman"/>
      <w:sz w:val="16"/>
      <w:szCs w:val="16"/>
      <w:lang w:eastAsia="ar-SA"/>
    </w:rPr>
  </w:style>
  <w:style w:customStyle="true" w:styleId="xl109" w:type="paragraph">
    <w:name w:val="xl109"/>
    <w:basedOn w:val="Normal"/>
    <w:rsid w:val="008B35C0"/>
    <w:pPr>
      <w:suppressAutoHyphens/>
      <w:spacing w:after="280" w:before="280"/>
      <w:jc w:val="right"/>
    </w:pPr>
    <w:rPr>
      <w:rFonts w:eastAsia="Times New Roman" w:hAnsi="Times New Roman" w:ascii="Times New Roman"/>
      <w:sz w:val="16"/>
      <w:szCs w:val="16"/>
      <w:lang w:eastAsia="ar-SA"/>
    </w:rPr>
  </w:style>
  <w:style w:customStyle="true" w:styleId="xl110" w:type="paragraph">
    <w:name w:val="xl110"/>
    <w:basedOn w:val="Normal"/>
    <w:rsid w:val="008B35C0"/>
    <w:pPr>
      <w:suppressAutoHyphens/>
      <w:spacing w:after="280" w:before="280"/>
      <w:jc w:val="right"/>
    </w:pPr>
    <w:rPr>
      <w:rFonts w:eastAsia="Times New Roman" w:hAnsi="Times New Roman" w:ascii="Times New Roman"/>
      <w:sz w:val="16"/>
      <w:szCs w:val="16"/>
      <w:lang w:eastAsia="ar-SA"/>
    </w:rPr>
  </w:style>
  <w:style w:customStyle="true" w:styleId="xl111" w:type="paragraph">
    <w:name w:val="xl111"/>
    <w:basedOn w:val="Normal"/>
    <w:rsid w:val="008B35C0"/>
    <w:pPr>
      <w:suppressAutoHyphens/>
      <w:spacing w:after="280" w:before="280"/>
      <w:jc w:val="right"/>
      <w:textAlignment w:val="center"/>
    </w:pPr>
    <w:rPr>
      <w:rFonts w:eastAsia="Times New Roman" w:hAnsi="Times New Roman" w:ascii="Times New Roman"/>
      <w:sz w:val="16"/>
      <w:szCs w:val="16"/>
      <w:lang w:eastAsia="ar-SA"/>
    </w:rPr>
  </w:style>
  <w:style w:customStyle="true" w:styleId="xl112" w:type="paragraph">
    <w:name w:val="xl112"/>
    <w:basedOn w:val="Normal"/>
    <w:rsid w:val="008B35C0"/>
    <w:pPr>
      <w:shd w:fill="00CCFF" w:color="auto" w:val="clear"/>
      <w:suppressAutoHyphens/>
      <w:spacing w:after="280" w:before="280"/>
      <w:jc w:val="center"/>
      <w:textAlignment w:val="center"/>
    </w:pPr>
    <w:rPr>
      <w:rFonts w:eastAsia="Times New Roman" w:hAnsi="Times New Roman" w:ascii="Times New Roman"/>
      <w:b/>
      <w:bCs/>
      <w:sz w:val="22"/>
      <w:szCs w:val="22"/>
      <w:lang w:eastAsia="ar-SA"/>
    </w:rPr>
  </w:style>
  <w:style w:customStyle="true" w:styleId="xl113" w:type="paragraph">
    <w:name w:val="xl113"/>
    <w:basedOn w:val="Normal"/>
    <w:rsid w:val="008B35C0"/>
    <w:pPr>
      <w:shd w:fill="00CCFF" w:color="auto" w:val="clear"/>
      <w:suppressAutoHyphens/>
      <w:spacing w:after="280" w:before="280"/>
      <w:textAlignment w:val="center"/>
    </w:pPr>
    <w:rPr>
      <w:rFonts w:eastAsia="Times New Roman" w:hAnsi="Times New Roman" w:ascii="Times New Roman"/>
      <w:b/>
      <w:bCs/>
      <w:sz w:val="22"/>
      <w:szCs w:val="22"/>
      <w:lang w:eastAsia="ar-SA"/>
    </w:rPr>
  </w:style>
  <w:style w:customStyle="true" w:styleId="xl114" w:type="paragraph">
    <w:name w:val="xl114"/>
    <w:basedOn w:val="Normal"/>
    <w:rsid w:val="008B35C0"/>
    <w:pPr>
      <w:shd w:fill="00CCFF" w:color="auto" w:val="clear"/>
      <w:suppressAutoHyphens/>
      <w:spacing w:after="280" w:before="280"/>
      <w:jc w:val="center"/>
      <w:textAlignment w:val="center"/>
    </w:pPr>
    <w:rPr>
      <w:rFonts w:eastAsia="Times New Roman" w:hAnsi="Times New Roman" w:ascii="Times New Roman"/>
      <w:b/>
      <w:bCs/>
      <w:sz w:val="22"/>
      <w:szCs w:val="22"/>
      <w:lang w:eastAsia="ar-SA"/>
    </w:rPr>
  </w:style>
  <w:style w:customStyle="true" w:styleId="xl115" w:type="paragraph">
    <w:name w:val="xl115"/>
    <w:basedOn w:val="Normal"/>
    <w:rsid w:val="008B35C0"/>
    <w:pPr>
      <w:suppressAutoHyphens/>
      <w:spacing w:after="280" w:before="280"/>
      <w:jc w:val="center"/>
      <w:textAlignment w:val="center"/>
    </w:pPr>
    <w:rPr>
      <w:rFonts w:eastAsia="Times New Roman" w:hAnsi="Times New Roman" w:ascii="Times New Roman"/>
      <w:sz w:val="22"/>
      <w:szCs w:val="22"/>
      <w:lang w:eastAsia="ar-SA"/>
    </w:rPr>
  </w:style>
  <w:style w:customStyle="true" w:styleId="xl116" w:type="paragraph">
    <w:name w:val="xl116"/>
    <w:basedOn w:val="Normal"/>
    <w:rsid w:val="008B35C0"/>
    <w:pPr>
      <w:suppressAutoHyphens/>
      <w:spacing w:after="280" w:before="280"/>
      <w:textAlignment w:val="center"/>
    </w:pPr>
    <w:rPr>
      <w:rFonts w:eastAsia="Times New Roman" w:hAnsi="Times New Roman" w:ascii="Times New Roman"/>
      <w:sz w:val="22"/>
      <w:szCs w:val="22"/>
      <w:lang w:eastAsia="ar-SA"/>
    </w:rPr>
  </w:style>
  <w:style w:customStyle="true" w:styleId="xl117" w:type="paragraph">
    <w:name w:val="xl117"/>
    <w:basedOn w:val="Normal"/>
    <w:rsid w:val="008B35C0"/>
    <w:pPr>
      <w:suppressAutoHyphens/>
      <w:spacing w:after="280" w:before="280"/>
      <w:jc w:val="right"/>
      <w:textAlignment w:val="center"/>
    </w:pPr>
    <w:rPr>
      <w:rFonts w:eastAsia="Times New Roman" w:hAnsi="Times New Roman" w:ascii="Times New Roman"/>
      <w:sz w:val="22"/>
      <w:szCs w:val="22"/>
      <w:lang w:eastAsia="ar-SA"/>
    </w:rPr>
  </w:style>
  <w:style w:customStyle="true" w:styleId="xl118" w:type="paragraph">
    <w:name w:val="xl118"/>
    <w:basedOn w:val="Normal"/>
    <w:rsid w:val="008B35C0"/>
    <w:pPr>
      <w:suppressAutoHyphens/>
      <w:spacing w:after="280" w:before="280"/>
      <w:jc w:val="right"/>
      <w:textAlignment w:val="center"/>
    </w:pPr>
    <w:rPr>
      <w:rFonts w:eastAsia="Times New Roman" w:hAnsi="Times New Roman" w:ascii="Times New Roman"/>
      <w:sz w:val="22"/>
      <w:szCs w:val="22"/>
      <w:lang w:eastAsia="ar-SA"/>
    </w:rPr>
  </w:style>
  <w:style w:customStyle="true" w:styleId="xl119" w:type="paragraph">
    <w:name w:val="xl119"/>
    <w:basedOn w:val="Normal"/>
    <w:rsid w:val="008B35C0"/>
    <w:pPr>
      <w:suppressAutoHyphens/>
      <w:spacing w:after="280" w:before="280"/>
    </w:pPr>
    <w:rPr>
      <w:rFonts w:eastAsia="Times New Roman" w:hAnsi="Times New Roman" w:ascii="Times New Roman"/>
      <w:lang w:eastAsia="ar-SA"/>
    </w:rPr>
  </w:style>
  <w:style w:customStyle="true" w:styleId="xl120" w:type="paragraph">
    <w:name w:val="xl120"/>
    <w:basedOn w:val="Normal"/>
    <w:rsid w:val="008B35C0"/>
    <w:pPr>
      <w:suppressAutoHyphens/>
      <w:spacing w:after="280" w:before="280"/>
      <w:jc w:val="center"/>
      <w:textAlignment w:val="center"/>
    </w:pPr>
    <w:rPr>
      <w:rFonts w:eastAsia="Times New Roman" w:hAnsi="Times New Roman" w:ascii="Times New Roman"/>
      <w:color w:val="FF0000"/>
      <w:sz w:val="22"/>
      <w:szCs w:val="22"/>
      <w:lang w:eastAsia="ar-SA"/>
    </w:rPr>
  </w:style>
  <w:style w:customStyle="true" w:styleId="xl121" w:type="paragraph">
    <w:name w:val="xl121"/>
    <w:basedOn w:val="Normal"/>
    <w:rsid w:val="008B35C0"/>
    <w:pPr>
      <w:suppressAutoHyphens/>
      <w:spacing w:after="280" w:before="280"/>
      <w:textAlignment w:val="center"/>
    </w:pPr>
    <w:rPr>
      <w:rFonts w:eastAsia="Times New Roman" w:hAnsi="Times New Roman" w:ascii="Times New Roman"/>
      <w:color w:val="FF0000"/>
      <w:sz w:val="22"/>
      <w:szCs w:val="22"/>
      <w:lang w:eastAsia="ar-SA"/>
    </w:rPr>
  </w:style>
  <w:style w:customStyle="true" w:styleId="xl122" w:type="paragraph">
    <w:name w:val="xl122"/>
    <w:basedOn w:val="Normal"/>
    <w:rsid w:val="008B35C0"/>
    <w:pPr>
      <w:suppressAutoHyphens/>
      <w:spacing w:after="280" w:before="280"/>
      <w:jc w:val="right"/>
      <w:textAlignment w:val="center"/>
    </w:pPr>
    <w:rPr>
      <w:rFonts w:eastAsia="Times New Roman" w:hAnsi="Times New Roman" w:ascii="Times New Roman"/>
      <w:color w:val="FF0000"/>
      <w:sz w:val="22"/>
      <w:szCs w:val="22"/>
      <w:lang w:eastAsia="ar-SA"/>
    </w:rPr>
  </w:style>
  <w:style w:customStyle="true" w:styleId="xl123" w:type="paragraph">
    <w:name w:val="xl123"/>
    <w:basedOn w:val="Normal"/>
    <w:rsid w:val="008B35C0"/>
    <w:pPr>
      <w:suppressAutoHyphens/>
      <w:spacing w:after="280" w:before="280"/>
      <w:jc w:val="right"/>
      <w:textAlignment w:val="center"/>
    </w:pPr>
    <w:rPr>
      <w:rFonts w:eastAsia="Times New Roman" w:hAnsi="Times New Roman" w:ascii="Times New Roman"/>
      <w:color w:val="FF0000"/>
      <w:sz w:val="22"/>
      <w:szCs w:val="22"/>
      <w:lang w:eastAsia="ar-SA"/>
    </w:rPr>
  </w:style>
  <w:style w:customStyle="true" w:styleId="xl124" w:type="paragraph">
    <w:name w:val="xl124"/>
    <w:basedOn w:val="Normal"/>
    <w:rsid w:val="008B35C0"/>
    <w:pPr>
      <w:suppressAutoHyphens/>
      <w:spacing w:after="280" w:before="280"/>
      <w:jc w:val="center"/>
      <w:textAlignment w:val="center"/>
    </w:pPr>
    <w:rPr>
      <w:rFonts w:eastAsia="Times New Roman" w:hAnsi="Times New Roman" w:ascii="Times New Roman"/>
      <w:sz w:val="22"/>
      <w:szCs w:val="22"/>
      <w:lang w:eastAsia="ar-SA"/>
    </w:rPr>
  </w:style>
  <w:style w:customStyle="true" w:styleId="xl125" w:type="paragraph">
    <w:name w:val="xl125"/>
    <w:basedOn w:val="Normal"/>
    <w:rsid w:val="008B35C0"/>
    <w:pPr>
      <w:suppressAutoHyphens/>
      <w:spacing w:after="280" w:before="280"/>
      <w:textAlignment w:val="center"/>
    </w:pPr>
    <w:rPr>
      <w:rFonts w:eastAsia="Times New Roman" w:hAnsi="Times New Roman" w:ascii="Times New Roman"/>
      <w:sz w:val="22"/>
      <w:szCs w:val="22"/>
      <w:lang w:eastAsia="ar-SA"/>
    </w:rPr>
  </w:style>
  <w:style w:customStyle="true" w:styleId="xl126" w:type="paragraph">
    <w:name w:val="xl126"/>
    <w:basedOn w:val="Normal"/>
    <w:rsid w:val="008B35C0"/>
    <w:pPr>
      <w:suppressAutoHyphens/>
      <w:spacing w:after="280" w:before="280"/>
      <w:jc w:val="right"/>
      <w:textAlignment w:val="center"/>
    </w:pPr>
    <w:rPr>
      <w:rFonts w:eastAsia="Times New Roman" w:hAnsi="Times New Roman" w:ascii="Times New Roman"/>
      <w:sz w:val="22"/>
      <w:szCs w:val="22"/>
      <w:lang w:eastAsia="ar-SA"/>
    </w:rPr>
  </w:style>
  <w:style w:customStyle="true" w:styleId="xl127" w:type="paragraph">
    <w:name w:val="xl127"/>
    <w:basedOn w:val="Normal"/>
    <w:rsid w:val="008B35C0"/>
    <w:pPr>
      <w:suppressAutoHyphens/>
      <w:spacing w:after="280" w:before="280"/>
      <w:jc w:val="right"/>
      <w:textAlignment w:val="center"/>
    </w:pPr>
    <w:rPr>
      <w:rFonts w:eastAsia="Times New Roman" w:hAnsi="Times New Roman" w:ascii="Times New Roman"/>
      <w:sz w:val="22"/>
      <w:szCs w:val="22"/>
      <w:lang w:eastAsia="ar-SA"/>
    </w:rPr>
  </w:style>
  <w:style w:customStyle="true" w:styleId="Sadrajitablice" w:type="paragraph">
    <w:name w:val="Sadržaji tablice"/>
    <w:basedOn w:val="Normal"/>
    <w:rsid w:val="008B35C0"/>
    <w:pPr>
      <w:suppressLineNumbers/>
      <w:suppressAutoHyphens/>
      <w:spacing w:lineRule="auto" w:line="276" w:after="200"/>
    </w:pPr>
    <w:rPr>
      <w:rFonts w:cs="Calibri" w:eastAsia="Calibri" w:hAnsi="Calibri" w:ascii="Calibri"/>
      <w:sz w:val="22"/>
      <w:szCs w:val="22"/>
      <w:lang w:eastAsia="ar-SA"/>
    </w:rPr>
  </w:style>
  <w:style w:customStyle="true" w:styleId="Naslovtablice" w:type="paragraph">
    <w:name w:val="Naslov tablice"/>
    <w:basedOn w:val="Sadrajitablice"/>
    <w:rsid w:val="008B35C0"/>
    <w:pPr>
      <w:jc w:val="center"/>
    </w:pPr>
    <w:rPr>
      <w:b/>
      <w:bCs/>
    </w:rPr>
  </w:style>
  <w:style w:styleId="Reetkatablice" w:type="table">
    <w:name w:val="Table Grid"/>
    <w:basedOn w:val="Obinatablica"/>
    <w:uiPriority w:val="59"/>
    <w:rsid w:val="00122DC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73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8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86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8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8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List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link w:val="OdlomakpopisaChar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B35C0"/>
    <w:rPr>
      <w:sz w:val="24"/>
      <w:szCs w:val="24"/>
    </w:rPr>
  </w:style>
  <w:style w:customStyle="1" w:styleId="WW8Num1z0" w:type="character">
    <w:name w:val="WW8Num1z0"/>
    <w:rsid w:val="008B35C0"/>
    <w:rPr>
      <w:rFonts w:ascii="Symbol" w:cs="Times New Roman" w:eastAsia="Calibri" w:hAnsi="Symbol"/>
    </w:rPr>
  </w:style>
  <w:style w:customStyle="1" w:styleId="WW8Num1z1" w:type="character">
    <w:name w:val="WW8Num1z1"/>
    <w:rsid w:val="008B35C0"/>
    <w:rPr>
      <w:rFonts w:ascii="Courier New" w:cs="Courier New" w:hAnsi="Courier New"/>
    </w:rPr>
  </w:style>
  <w:style w:customStyle="1" w:styleId="WW8Num1z2" w:type="character">
    <w:name w:val="WW8Num1z2"/>
    <w:rsid w:val="008B35C0"/>
    <w:rPr>
      <w:rFonts w:ascii="Wingdings" w:hAnsi="Wingdings"/>
    </w:rPr>
  </w:style>
  <w:style w:customStyle="1" w:styleId="WW8Num1z3" w:type="character">
    <w:name w:val="WW8Num1z3"/>
    <w:rsid w:val="008B35C0"/>
    <w:rPr>
      <w:rFonts w:ascii="Symbol" w:hAnsi="Symbol"/>
    </w:rPr>
  </w:style>
  <w:style w:customStyle="1" w:styleId="Zadanifontodlomka1" w:type="character">
    <w:name w:val="Zadani font odlomka1"/>
    <w:rsid w:val="008B35C0"/>
  </w:style>
  <w:style w:styleId="Hiperveza" w:type="character">
    <w:name w:val="Hyperlink"/>
    <w:basedOn w:val="Zadanifontodlomka1"/>
    <w:semiHidden/>
    <w:rsid w:val="008B35C0"/>
    <w:rPr>
      <w:color w:val="0000FF"/>
      <w:u w:val="single"/>
    </w:rPr>
  </w:style>
  <w:style w:styleId="SlijeenaHiperveza" w:type="character">
    <w:name w:val="FollowedHyperlink"/>
    <w:basedOn w:val="Zadanifontodlomka1"/>
    <w:semiHidden/>
    <w:rsid w:val="008B35C0"/>
    <w:rPr>
      <w:color w:val="800080"/>
      <w:u w:val="single"/>
    </w:rPr>
  </w:style>
  <w:style w:customStyle="1" w:styleId="Naslov10" w:type="paragraph">
    <w:name w:val="Naslov1"/>
    <w:basedOn w:val="Normal"/>
    <w:next w:val="Tijeloteksta"/>
    <w:rsid w:val="008B35C0"/>
    <w:pPr>
      <w:keepNext/>
      <w:suppressAutoHyphens/>
      <w:spacing w:after="120" w:before="240" w:line="276" w:lineRule="auto"/>
    </w:pPr>
    <w:rPr>
      <w:rFonts w:ascii="Arial" w:cs="Tahoma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link w:val="TijelotekstaChar"/>
    <w:semiHidden/>
    <w:rsid w:val="008B35C0"/>
    <w:pPr>
      <w:suppressAutoHyphens/>
      <w:spacing w:after="120" w:line="276" w:lineRule="auto"/>
    </w:pPr>
    <w:rPr>
      <w:rFonts w:ascii="Calibri" w:cs="Calibri" w:eastAsia="Calibri" w:hAnsi="Calibri"/>
      <w:sz w:val="22"/>
      <w:szCs w:val="22"/>
      <w:lang w:eastAsia="ar-SA"/>
    </w:rPr>
  </w:style>
  <w:style w:customStyle="1" w:styleId="TijelotekstaChar" w:type="character">
    <w:name w:val="Tijelo teksta Char"/>
    <w:basedOn w:val="Zadanifontodlomka"/>
    <w:link w:val="Tijeloteksta"/>
    <w:semiHidden/>
    <w:rsid w:val="008B35C0"/>
    <w:rPr>
      <w:rFonts w:ascii="Calibri" w:cs="Calibri" w:eastAsia="Calibri" w:hAnsi="Calibri"/>
      <w:lang w:eastAsia="ar-SA"/>
    </w:rPr>
  </w:style>
  <w:style w:styleId="Popis" w:type="paragraph">
    <w:name w:val="List"/>
    <w:basedOn w:val="Tijeloteksta"/>
    <w:semiHidden/>
    <w:rsid w:val="008B35C0"/>
    <w:rPr>
      <w:rFonts w:cs="Tahoma"/>
    </w:rPr>
  </w:style>
  <w:style w:customStyle="1" w:styleId="Opis" w:type="paragraph">
    <w:name w:val="Opis"/>
    <w:basedOn w:val="Normal"/>
    <w:rsid w:val="008B35C0"/>
    <w:pPr>
      <w:suppressLineNumbers/>
      <w:suppressAutoHyphens/>
      <w:spacing w:after="120" w:before="120" w:line="276" w:lineRule="auto"/>
    </w:pPr>
    <w:rPr>
      <w:rFonts w:ascii="Calibri" w:cs="Tahoma" w:eastAsia="Calibri" w:hAnsi="Calibri"/>
      <w:i/>
      <w:iCs/>
      <w:lang w:eastAsia="ar-SA"/>
    </w:rPr>
  </w:style>
  <w:style w:customStyle="1" w:styleId="Indeks" w:type="paragraph">
    <w:name w:val="Indeks"/>
    <w:basedOn w:val="Normal"/>
    <w:rsid w:val="008B35C0"/>
    <w:pPr>
      <w:suppressLineNumbers/>
      <w:suppressAutoHyphens/>
      <w:spacing w:after="200" w:line="276" w:lineRule="auto"/>
    </w:pPr>
    <w:rPr>
      <w:rFonts w:ascii="Calibri" w:cs="Tahoma" w:eastAsia="Calibri" w:hAnsi="Calibri"/>
      <w:sz w:val="22"/>
      <w:szCs w:val="22"/>
      <w:lang w:eastAsia="ar-SA"/>
    </w:rPr>
  </w:style>
  <w:style w:customStyle="1" w:styleId="xl106" w:type="paragraph">
    <w:name w:val="xl106"/>
    <w:basedOn w:val="Normal"/>
    <w:rsid w:val="008B35C0"/>
    <w:pPr>
      <w:suppressAutoHyphens/>
      <w:spacing w:after="280" w:before="280"/>
    </w:pPr>
    <w:rPr>
      <w:rFonts w:ascii="Times New Roman" w:eastAsia="Times New Roman" w:hAnsi="Times New Roman"/>
      <w:sz w:val="16"/>
      <w:szCs w:val="16"/>
      <w:lang w:eastAsia="ar-SA"/>
    </w:rPr>
  </w:style>
  <w:style w:customStyle="1" w:styleId="xl107" w:type="paragraph">
    <w:name w:val="xl107"/>
    <w:basedOn w:val="Normal"/>
    <w:rsid w:val="008B35C0"/>
    <w:pPr>
      <w:suppressAutoHyphens/>
      <w:spacing w:after="280" w:before="280"/>
    </w:pPr>
    <w:rPr>
      <w:rFonts w:ascii="Times New Roman" w:eastAsia="Times New Roman" w:hAnsi="Times New Roman"/>
      <w:sz w:val="16"/>
      <w:szCs w:val="16"/>
      <w:lang w:eastAsia="ar-SA"/>
    </w:rPr>
  </w:style>
  <w:style w:customStyle="1" w:styleId="xl108" w:type="paragraph">
    <w:name w:val="xl108"/>
    <w:basedOn w:val="Normal"/>
    <w:rsid w:val="008B35C0"/>
    <w:pPr>
      <w:suppressAutoHyphens/>
      <w:spacing w:after="280" w:before="280"/>
      <w:jc w:val="center"/>
    </w:pPr>
    <w:rPr>
      <w:rFonts w:ascii="Times New Roman" w:eastAsia="Times New Roman" w:hAnsi="Times New Roman"/>
      <w:sz w:val="16"/>
      <w:szCs w:val="16"/>
      <w:lang w:eastAsia="ar-SA"/>
    </w:rPr>
  </w:style>
  <w:style w:customStyle="1" w:styleId="xl109" w:type="paragraph">
    <w:name w:val="xl109"/>
    <w:basedOn w:val="Normal"/>
    <w:rsid w:val="008B35C0"/>
    <w:pPr>
      <w:suppressAutoHyphens/>
      <w:spacing w:after="280" w:before="280"/>
      <w:jc w:val="right"/>
    </w:pPr>
    <w:rPr>
      <w:rFonts w:ascii="Times New Roman" w:eastAsia="Times New Roman" w:hAnsi="Times New Roman"/>
      <w:sz w:val="16"/>
      <w:szCs w:val="16"/>
      <w:lang w:eastAsia="ar-SA"/>
    </w:rPr>
  </w:style>
  <w:style w:customStyle="1" w:styleId="xl110" w:type="paragraph">
    <w:name w:val="xl110"/>
    <w:basedOn w:val="Normal"/>
    <w:rsid w:val="008B35C0"/>
    <w:pPr>
      <w:suppressAutoHyphens/>
      <w:spacing w:after="280" w:before="280"/>
      <w:jc w:val="right"/>
    </w:pPr>
    <w:rPr>
      <w:rFonts w:ascii="Times New Roman" w:eastAsia="Times New Roman" w:hAnsi="Times New Roman"/>
      <w:sz w:val="16"/>
      <w:szCs w:val="16"/>
      <w:lang w:eastAsia="ar-SA"/>
    </w:rPr>
  </w:style>
  <w:style w:customStyle="1" w:styleId="xl111" w:type="paragraph">
    <w:name w:val="xl111"/>
    <w:basedOn w:val="Normal"/>
    <w:rsid w:val="008B35C0"/>
    <w:pPr>
      <w:suppressAutoHyphens/>
      <w:spacing w:after="280" w:before="280"/>
      <w:jc w:val="right"/>
      <w:textAlignment w:val="center"/>
    </w:pPr>
    <w:rPr>
      <w:rFonts w:ascii="Times New Roman" w:eastAsia="Times New Roman" w:hAnsi="Times New Roman"/>
      <w:sz w:val="16"/>
      <w:szCs w:val="16"/>
      <w:lang w:eastAsia="ar-SA"/>
    </w:rPr>
  </w:style>
  <w:style w:customStyle="1" w:styleId="xl112" w:type="paragraph">
    <w:name w:val="xl112"/>
    <w:basedOn w:val="Normal"/>
    <w:rsid w:val="008B35C0"/>
    <w:pPr>
      <w:shd w:color="auto" w:fill="00CCFF" w:val="clear"/>
      <w:suppressAutoHyphens/>
      <w:spacing w:after="280" w:before="280"/>
      <w:jc w:val="center"/>
      <w:textAlignment w:val="center"/>
    </w:pPr>
    <w:rPr>
      <w:rFonts w:ascii="Times New Roman" w:eastAsia="Times New Roman" w:hAnsi="Times New Roman"/>
      <w:b/>
      <w:bCs/>
      <w:sz w:val="22"/>
      <w:szCs w:val="22"/>
      <w:lang w:eastAsia="ar-SA"/>
    </w:rPr>
  </w:style>
  <w:style w:customStyle="1" w:styleId="xl113" w:type="paragraph">
    <w:name w:val="xl113"/>
    <w:basedOn w:val="Normal"/>
    <w:rsid w:val="008B35C0"/>
    <w:pPr>
      <w:shd w:color="auto" w:fill="00CCFF" w:val="clear"/>
      <w:suppressAutoHyphens/>
      <w:spacing w:after="280" w:before="280"/>
      <w:textAlignment w:val="center"/>
    </w:pPr>
    <w:rPr>
      <w:rFonts w:ascii="Times New Roman" w:eastAsia="Times New Roman" w:hAnsi="Times New Roman"/>
      <w:b/>
      <w:bCs/>
      <w:sz w:val="22"/>
      <w:szCs w:val="22"/>
      <w:lang w:eastAsia="ar-SA"/>
    </w:rPr>
  </w:style>
  <w:style w:customStyle="1" w:styleId="xl114" w:type="paragraph">
    <w:name w:val="xl114"/>
    <w:basedOn w:val="Normal"/>
    <w:rsid w:val="008B35C0"/>
    <w:pPr>
      <w:shd w:color="auto" w:fill="00CCFF" w:val="clear"/>
      <w:suppressAutoHyphens/>
      <w:spacing w:after="280" w:before="280"/>
      <w:jc w:val="center"/>
      <w:textAlignment w:val="center"/>
    </w:pPr>
    <w:rPr>
      <w:rFonts w:ascii="Times New Roman" w:eastAsia="Times New Roman" w:hAnsi="Times New Roman"/>
      <w:b/>
      <w:bCs/>
      <w:sz w:val="22"/>
      <w:szCs w:val="22"/>
      <w:lang w:eastAsia="ar-SA"/>
    </w:rPr>
  </w:style>
  <w:style w:customStyle="1" w:styleId="xl115" w:type="paragraph">
    <w:name w:val="xl115"/>
    <w:basedOn w:val="Normal"/>
    <w:rsid w:val="008B35C0"/>
    <w:pPr>
      <w:suppressAutoHyphens/>
      <w:spacing w:after="280" w:before="280"/>
      <w:jc w:val="center"/>
      <w:textAlignment w:val="center"/>
    </w:pPr>
    <w:rPr>
      <w:rFonts w:ascii="Times New Roman" w:eastAsia="Times New Roman" w:hAnsi="Times New Roman"/>
      <w:sz w:val="22"/>
      <w:szCs w:val="22"/>
      <w:lang w:eastAsia="ar-SA"/>
    </w:rPr>
  </w:style>
  <w:style w:customStyle="1" w:styleId="xl116" w:type="paragraph">
    <w:name w:val="xl116"/>
    <w:basedOn w:val="Normal"/>
    <w:rsid w:val="008B35C0"/>
    <w:pPr>
      <w:suppressAutoHyphens/>
      <w:spacing w:after="280" w:before="280"/>
      <w:textAlignment w:val="center"/>
    </w:pPr>
    <w:rPr>
      <w:rFonts w:ascii="Times New Roman" w:eastAsia="Times New Roman" w:hAnsi="Times New Roman"/>
      <w:sz w:val="22"/>
      <w:szCs w:val="22"/>
      <w:lang w:eastAsia="ar-SA"/>
    </w:rPr>
  </w:style>
  <w:style w:customStyle="1" w:styleId="xl117" w:type="paragraph">
    <w:name w:val="xl117"/>
    <w:basedOn w:val="Normal"/>
    <w:rsid w:val="008B35C0"/>
    <w:pPr>
      <w:suppressAutoHyphens/>
      <w:spacing w:after="280" w:before="280"/>
      <w:jc w:val="right"/>
      <w:textAlignment w:val="center"/>
    </w:pPr>
    <w:rPr>
      <w:rFonts w:ascii="Times New Roman" w:eastAsia="Times New Roman" w:hAnsi="Times New Roman"/>
      <w:sz w:val="22"/>
      <w:szCs w:val="22"/>
      <w:lang w:eastAsia="ar-SA"/>
    </w:rPr>
  </w:style>
  <w:style w:customStyle="1" w:styleId="xl118" w:type="paragraph">
    <w:name w:val="xl118"/>
    <w:basedOn w:val="Normal"/>
    <w:rsid w:val="008B35C0"/>
    <w:pPr>
      <w:suppressAutoHyphens/>
      <w:spacing w:after="280" w:before="280"/>
      <w:jc w:val="right"/>
      <w:textAlignment w:val="center"/>
    </w:pPr>
    <w:rPr>
      <w:rFonts w:ascii="Times New Roman" w:eastAsia="Times New Roman" w:hAnsi="Times New Roman"/>
      <w:sz w:val="22"/>
      <w:szCs w:val="22"/>
      <w:lang w:eastAsia="ar-SA"/>
    </w:rPr>
  </w:style>
  <w:style w:customStyle="1" w:styleId="xl119" w:type="paragraph">
    <w:name w:val="xl119"/>
    <w:basedOn w:val="Normal"/>
    <w:rsid w:val="008B35C0"/>
    <w:pPr>
      <w:suppressAutoHyphens/>
      <w:spacing w:after="280" w:before="280"/>
    </w:pPr>
    <w:rPr>
      <w:rFonts w:ascii="Times New Roman" w:eastAsia="Times New Roman" w:hAnsi="Times New Roman"/>
      <w:lang w:eastAsia="ar-SA"/>
    </w:rPr>
  </w:style>
  <w:style w:customStyle="1" w:styleId="xl120" w:type="paragraph">
    <w:name w:val="xl120"/>
    <w:basedOn w:val="Normal"/>
    <w:rsid w:val="008B35C0"/>
    <w:pPr>
      <w:suppressAutoHyphens/>
      <w:spacing w:after="280" w:before="280"/>
      <w:jc w:val="center"/>
      <w:textAlignment w:val="center"/>
    </w:pPr>
    <w:rPr>
      <w:rFonts w:ascii="Times New Roman" w:eastAsia="Times New Roman" w:hAnsi="Times New Roman"/>
      <w:color w:val="FF0000"/>
      <w:sz w:val="22"/>
      <w:szCs w:val="22"/>
      <w:lang w:eastAsia="ar-SA"/>
    </w:rPr>
  </w:style>
  <w:style w:customStyle="1" w:styleId="xl121" w:type="paragraph">
    <w:name w:val="xl121"/>
    <w:basedOn w:val="Normal"/>
    <w:rsid w:val="008B35C0"/>
    <w:pPr>
      <w:suppressAutoHyphens/>
      <w:spacing w:after="280" w:before="280"/>
      <w:textAlignment w:val="center"/>
    </w:pPr>
    <w:rPr>
      <w:rFonts w:ascii="Times New Roman" w:eastAsia="Times New Roman" w:hAnsi="Times New Roman"/>
      <w:color w:val="FF0000"/>
      <w:sz w:val="22"/>
      <w:szCs w:val="22"/>
      <w:lang w:eastAsia="ar-SA"/>
    </w:rPr>
  </w:style>
  <w:style w:customStyle="1" w:styleId="xl122" w:type="paragraph">
    <w:name w:val="xl122"/>
    <w:basedOn w:val="Normal"/>
    <w:rsid w:val="008B35C0"/>
    <w:pPr>
      <w:suppressAutoHyphens/>
      <w:spacing w:after="280" w:before="280"/>
      <w:jc w:val="right"/>
      <w:textAlignment w:val="center"/>
    </w:pPr>
    <w:rPr>
      <w:rFonts w:ascii="Times New Roman" w:eastAsia="Times New Roman" w:hAnsi="Times New Roman"/>
      <w:color w:val="FF0000"/>
      <w:sz w:val="22"/>
      <w:szCs w:val="22"/>
      <w:lang w:eastAsia="ar-SA"/>
    </w:rPr>
  </w:style>
  <w:style w:customStyle="1" w:styleId="xl123" w:type="paragraph">
    <w:name w:val="xl123"/>
    <w:basedOn w:val="Normal"/>
    <w:rsid w:val="008B35C0"/>
    <w:pPr>
      <w:suppressAutoHyphens/>
      <w:spacing w:after="280" w:before="280"/>
      <w:jc w:val="right"/>
      <w:textAlignment w:val="center"/>
    </w:pPr>
    <w:rPr>
      <w:rFonts w:ascii="Times New Roman" w:eastAsia="Times New Roman" w:hAnsi="Times New Roman"/>
      <w:color w:val="FF0000"/>
      <w:sz w:val="22"/>
      <w:szCs w:val="22"/>
      <w:lang w:eastAsia="ar-SA"/>
    </w:rPr>
  </w:style>
  <w:style w:customStyle="1" w:styleId="xl124" w:type="paragraph">
    <w:name w:val="xl124"/>
    <w:basedOn w:val="Normal"/>
    <w:rsid w:val="008B35C0"/>
    <w:pPr>
      <w:suppressAutoHyphens/>
      <w:spacing w:after="280" w:before="280"/>
      <w:jc w:val="center"/>
      <w:textAlignment w:val="center"/>
    </w:pPr>
    <w:rPr>
      <w:rFonts w:ascii="Times New Roman" w:eastAsia="Times New Roman" w:hAnsi="Times New Roman"/>
      <w:sz w:val="22"/>
      <w:szCs w:val="22"/>
      <w:lang w:eastAsia="ar-SA"/>
    </w:rPr>
  </w:style>
  <w:style w:customStyle="1" w:styleId="xl125" w:type="paragraph">
    <w:name w:val="xl125"/>
    <w:basedOn w:val="Normal"/>
    <w:rsid w:val="008B35C0"/>
    <w:pPr>
      <w:suppressAutoHyphens/>
      <w:spacing w:after="280" w:before="280"/>
      <w:textAlignment w:val="center"/>
    </w:pPr>
    <w:rPr>
      <w:rFonts w:ascii="Times New Roman" w:eastAsia="Times New Roman" w:hAnsi="Times New Roman"/>
      <w:sz w:val="22"/>
      <w:szCs w:val="22"/>
      <w:lang w:eastAsia="ar-SA"/>
    </w:rPr>
  </w:style>
  <w:style w:customStyle="1" w:styleId="xl126" w:type="paragraph">
    <w:name w:val="xl126"/>
    <w:basedOn w:val="Normal"/>
    <w:rsid w:val="008B35C0"/>
    <w:pPr>
      <w:suppressAutoHyphens/>
      <w:spacing w:after="280" w:before="280"/>
      <w:jc w:val="right"/>
      <w:textAlignment w:val="center"/>
    </w:pPr>
    <w:rPr>
      <w:rFonts w:ascii="Times New Roman" w:eastAsia="Times New Roman" w:hAnsi="Times New Roman"/>
      <w:sz w:val="22"/>
      <w:szCs w:val="22"/>
      <w:lang w:eastAsia="ar-SA"/>
    </w:rPr>
  </w:style>
  <w:style w:customStyle="1" w:styleId="xl127" w:type="paragraph">
    <w:name w:val="xl127"/>
    <w:basedOn w:val="Normal"/>
    <w:rsid w:val="008B35C0"/>
    <w:pPr>
      <w:suppressAutoHyphens/>
      <w:spacing w:after="280" w:before="280"/>
      <w:jc w:val="right"/>
      <w:textAlignment w:val="center"/>
    </w:pPr>
    <w:rPr>
      <w:rFonts w:ascii="Times New Roman" w:eastAsia="Times New Roman" w:hAnsi="Times New Roman"/>
      <w:sz w:val="22"/>
      <w:szCs w:val="22"/>
      <w:lang w:eastAsia="ar-SA"/>
    </w:rPr>
  </w:style>
  <w:style w:customStyle="1" w:styleId="Sadrajitablice" w:type="paragraph">
    <w:name w:val="Sadržaji tablice"/>
    <w:basedOn w:val="Normal"/>
    <w:rsid w:val="008B35C0"/>
    <w:pPr>
      <w:suppressLineNumbers/>
      <w:suppressAutoHyphens/>
      <w:spacing w:after="200" w:line="276" w:lineRule="auto"/>
    </w:pPr>
    <w:rPr>
      <w:rFonts w:ascii="Calibri" w:cs="Calibri" w:eastAsia="Calibri" w:hAnsi="Calibri"/>
      <w:sz w:val="22"/>
      <w:szCs w:val="22"/>
      <w:lang w:eastAsia="ar-SA"/>
    </w:rPr>
  </w:style>
  <w:style w:customStyle="1" w:styleId="Naslovtablice" w:type="paragraph">
    <w:name w:val="Naslov tablice"/>
    <w:basedOn w:val="Sadrajitablice"/>
    <w:rsid w:val="008B35C0"/>
    <w:pPr>
      <w:jc w:val="center"/>
    </w:pPr>
    <w:rPr>
      <w:b/>
      <w:bCs/>
    </w:rPr>
  </w:style>
  <w:style w:styleId="Reetkatablice" w:type="table">
    <w:name w:val="Table Grid"/>
    <w:basedOn w:val="Obinatablica"/>
    <w:uiPriority w:val="59"/>
    <w:rsid w:val="00122DC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73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8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86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8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8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641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1690</izvorni_sadrzaj>
    <derivirana_varijabla naziv="DomainObject.Predmet.Broj_1">1690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St-1690/2017</izvorni_sadrzaj>
    <derivirana_varijabla naziv="DomainObject.Predmet.OznakaBroj_1">St-1690/2017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PROMOTEHNA, d.o.o. zastupanog po punomoćniku Nikola Vodopija; ZOU JOSIP KOZJAK I MIROSLAV RENDIĆ</izvorni_sadrzaj>
    <derivirana_varijabla naziv="DomainObject.Predmet.ProtustrankaFormated_1">  PROMOTEHNA, d.o.o. zastupanog po punomoćniku Nikola Vodopija; ZOU JOSIP KOZJAK I MIROSLAV RENDIĆ</derivirana_varijabla>
  </DomainObject.Predmet.ProtustrankaFormated>
  <DomainObject.Predmet.ProtustrankaFormatedOIB>
    <izvorni_sadrzaj>  PROMOTEHNA, d.o.o., OIB 51098283380 zastupanog po punomoćniku Nikola Vodopija; ZOU JOSIP KOZJAK I MIROSLAV RENDIĆ</izvorni_sadrzaj>
    <derivirana_varijabla naziv="DomainObject.Predmet.ProtustrankaFormatedOIB_1">  PROMOTEHNA, d.o.o., OIB 51098283380 zastupanog po punomoćniku Nikola Vodopija; ZOU JOSIP KOZJAK I MIROSLAV RENDIĆ</derivirana_varijabla>
  </DomainObject.Predmet.ProtustrankaFormatedOIB>
  <DomainObject.Predmet.ProtustrankaFormatedWithAdress>
    <izvorni_sadrzaj> PROMOTEHNA, d.o.o., Kovinska 19, 10000 Zagreb zastupanog po punomoćniku Nikola Vodopija; ZOU JOSIP KOZJAK I MIROSLAV RENDIĆ</izvorni_sadrzaj>
    <derivirana_varijabla naziv="DomainObject.Predmet.ProtustrankaFormatedWithAdress_1"> PROMOTEHNA, d.o.o., Kovinska 19, 10000 Zagreb zastupanog po punomoćniku Nikola Vodopija; ZOU JOSIP KOZJAK I MIROSLAV RENDIĆ</derivirana_varijabla>
  </DomainObject.Predmet.ProtustrankaFormatedWithAdress>
  <DomainObject.Predmet.ProtustrankaFormatedWithAdressOIB>
    <izvorni_sadrzaj> PROMOTEHNA, d.o.o., OIB 51098283380, Kovinska 19, 10000 Zagreb zastupanog po punomoćniku Nikola Vodopija; ZOU JOSIP KOZJAK I MIROSLAV RENDIĆ</izvorni_sadrzaj>
    <derivirana_varijabla naziv="DomainObject.Predmet.ProtustrankaFormatedWithAdressOIB_1"> PROMOTEHNA, d.o.o., OIB 51098283380, Kovinska 19, 10000 Zagreb zastupanog po punomoćniku Nikola Vodopija; ZOU JOSIP KOZJAK I MIROSLAV RENDIĆ</derivirana_varijabla>
  </DomainObject.Predmet.ProtustrankaFormatedWithAdressOIB>
  <DomainObject.Predmet.ProtustrankaWithAdress>
    <izvorni_sadrzaj>PROMOTEHNA, d.o.o. Kovinska 19, 10000 Zagreb</izvorni_sadrzaj>
    <derivirana_varijabla naziv="DomainObject.Predmet.ProtustrankaWithAdress_1">PROMOTEHNA, d.o.o. Kovinska 19, 10000 Zagreb</derivirana_varijabla>
  </DomainObject.Predmet.ProtustrankaWithAdress>
  <DomainObject.Predmet.ProtustrankaWithAdressOIB>
    <izvorni_sadrzaj>PROMOTEHNA, d.o.o., OIB 51098283380, Kovinska 19, 10000 Zagreb</izvorni_sadrzaj>
    <derivirana_varijabla naziv="DomainObject.Predmet.ProtustrankaWithAdressOIB_1">PROMOTEHNA, d.o.o., OIB 51098283380, Kovinska 19, 10000 Zagreb</derivirana_varijabla>
  </DomainObject.Predmet.ProtustrankaWithAdressOIB>
  <DomainObject.Predmet.ProtustrankaNazivFormated>
    <izvorni_sadrzaj>PROMOTEHNA, d.o.o.</izvorni_sadrzaj>
    <derivirana_varijabla naziv="DomainObject.Predmet.ProtustrankaNazivFormated_1">PROMOTEHNA, d.o.o.</derivirana_varijabla>
  </DomainObject.Predmet.ProtustrankaNazivFormated>
  <DomainObject.Predmet.ProtustrankaNazivFormatedOIB>
    <izvorni_sadrzaj>PROMOTEHNA, d.o.o., OIB 51098283380</izvorni_sadrzaj>
    <derivirana_varijabla naziv="DomainObject.Predmet.ProtustrankaNazivFormatedOIB_1">PROMOTEHNA, d.o.o., OIB 51098283380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PROMOTEHNA, d.o.o.</izvorni_sadrzaj>
    <derivirana_varijabla naziv="DomainObject.Predmet.StrankaFormated_1">  PROMOTEHNA, d.o.o.</derivirana_varijabla>
  </DomainObject.Predmet.StrankaFormated>
  <DomainObject.Predmet.StrankaFormatedOIB>
    <izvorni_sadrzaj>  PROMOTEHNA, d.o.o., OIB 51098283380</izvorni_sadrzaj>
    <derivirana_varijabla naziv="DomainObject.Predmet.StrankaFormatedOIB_1">  PROMOTEHNA, d.o.o., OIB 51098283380</derivirana_varijabla>
  </DomainObject.Predmet.StrankaFormatedOIB>
  <DomainObject.Predmet.StrankaFormatedWithAdress>
    <izvorni_sadrzaj> PROMOTEHNA, d.o.o., Kovinska 19, 10000 Zagreb</izvorni_sadrzaj>
    <derivirana_varijabla naziv="DomainObject.Predmet.StrankaFormatedWithAdress_1"> PROMOTEHNA, d.o.o., Kovinska 19, 10000 Zagreb</derivirana_varijabla>
  </DomainObject.Predmet.StrankaFormatedWithAdress>
  <DomainObject.Predmet.StrankaFormatedWithAdressOIB>
    <izvorni_sadrzaj> PROMOTEHNA, d.o.o., OIB 51098283380, Kovinska 19, 10000 Zagreb</izvorni_sadrzaj>
    <derivirana_varijabla naziv="DomainObject.Predmet.StrankaFormatedWithAdressOIB_1"> PROMOTEHNA, d.o.o., OIB 51098283380, Kovinska 19, 10000 Zagreb</derivirana_varijabla>
  </DomainObject.Predmet.StrankaFormatedWithAdressOIB>
  <DomainObject.Predmet.StrankaWithAdress>
    <izvorni_sadrzaj>PROMOTEHNA, d.o.o. Kovinska 19,10000 Zagreb</izvorni_sadrzaj>
    <derivirana_varijabla naziv="DomainObject.Predmet.StrankaWithAdress_1">PROMOTEHNA, d.o.o. Kovinska 19,10000 Zagreb</derivirana_varijabla>
  </DomainObject.Predmet.StrankaWithAdress>
  <DomainObject.Predmet.StrankaWithAdressOIB>
    <izvorni_sadrzaj>PROMOTEHNA, d.o.o., OIB 51098283380, Kovinska 19,10000 Zagreb</izvorni_sadrzaj>
    <derivirana_varijabla naziv="DomainObject.Predmet.StrankaWithAdressOIB_1">PROMOTEHNA, d.o.o., OIB 51098283380, Kovinska 19,10000 Zagreb</derivirana_varijabla>
  </DomainObject.Predmet.StrankaWithAdressOIB>
  <DomainObject.Predmet.StrankaNazivFormated>
    <izvorni_sadrzaj>PROMOTEHNA, d.o.o.</izvorni_sadrzaj>
    <derivirana_varijabla naziv="DomainObject.Predmet.StrankaNazivFormated_1">PROMOTEHNA, d.o.o.</derivirana_varijabla>
  </DomainObject.Predmet.StrankaNazivFormated>
  <DomainObject.Predmet.StrankaNazivFormatedOIB>
    <izvorni_sadrzaj>PROMOTEHNA, d.o.o., OIB 51098283380</izvorni_sadrzaj>
    <derivirana_varijabla naziv="DomainObject.Predmet.StrankaNazivFormatedOIB_1">PROMOTEHNA, d.o.o., OIB 51098283380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 SSKA</izvorni_sadrzaj>
    <derivirana_varijabla naziv="DomainObject.Predmet.UstrojstvenaJedinicaVodi.Naziv_1">Parnična pisarnica SSKA</derivirana_varijabla>
  </DomainObject.Predmet.UstrojstvenaJedinicaVodi.Naziv>
  <DomainObject.Predmet.UstrojstvenaJedinicaVodi.Oznaka>
    <izvorni_sadrzaj>P </izvorni_sadrzaj>
    <derivirana_varijabla naziv="DomainObject.Predmet.UstrojstvenaJedinicaVodi.Oznaka_1">P 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333</izvorni_sadrzaj>
    <derivirana_varijabla naziv="DomainObject.Predmet.UstrojstvenaJedinicaVodi.Prostorija.Oznaka_1">333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PROMOTEHNA, d.o.o.</item>
    </izvorni_sadrzaj>
    <derivirana_varijabla naziv="DomainObject.Predmet.StrankaListFormated_1">
      <item>PROMOTEHNA, d.o.o.</item>
    </derivirana_varijabla>
  </DomainObject.Predmet.StrankaListFormated>
  <DomainObject.Predmet.StrankaListFormatedOIB>
    <izvorni_sadrzaj>
      <item>PROMOTEHNA, d.o.o., OIB 51098283380</item>
    </izvorni_sadrzaj>
    <derivirana_varijabla naziv="DomainObject.Predmet.StrankaListFormatedOIB_1">
      <item>PROMOTEHNA, d.o.o., OIB 51098283380</item>
    </derivirana_varijabla>
  </DomainObject.Predmet.StrankaListFormatedOIB>
  <DomainObject.Predmet.StrankaListFormatedWithAdress>
    <izvorni_sadrzaj>
      <item>PROMOTEHNA, d.o.o., Kovinska 19, 10000 Zagreb</item>
    </izvorni_sadrzaj>
    <derivirana_varijabla naziv="DomainObject.Predmet.StrankaListFormatedWithAdress_1">
      <item>PROMOTEHNA, d.o.o., Kovinska 19, 10000 Zagreb</item>
    </derivirana_varijabla>
  </DomainObject.Predmet.StrankaListFormatedWithAdress>
  <DomainObject.Predmet.StrankaListFormatedWithAdressOIB>
    <izvorni_sadrzaj>
      <item>PROMOTEHNA, d.o.o., OIB 51098283380, Kovinska 19, 10000 Zagreb</item>
    </izvorni_sadrzaj>
    <derivirana_varijabla naziv="DomainObject.Predmet.StrankaListFormatedWithAdressOIB_1">
      <item>PROMOTEHNA, d.o.o., OIB 51098283380, Kovinska 19, 10000 Zagreb</item>
    </derivirana_varijabla>
  </DomainObject.Predmet.StrankaListFormatedWithAdressOIB>
  <DomainObject.Predmet.StrankaListNazivFormated>
    <izvorni_sadrzaj>
      <item>PROMOTEHNA, d.o.o.</item>
    </izvorni_sadrzaj>
    <derivirana_varijabla naziv="DomainObject.Predmet.StrankaListNazivFormated_1">
      <item>PROMOTEHNA, d.o.o.</item>
    </derivirana_varijabla>
  </DomainObject.Predmet.StrankaListNazivFormated>
  <DomainObject.Predmet.StrankaListNazivFormatedOIB>
    <izvorni_sadrzaj>
      <item>PROMOTEHNA, d.o.o., OIB 51098283380</item>
    </izvorni_sadrzaj>
    <derivirana_varijabla naziv="DomainObject.Predmet.StrankaListNazivFormatedOIB_1">
      <item>PROMOTEHNA, d.o.o., OIB 51098283380</item>
    </derivirana_varijabla>
  </DomainObject.Predmet.StrankaListNazivFormatedOIB>
  <DomainObject.Predmet.ProtuStrankaListFormated>
    <izvorni_sadrzaj>
      <item>PROMOTEHNA, d.o.o. zastupanog po punomoćniku Nikola Vodopija; ZOU JOSIP KOZJAK I MIROSLAV RENDIĆ</item>
    </izvorni_sadrzaj>
    <derivirana_varijabla naziv="DomainObject.Predmet.ProtuStrankaListFormated_1">
      <item>PROMOTEHNA, d.o.o. zastupanog po punomoćniku Nikola Vodopija; ZOU JOSIP KOZJAK I MIROSLAV RENDIĆ</item>
    </derivirana_varijabla>
  </DomainObject.Predmet.ProtuStrankaListFormated>
  <DomainObject.Predmet.ProtuStrankaListFormatedOIB>
    <izvorni_sadrzaj>
      <item>PROMOTEHNA, d.o.o., OIB 51098283380 zastupanog po punomoćniku Nikola Vodopija; ZOU JOSIP KOZJAK I MIROSLAV RENDIĆ</item>
    </izvorni_sadrzaj>
    <derivirana_varijabla naziv="DomainObject.Predmet.ProtuStrankaListFormatedOIB_1">
      <item>PROMOTEHNA, d.o.o., OIB 51098283380 zastupanog po punomoćniku Nikola Vodopija; ZOU JOSIP KOZJAK I MIROSLAV RENDIĆ</item>
    </derivirana_varijabla>
  </DomainObject.Predmet.ProtuStrankaListFormatedOIB>
  <DomainObject.Predmet.ProtuStrankaListFormatedWithAdress>
    <izvorni_sadrzaj>
      <item>PROMOTEHNA, d.o.o., Kovinska 19, 10000 Zagreb zastupanog po punomoćniku Nikola Vodopija; ZOU JOSIP KOZJAK I MIROSLAV RENDIĆ</item>
    </izvorni_sadrzaj>
    <derivirana_varijabla naziv="DomainObject.Predmet.ProtuStrankaListFormatedWithAdress_1">
      <item>PROMOTEHNA, d.o.o., Kovinska 19, 10000 Zagreb zastupanog po punomoćniku Nikola Vodopija; ZOU JOSIP KOZJAK I MIROSLAV RENDIĆ</item>
    </derivirana_varijabla>
  </DomainObject.Predmet.ProtuStrankaListFormatedWithAdress>
  <DomainObject.Predmet.ProtuStrankaListFormatedWithAdressOIB>
    <izvorni_sadrzaj>
      <item>PROMOTEHNA, d.o.o., OIB 51098283380, Kovinska 19, 10000 Zagreb zastupanog po punomoćniku Nikola Vodopija; ZOU JOSIP KOZJAK I MIROSLAV RENDIĆ</item>
    </izvorni_sadrzaj>
    <derivirana_varijabla naziv="DomainObject.Predmet.ProtuStrankaListFormatedWithAdressOIB_1">
      <item>PROMOTEHNA, d.o.o., OIB 51098283380, Kovinska 19, 10000 Zagreb zastupanog po punomoćniku Nikola Vodopija; ZOU JOSIP KOZJAK I MIROSLAV RENDIĆ</item>
    </derivirana_varijabla>
  </DomainObject.Predmet.ProtuStrankaListFormatedWithAdressOIB>
  <DomainObject.Predmet.ProtuStrankaListNazivFormated>
    <izvorni_sadrzaj>
      <item>PROMOTEHNA, d.o.o.</item>
    </izvorni_sadrzaj>
    <derivirana_varijabla naziv="DomainObject.Predmet.ProtuStrankaListNazivFormated_1">
      <item>PROMOTEHNA, d.o.o.</item>
    </derivirana_varijabla>
  </DomainObject.Predmet.ProtuStrankaListNazivFormated>
  <DomainObject.Predmet.ProtuStrankaListNazivFormatedOIB>
    <izvorni_sadrzaj>
      <item>PROMOTEHNA, d.o.o., OIB 51098283380</item>
    </izvorni_sadrzaj>
    <derivirana_varijabla naziv="DomainObject.Predmet.ProtuStrankaListNazivFormatedOIB_1">
      <item>PROMOTEHNA, d.o.o., OIB 51098283380</item>
    </derivirana_varijabla>
  </DomainObject.Predmet.ProtuStrankaListNazivFormatedOIB>
  <DomainObject.Predmet.OstaliListFormated>
    <izvorni_sadrzaj>
      <item>Nikola Vodopija punomoćnik sudionika u postupku PROMOTEHNA, d.o.o.</item>
      <item>ZOU JOSIP KOZJAK I MIROSLAV RENDIĆ punomoćnik sudionika u postupku PROMOTEHNA, d.o.o.</item>
    </izvorni_sadrzaj>
    <derivirana_varijabla naziv="DomainObject.Predmet.OstaliListFormated_1">
      <item>Nikola Vodopija punomoćnik sudionika u postupku PROMOTEHNA, d.o.o.</item>
      <item>ZOU JOSIP KOZJAK I MIROSLAV RENDIĆ punomoćnik sudionika u postupku PROMOTEHNA, d.o.o.</item>
    </derivirana_varijabla>
  </DomainObject.Predmet.OstaliListFormated>
  <DomainObject.Predmet.OstaliListFormatedOIB>
    <izvorni_sadrzaj>
      <item>Nikola Vodopija, OIB 02447897396 punomoćnik sudionika u postupku PROMOTEHNA, d.o.o.</item>
      <item>ZOU JOSIP KOZJAK I MIROSLAV RENDIĆ punomoćnik sudionika u postupku PROMOTEHNA, d.o.o.</item>
    </izvorni_sadrzaj>
    <derivirana_varijabla naziv="DomainObject.Predmet.OstaliListFormatedOIB_1">
      <item>Nikola Vodopija, OIB 02447897396 punomoćnik sudionika u postupku PROMOTEHNA, d.o.o.</item>
      <item>ZOU JOSIP KOZJAK I MIROSLAV RENDIĆ punomoćnik sudionika u postupku PROMOTEHNA, d.o.o.</item>
    </derivirana_varijabla>
  </DomainObject.Predmet.OstaliListFormatedOIB>
  <DomainObject.Predmet.OstaliListFormatedWithAdress>
    <izvorni_sadrzaj>
      <item>Nikola Vodopija, Plava Ulica 2, 10370 Lukarišće punomoćnik sudionika u postupku PROMOTEHNA, d.o.o.</item>
      <item>ZOU JOSIP KOZJAK I MIROSLAV RENDIĆ, Franjevački trg 11, 42000 Varaždin punomoćnik sudionika u postupku PROMOTEHNA, d.o.o.</item>
    </izvorni_sadrzaj>
    <derivirana_varijabla naziv="DomainObject.Predmet.OstaliListFormatedWithAdress_1">
      <item>Nikola Vodopija, Plava Ulica 2, 10370 Lukarišće punomoćnik sudionika u postupku PROMOTEHNA, d.o.o.</item>
      <item>ZOU JOSIP KOZJAK I MIROSLAV RENDIĆ, Franjevački trg 11, 42000 Varaždin punomoćnik sudionika u postupku PROMOTEHNA, d.o.o.</item>
    </derivirana_varijabla>
  </DomainObject.Predmet.OstaliListFormatedWithAdress>
  <DomainObject.Predmet.OstaliListFormatedWithAdressOIB>
    <izvorni_sadrzaj>
      <item>Nikola Vodopija, OIB 02447897396, Plava Ulica 2, 10370 Lukarišće punomoćnik sudionika u postupku PROMOTEHNA, d.o.o.</item>
      <item>ZOU JOSIP KOZJAK I MIROSLAV RENDIĆ, Franjevački trg 11, 42000 Varaždin punomoćnik sudionika u postupku PROMOTEHNA, d.o.o.</item>
    </izvorni_sadrzaj>
    <derivirana_varijabla naziv="DomainObject.Predmet.OstaliListFormatedWithAdressOIB_1">
      <item>Nikola Vodopija, OIB 02447897396, Plava Ulica 2, 10370 Lukarišće punomoćnik sudionika u postupku PROMOTEHNA, d.o.o.</item>
      <item>ZOU JOSIP KOZJAK I MIROSLAV RENDIĆ, Franjevački trg 11, 42000 Varaždin punomoćnik sudionika u postupku PROMOTEHNA, d.o.o.</item>
    </derivirana_varijabla>
  </DomainObject.Predmet.OstaliListFormatedWithAdressOIB>
  <DomainObject.Predmet.OstaliListNazivFormated>
    <izvorni_sadrzaj>
      <item>Nikola Vodopija</item>
      <item>ZOU JOSIP KOZJAK I MIROSLAV RENDIĆ</item>
    </izvorni_sadrzaj>
    <derivirana_varijabla naziv="DomainObject.Predmet.OstaliListNazivFormated_1">
      <item>Nikola Vodopija</item>
      <item>ZOU JOSIP KOZJAK I MIROSLAV RENDIĆ</item>
    </derivirana_varijabla>
  </DomainObject.Predmet.OstaliListNazivFormated>
  <DomainObject.Predmet.OstaliListNazivFormatedOIB>
    <izvorni_sadrzaj>
      <item>Nikola Vodopija, OIB 02447897396</item>
      <item>ZOU JOSIP KOZJAK I MIROSLAV RENDIĆ</item>
    </izvorni_sadrzaj>
    <derivirana_varijabla naziv="DomainObject.Predmet.OstaliListNazivFormatedOIB_1">
      <item>Nikola Vodopija, OIB 02447897396</item>
      <item>ZOU JOSIP KOZJAK I MIROSLAV RENDIĆ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PROMOTEHNA, d.o.o.</izvorni_sadrzaj>
    <derivirana_varijabla naziv="DomainObject.Predmet.StrankaIDrugi_1">PROMOTEHNA, d.o.o.</derivirana_varijabla>
  </DomainObject.Predmet.StrankaIDrugi>
  <DomainObject.Predmet.ProtustrankaIDrugi>
    <izvorni_sadrzaj>PROMOTEHNA, d.o.o.</izvorni_sadrzaj>
    <derivirana_varijabla naziv="DomainObject.Predmet.ProtustrankaIDrugi_1">PROMOTEHNA, d.o.o.</derivirana_varijabla>
  </DomainObject.Predmet.ProtustrankaIDrugi>
  <DomainObject.Predmet.StrankaIDrugiAdressOIB>
    <izvorni_sadrzaj>PROMOTEHNA, d.o.o., OIB 51098283380, Kovinska 19, 10000 Zagreb</izvorni_sadrzaj>
    <derivirana_varijabla naziv="DomainObject.Predmet.StrankaIDrugiAdressOIB_1">PROMOTEHNA, d.o.o., OIB 51098283380, Kovinska 19, 10000 Zagreb</derivirana_varijabla>
  </DomainObject.Predmet.StrankaIDrugiAdressOIB>
  <DomainObject.Predmet.ProtustrankaIDrugiAdressOIB>
    <izvorni_sadrzaj>PROMOTEHNA, d.o.o., OIB 51098283380, Kovinska 19, 10000 Zagreb</izvorni_sadrzaj>
    <derivirana_varijabla naziv="DomainObject.Predmet.ProtustrankaIDrugiAdressOIB_1">PROMOTEHNA, d.o.o., OIB 51098283380, Kovinska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PROMOTEHNA, d.o.o.</item>
      <item>PROMOTEHNA, d.o.o.</item>
      <item>Nikola Vodopija</item>
      <item>ZOU JOSIP KOZJAK I MIROSLAV RENDIĆ</item>
    </izvorni_sadrzaj>
    <derivirana_varijabla naziv="DomainObject.Predmet.SudioniciListNaziv_1">
      <item>PROMOTEHNA, d.o.o.</item>
      <item>PROMOTEHNA, d.o.o.</item>
      <item>Nikola Vodopija</item>
      <item>ZOU JOSIP KOZJAK I MIROSLAV RENDIĆ</item>
    </derivirana_varijabla>
  </DomainObject.Predmet.SudioniciListNaziv>
  <DomainObject.Predmet.SudioniciListAdressOIB>
    <izvorni_sadrzaj>
      <item>PROMOTEHNA, d.o.o., OIB 51098283380, Kovinska 19,10000 Zagreb</item>
      <item>PROMOTEHNA, d.o.o., OIB 51098283380, Kovinska 19,10000 Zagreb</item>
      <item>Nikola Vodopija, OIB 02447897396, Plava Ulica 2,10370 Lukarišće</item>
      <item>ZOU JOSIP KOZJAK I MIROSLAV RENDIĆ, Franjevački trg 11,42000 Varaždin</item>
    </izvorni_sadrzaj>
    <derivirana_varijabla naziv="DomainObject.Predmet.SudioniciListAdressOIB_1">
      <item>PROMOTEHNA, d.o.o., OIB 51098283380, Kovinska 19,10000 Zagreb</item>
      <item>PROMOTEHNA, d.o.o., OIB 51098283380, Kovinska 19,10000 Zagreb</item>
      <item>Nikola Vodopija, OIB 02447897396, Plava Ulica 2,10370 Lukarišće</item>
      <item>ZOU JOSIP KOZJAK I MIROSLAV RENDIĆ, Franjevački trg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51098283380</item>
      <item>, OIB 51098283380</item>
      <item>, OIB 02447897396</item>
      <item>, OIB null</item>
    </izvorni_sadrzaj>
    <derivirana_varijabla naziv="DomainObject.Predmet.SudioniciListNazivOIB_1">
      <item>, OIB 51098283380</item>
      <item>, OIB 51098283380</item>
      <item>, OIB 02447897396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CE16D7-3752-4687-9D97-F10CAB77E9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190</properties:Words>
  <properties:Characters>923</properties:Characters>
  <properties:Lines>42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2017-09-27T12:11:00Z</dcterms:created>
  <dc:creator>Žana Livaja</dc:creator>
  <cp:lastModifiedBy>Goranka Boljkovac</cp:lastModifiedBy>
  <cp:lastPrinted>2017-09-08T12:08:00Z</cp:lastPrinted>
  <dcterms:modified xmlns:xsi="http://www.w3.org/2001/XMLSchema-instance" xsi:type="dcterms:W3CDTF">2017-09-27T12:24:00Z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