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E116C" w14:paraId="190A051A" w:rsidRDefault="00DB6003" w:rsidP="00DB6003" w:rsidR="00DB600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0726A5F" w:rsidRDefault="00DB6003" w:rsidP="00DB6003" w:rsidR="00DB600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06793A2" w:rsidRDefault="00DB6003" w:rsidP="00DB6003" w:rsidR="00DB600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0976E85" w:rsidRDefault="00DB6003" w:rsidP="00DB6003" w:rsidR="00DB6003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St-3592/2015             </w:t>
      </w:r>
    </w:p>
    <w:p w14:textId="77777777" w14:paraId="1C778E6E" w:rsidRDefault="00DB6003" w:rsidP="00DB6003" w:rsidR="00DB6003">
      <w:pPr>
        <w:rPr>
          <w:sz w:val="22"/>
          <w:szCs w:val="22"/>
        </w:rPr>
      </w:pPr>
    </w:p>
    <w:p w14:textId="77777777" w14:paraId="319FC896" w:rsidRDefault="00DB6003" w:rsidP="00DB6003" w:rsidR="00DB6003">
      <w:pPr>
        <w:rPr>
          <w:sz w:val="22"/>
          <w:szCs w:val="22"/>
        </w:rPr>
      </w:pPr>
    </w:p>
    <w:p w14:textId="77777777" w14:paraId="59DEE5ED" w:rsidRDefault="00DB6003" w:rsidP="00DB6003" w:rsidR="00DB600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TRGOVAČKI SUD U ZAGREBU, po sucu toga suda Hrvoju Lukšiću u stečajnom postupku koji se vodi kod ovog suda povodom zahtjeva FINANCIJSKE AGENCIJE za provedbu skraćenog stečajnog postupka nad dužnikom  DAKOS-PRIJEVOZ d.o.o., Zagreb, Hrgovići 34, OIB 86919511927, temeljem odredbe članka 430. Stečajnog zakona (N. N. br. 71/15), dana 28. prosinca 2015.g.</w:t>
      </w:r>
    </w:p>
    <w:p w14:textId="77777777" w14:paraId="5727A138" w:rsidRDefault="00DB6003" w:rsidP="00DB6003" w:rsidR="00DB6003">
      <w:pPr>
        <w:jc w:val="both"/>
        <w:rPr>
          <w:sz w:val="22"/>
          <w:szCs w:val="22"/>
        </w:rPr>
      </w:pPr>
    </w:p>
    <w:p w14:textId="77777777" w14:paraId="2660BF4E" w:rsidRDefault="00DB6003" w:rsidP="00DB6003" w:rsidR="00DB600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897E4A2" w:rsidRDefault="00DB6003" w:rsidP="00DB6003" w:rsidR="00DB6003">
      <w:pPr>
        <w:jc w:val="center"/>
        <w:rPr>
          <w:sz w:val="22"/>
          <w:szCs w:val="22"/>
        </w:rPr>
      </w:pPr>
    </w:p>
    <w:p w14:textId="77777777" w14:paraId="262AF7C4" w:rsidRDefault="00DB6003" w:rsidP="00DB6003" w:rsidR="00DB6003">
      <w:pPr>
        <w:rPr>
          <w:b/>
          <w:sz w:val="22"/>
          <w:szCs w:val="22"/>
        </w:rPr>
      </w:pPr>
    </w:p>
    <w:p w14:textId="77777777" w14:paraId="596FD6AB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DAKOS-PRIJEVOZ d.o.o., Zagreb, Hrgovići 34, OIB 86919511927.</w:t>
      </w:r>
    </w:p>
    <w:p w14:textId="77777777" w14:paraId="328B4E5D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textId="77777777" w14:paraId="254A235F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128.555,78 kn. </w:t>
      </w:r>
    </w:p>
    <w:p w14:textId="77777777" w14:paraId="283BC855" w:rsidRDefault="00DB6003" w:rsidP="00DB6003" w:rsidR="00DB6003">
      <w:pPr>
        <w:ind w:firstLine="708"/>
        <w:jc w:val="both"/>
        <w:rPr>
          <w:sz w:val="22"/>
          <w:szCs w:val="22"/>
        </w:rPr>
      </w:pPr>
    </w:p>
    <w:p w14:textId="77777777" w14:paraId="18813009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F1C83DD" w:rsidRDefault="00DB6003" w:rsidP="00DB6003" w:rsidR="00DB6003">
      <w:pPr>
        <w:ind w:firstLine="708"/>
        <w:jc w:val="both"/>
        <w:rPr>
          <w:sz w:val="22"/>
          <w:szCs w:val="22"/>
        </w:rPr>
      </w:pPr>
    </w:p>
    <w:p w14:textId="77777777" w14:paraId="73FB90C5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4EDCD74" w:rsidRDefault="00DB6003" w:rsidP="00DB6003" w:rsidR="00DB6003">
      <w:pPr>
        <w:ind w:firstLine="708"/>
        <w:jc w:val="both"/>
        <w:rPr>
          <w:sz w:val="22"/>
          <w:szCs w:val="22"/>
        </w:rPr>
      </w:pPr>
    </w:p>
    <w:p w14:textId="77777777" w14:paraId="01EFA699" w:rsidRDefault="00DB6003" w:rsidP="00DB6003" w:rsidR="00DB600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1D6EBAF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D1C89F2" w:rsidRDefault="00DB6003" w:rsidP="00DB6003" w:rsidR="00DB600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AE4CC94" w:rsidRDefault="00DB6003" w:rsidP="00DB6003" w:rsidR="00DB6003">
      <w:pPr>
        <w:jc w:val="both"/>
        <w:rPr>
          <w:sz w:val="22"/>
          <w:szCs w:val="22"/>
        </w:rPr>
      </w:pPr>
    </w:p>
    <w:p w14:textId="77777777" w14:paraId="5688FE11" w:rsidRDefault="00DB6003" w:rsidP="00DB6003" w:rsidR="00DB600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prosinca 2015.g. </w:t>
      </w:r>
    </w:p>
    <w:p w14:textId="77777777" w14:paraId="6087A3C5" w:rsidRDefault="00DB6003" w:rsidP="00DB6003" w:rsidR="00DB6003">
      <w:pPr>
        <w:jc w:val="center"/>
        <w:rPr>
          <w:sz w:val="22"/>
          <w:szCs w:val="22"/>
        </w:rPr>
      </w:pPr>
    </w:p>
    <w:p w14:textId="77777777" w14:paraId="4EA2B55A" w:rsidRDefault="00DB6003" w:rsidP="00DB6003" w:rsidR="00DB600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314100A" w:rsidRDefault="00DB6003" w:rsidP="00DB6003" w:rsidR="00DB6003">
      <w:pPr>
        <w:ind w:firstLine="708" w:left="5664"/>
        <w:jc w:val="both"/>
        <w:rPr>
          <w:sz w:val="22"/>
          <w:szCs w:val="22"/>
        </w:rPr>
      </w:pPr>
    </w:p>
    <w:p w14:textId="77777777" w14:paraId="43B84160" w:rsidRDefault="00DB6003" w:rsidP="00DB6003" w:rsidR="00DB600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EB0CF61" w:rsidRDefault="00DB6003" w:rsidP="00DB6003" w:rsidR="00DB600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0106500" w:rsidRDefault="00DB6003" w:rsidP="00DB6003" w:rsidR="00DB600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FFF83A4" w:rsidRDefault="00DB6003" w:rsidP="00DB6003" w:rsidR="00DB600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86A3832" w:rsidRDefault="00DB6003" w:rsidP="00DB6003" w:rsidR="00DB6003">
      <w:pPr>
        <w:jc w:val="center"/>
        <w:rPr>
          <w:sz w:val="22"/>
          <w:szCs w:val="22"/>
        </w:rPr>
      </w:pPr>
    </w:p>
    <w:p w14:textId="77777777" w14:paraId="6DFA952D" w:rsidRDefault="00DB6003" w:rsidP="00DB6003" w:rsidR="00DB6003">
      <w:pPr>
        <w:tabs>
          <w:tab w:pos="709" w:val="left"/>
        </w:tabs>
        <w:jc w:val="both"/>
        <w:rPr>
          <w:sz w:val="22"/>
          <w:szCs w:val="22"/>
        </w:rPr>
      </w:pPr>
    </w:p>
    <w:p w14:textId="0ACD8D94" w14:paraId="0ACD8D9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B6003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6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0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00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6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0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00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442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St-3592/2015</izvorni_sadrzaj>
    <derivirana_varijabla naziv="DomainObject.Predmet.OznakaBroj_1">St-3592/2015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DAKOS-PRIJEVOZ d.o.o.</izvorni_sadrzaj>
    <derivirana_varijabla naziv="DomainObject.Predmet.ProtustrankaFormated_1">  DAKOS-PRIJEVOZ d.o.o.</derivirana_varijabla>
  </DomainObject.Predmet.ProtustrankaFormated>
  <DomainObject.Predmet.ProtustrankaFormatedOIB>
    <izvorni_sadrzaj>  DAKOS-PRIJEVOZ d.o.o., OIB 86919511927</izvorni_sadrzaj>
    <derivirana_varijabla naziv="DomainObject.Predmet.ProtustrankaFormatedOIB_1">  DAKOS-PRIJEVOZ d.o.o., OIB 86919511927</derivirana_varijabla>
  </DomainObject.Predmet.ProtustrankaFormatedOIB>
  <DomainObject.Predmet.ProtustrankaFormatedWithAdress>
    <izvorni_sadrzaj> DAKOS-PRIJEVOZ d.o.o., Hrgovići 34, 10000 Zagreb</izvorni_sadrzaj>
    <derivirana_varijabla naziv="DomainObject.Predmet.ProtustrankaFormatedWithAdress_1"> DAKOS-PRIJEVOZ d.o.o., Hrgovići 34, 10000 Zagreb</derivirana_varijabla>
  </DomainObject.Predmet.ProtustrankaFormatedWithAdress>
  <DomainObject.Predmet.ProtustrankaFormatedWithAdressOIB>
    <izvorni_sadrzaj> DAKOS-PRIJEVOZ d.o.o., OIB 86919511927, Hrgovići 34, 10000 Zagreb</izvorni_sadrzaj>
    <derivirana_varijabla naziv="DomainObject.Predmet.ProtustrankaFormatedWithAdressOIB_1"> DAKOS-PRIJEVOZ d.o.o., OIB 86919511927, Hrgovići 34, 10000 Zagreb</derivirana_varijabla>
  </DomainObject.Predmet.ProtustrankaFormatedWithAdressOIB>
  <DomainObject.Predmet.ProtustrankaWithAdress>
    <izvorni_sadrzaj>DAKOS-PRIJEVOZ d.o.o. Hrgovići 34, 10000 Zagreb</izvorni_sadrzaj>
    <derivirana_varijabla naziv="DomainObject.Predmet.ProtustrankaWithAdress_1">DAKOS-PRIJEVOZ d.o.o. Hrgovići 34, 10000 Zagreb</derivirana_varijabla>
  </DomainObject.Predmet.ProtustrankaWithAdress>
  <DomainObject.Predmet.ProtustrankaWithAdressOIB>
    <izvorni_sadrzaj>DAKOS-PRIJEVOZ d.o.o., OIB 86919511927, Hrgovići 34, 10000 Zagreb</izvorni_sadrzaj>
    <derivirana_varijabla naziv="DomainObject.Predmet.ProtustrankaWithAdressOIB_1">DAKOS-PRIJEVOZ d.o.o., OIB 86919511927, Hrgovići 34, 10000 Zagreb</derivirana_varijabla>
  </DomainObject.Predmet.ProtustrankaWithAdressOIB>
  <DomainObject.Predmet.ProtustrankaNazivFormated>
    <izvorni_sadrzaj>DAKOS-PRIJEVOZ d.o.o.</izvorni_sadrzaj>
    <derivirana_varijabla naziv="DomainObject.Predmet.ProtustrankaNazivFormated_1">DAKOS-PRIJEVOZ d.o.o.</derivirana_varijabla>
  </DomainObject.Predmet.ProtustrankaNazivFormated>
  <DomainObject.Predmet.ProtustrankaNazivFormatedOIB>
    <izvorni_sadrzaj>DAKOS-PRIJEVOZ d.o.o., OIB 86919511927</izvorni_sadrzaj>
    <derivirana_varijabla naziv="DomainObject.Predmet.ProtustrankaNazivFormatedOIB_1">DAKOS-PRIJEVOZ d.o.o., OIB 86919511927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DAKOS-PRIJEVOZ d.o.o.</item>
    </izvorni_sadrzaj>
    <derivirana_varijabla naziv="DomainObject.Predmet.ProtuStrankaListFormated_1">
      <item>DAKOS-PRIJEVOZ d.o.o.</item>
    </derivirana_varijabla>
  </DomainObject.Predmet.ProtuStrankaListFormated>
  <DomainObject.Predmet.ProtuStrankaListFormatedOIB>
    <izvorni_sadrzaj>
      <item>DAKOS-PRIJEVOZ d.o.o., OIB 86919511927</item>
    </izvorni_sadrzaj>
    <derivirana_varijabla naziv="DomainObject.Predmet.ProtuStrankaListFormatedOIB_1">
      <item>DAKOS-PRIJEVOZ d.o.o., OIB 86919511927</item>
    </derivirana_varijabla>
  </DomainObject.Predmet.ProtuStrankaListFormatedOIB>
  <DomainObject.Predmet.ProtuStrankaListFormatedWithAdress>
    <izvorni_sadrzaj>
      <item>DAKOS-PRIJEVOZ d.o.o., Hrgovići 34, 10000 Zagreb</item>
    </izvorni_sadrzaj>
    <derivirana_varijabla naziv="DomainObject.Predmet.ProtuStrankaListFormatedWithAdress_1">
      <item>DAKOS-PRIJEVOZ d.o.o., Hrgovići 34, 10000 Zagreb</item>
    </derivirana_varijabla>
  </DomainObject.Predmet.ProtuStrankaListFormatedWithAdress>
  <DomainObject.Predmet.ProtuStrankaListFormatedWithAdressOIB>
    <izvorni_sadrzaj>
      <item>DAKOS-PRIJEVOZ d.o.o., OIB 86919511927, Hrgovići 34, 10000 Zagreb</item>
    </izvorni_sadrzaj>
    <derivirana_varijabla naziv="DomainObject.Predmet.ProtuStrankaListFormatedWithAdressOIB_1">
      <item>DAKOS-PRIJEVOZ d.o.o., OIB 86919511927, Hrgovići 34, 10000 Zagreb</item>
    </derivirana_varijabla>
  </DomainObject.Predmet.ProtuStrankaListFormatedWithAdressOIB>
  <DomainObject.Predmet.ProtuStrankaListNazivFormated>
    <izvorni_sadrzaj>
      <item>DAKOS-PRIJEVOZ d.o.o.</item>
    </izvorni_sadrzaj>
    <derivirana_varijabla naziv="DomainObject.Predmet.ProtuStrankaListNazivFormated_1">
      <item>DAKOS-PRIJEVOZ d.o.o.</item>
    </derivirana_varijabla>
  </DomainObject.Predmet.ProtuStrankaListNazivFormated>
  <DomainObject.Predmet.ProtuStrankaListNazivFormatedOIB>
    <izvorni_sadrzaj>
      <item>DAKOS-PRIJEVOZ d.o.o., OIB 86919511927</item>
    </izvorni_sadrzaj>
    <derivirana_varijabla naziv="DomainObject.Predmet.ProtuStrankaListNazivFormatedOIB_1">
      <item>DAKOS-PRIJEVOZ d.o.o., OIB 86919511927</item>
    </derivirana_varijabla>
  </DomainObject.Predmet.ProtuStrankaListNazivFormatedOIB>
  <DomainObject.Predmet.OstaliListFormated>
    <izvorni_sadrzaj>
      <item>Davorin Kosić</item>
      <item>HRVATSKI ZAVOD ZA MIROVINSKO OSIGURANJE</item>
    </izvorni_sadrzaj>
    <derivirana_varijabla naziv="DomainObject.Predmet.OstaliListFormated_1">
      <item>Davorin Kosić</item>
      <item>HRVATSKI ZAVOD ZA MIROVINSKO OSIGURANJE</item>
    </derivirana_varijabla>
  </DomainObject.Predmet.OstaliListFormated>
  <DomainObject.Predmet.OstaliListFormatedOIB>
    <izvorni_sadrzaj>
      <item>Davorin Kosić, OIB 34822783565</item>
      <item>HRVATSKI ZAVOD ZA MIROVINSKO OSIGURANJE, OIB 84397956623</item>
    </izvorni_sadrzaj>
    <derivirana_varijabla naziv="DomainObject.Predmet.OstaliListFormatedOIB_1">
      <item>Davorin Kosić, OIB 34822783565</item>
      <item>HRVATSKI ZAVOD ZA MIROVINSKO OSIGURANJE, OIB 84397956623</item>
    </derivirana_varijabla>
  </DomainObject.Predmet.OstaliListFormatedOIB>
  <DomainObject.Predmet.OstaliListFormatedWithAdress>
    <izvorni_sadrzaj>
      <item>Davorin Kosić, Hrgovići 34, 10000 Zagreb</item>
      <item>HRVATSKI ZAVOD ZA MIROVINSKO OSIGURANJE, Trpimirova 4, 10000 Zagreb</item>
    </izvorni_sadrzaj>
    <derivirana_varijabla naziv="DomainObject.Predmet.OstaliListFormatedWithAdress_1">
      <item>Davorin Kosić, Hrgovići 34,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Davorin Kosić, OIB 34822783565, Hrgovići 34, 10000 Zagreb</item>
      <item>HRVATSKI ZAVOD ZA MIROVINSKO OSIGURANJE, OIB 84397956623, Trpimirova 4, 10000 Zagreb</item>
    </izvorni_sadrzaj>
    <derivirana_varijabla naziv="DomainObject.Predmet.OstaliListFormatedWithAdressOIB_1">
      <item>Davorin Kosić, OIB 34822783565, Hrgovići 34,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Davorin Kosić</item>
      <item>HRVATSKI ZAVOD ZA MIROVINSKO OSIGURANJE</item>
    </izvorni_sadrzaj>
    <derivirana_varijabla naziv="DomainObject.Predmet.OstaliListNazivFormated_1">
      <item>Davorin Kosić</item>
      <item>HRVATSKI ZAVOD ZA MIROVINSKO OSIGURANJE</item>
    </derivirana_varijabla>
  </DomainObject.Predmet.OstaliListNazivFormated>
  <DomainObject.Predmet.OstaliListNazivFormatedOIB>
    <izvorni_sadrzaj>
      <item>Davorin Kosić, OIB 34822783565</item>
      <item>HRVATSKI ZAVOD ZA MIROVINSKO OSIGURANJE, OIB 84397956623</item>
    </izvorni_sadrzaj>
    <derivirana_varijabla naziv="DomainObject.Predmet.OstaliListNazivFormatedOIB_1">
      <item>Davorin Kosić, OIB 34822783565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DAKOS-PRIJEVOZ d.o.o.</izvorni_sadrzaj>
    <derivirana_varijabla naziv="DomainObject.Predmet.ProtustrankaIDrugi_1">DAKOS-PRIJEVOZ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DAKOS-PRIJEVOZ d.o.o., OIB 86919511927, Hrgovići 34, 10000 Zagreb</izvorni_sadrzaj>
    <derivirana_varijabla naziv="DomainObject.Predmet.ProtustrankaIDrugiAdressOIB_1">DAKOS-PRIJEVOZ d.o.o., OIB 86919511927, Hrgovići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DAKOS-PRIJEVOZ d.o.o.</item>
      <item>Davorin Kosić</item>
      <item>HRVATSKI ZAVOD ZA MIROVINSKO OSIGURANJE</item>
    </izvorni_sadrzaj>
    <derivirana_varijabla naziv="DomainObject.Predmet.SudioniciListNaziv_1">
      <item>FINA Regionalni centar Zagreb</item>
      <item>DAKOS-PRIJEVOZ d.o.o.</item>
      <item>Davorin Kosić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DAKOS-PRIJEVOZ d.o.o., OIB 86919511927, Hrgovići 34,10000 Zagreb</item>
      <item>Davorin Kosić, OIB 34822783565, Hrgovići 34,10000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DAKOS-PRIJEVOZ d.o.o., OIB 86919511927, Hrgovići 34,10000 Zagreb</item>
      <item>Davorin Kosić, OIB 34822783565, Hrgovići 34,10000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86919511927</item>
      <item>, OIB 34822783565</item>
      <item>, OIB 84397956623</item>
    </izvorni_sadrzaj>
    <derivirana_varijabla naziv="DomainObject.Predmet.SudioniciListNazivOIB_1">
      <item>, OIB 85821130368</item>
      <item>, OIB 86919511927</item>
      <item>, OIB 34822783565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1437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2015-12-28T10:06:00Z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