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cc05" w14:paraId="b9ecc05" w:rsidRDefault="005C5DE7" w:rsidP="00910611" w:rsidR="005C5DE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DE7" w:rsidP="00910611" w:rsidR="005C5DE7">
      <w:r>
        <w:rPr>
          <w:rFonts w:eastAsia="MS Mincho"/>
        </w:rPr>
        <w:t xml:space="preserve">   REPUBLIKA HRVATSKA</w:t>
      </w:r>
    </w:p>
    <w:p w:rsidRDefault="005C5DE7" w:rsidP="00910611" w:rsidR="005C5DE7">
      <w:r>
        <w:rPr>
          <w:rFonts w:eastAsia="MS Mincho"/>
        </w:rPr>
        <w:t>TRGOVAČKI SUD U RIJECI</w:t>
      </w:r>
    </w:p>
    <w:p w:rsidRDefault="005C5DE7" w:rsidR="005C5DE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775CBD" w:rsidR="00775CBD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 broj 15 St-38/15-54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2812DE" w:rsidR="002812DE">
      <w:pPr>
        <w:jc w:val="both"/>
      </w:pPr>
      <w:r w:rsidRPr="00590DF7">
        <w:tab/>
      </w:r>
      <w:r w:rsidR="002812DE">
        <w:t xml:space="preserve">Trgovački sud u Rijeci, 88785964957, po sucu pojedincu Danieli Korlević, u nastavku postupka radi naknadne diobe </w:t>
      </w:r>
      <w:r w:rsidR="002812DE">
        <w:rPr>
          <w:b/>
        </w:rPr>
        <w:t xml:space="preserve">Stečajne mase iza VILE ALBERI d.o.o. Poreč, M. Benussija 8, </w:t>
      </w:r>
      <w:r w:rsidR="002812DE">
        <w:t xml:space="preserve">temeljem čl. 111. Ovršnog zakona (Narodne novine 25/12, 112/12, 93/14, 55/16 i 73/17), dana 7. veljače 2018. 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4579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245798" w:rsidR="002812DE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Određuje se prodaja</w:t>
      </w:r>
      <w:r w:rsidR="00E06ADC" w:rsidRPr="00245798">
        <w:rPr>
          <w:rFonts w:cs="Times New Roman" w:hAnsi="Times New Roman" w:ascii="Times New Roman"/>
          <w:sz w:val="24"/>
        </w:rPr>
        <w:t xml:space="preserve"> u stečajnom postupku nekretnin</w:t>
      </w:r>
      <w:r w:rsidR="002812DE">
        <w:rPr>
          <w:rFonts w:cs="Times New Roman" w:hAnsi="Times New Roman" w:ascii="Times New Roman"/>
          <w:sz w:val="24"/>
        </w:rPr>
        <w:t>a</w:t>
      </w:r>
      <w:r w:rsidR="008200E6" w:rsidRPr="00245798">
        <w:rPr>
          <w:rFonts w:cs="Times New Roman" w:hAnsi="Times New Roman" w:ascii="Times New Roman"/>
          <w:sz w:val="24"/>
        </w:rPr>
        <w:t xml:space="preserve"> stečajnog dužnika</w:t>
      </w:r>
      <w:r w:rsidR="00E06ADC" w:rsidRPr="00245798">
        <w:rPr>
          <w:rFonts w:cs="Times New Roman" w:hAnsi="Times New Roman" w:ascii="Times New Roman"/>
          <w:sz w:val="24"/>
        </w:rPr>
        <w:t xml:space="preserve"> </w:t>
      </w:r>
      <w:r w:rsidRPr="00245798">
        <w:rPr>
          <w:rFonts w:cs="Times New Roman" w:hAnsi="Times New Roman" w:ascii="Times New Roman"/>
          <w:sz w:val="24"/>
        </w:rPr>
        <w:t>upisan</w:t>
      </w:r>
      <w:r w:rsidR="002812DE">
        <w:rPr>
          <w:rFonts w:cs="Times New Roman" w:hAnsi="Times New Roman" w:ascii="Times New Roman"/>
          <w:sz w:val="24"/>
        </w:rPr>
        <w:t>ih</w:t>
      </w:r>
      <w:r w:rsidRPr="00245798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 w:rsidRPr="00245798">
        <w:rPr>
          <w:rFonts w:cs="Times New Roman" w:hAnsi="Times New Roman" w:ascii="Times New Roman"/>
          <w:sz w:val="24"/>
        </w:rPr>
        <w:t xml:space="preserve"> </w:t>
      </w:r>
      <w:r w:rsidR="00245798" w:rsidRPr="00245798">
        <w:rPr>
          <w:rFonts w:cs="Times New Roman" w:hAnsi="Times New Roman" w:ascii="Times New Roman"/>
          <w:sz w:val="24"/>
        </w:rPr>
        <w:t>Puli – Pola</w:t>
      </w:r>
      <w:r w:rsidR="00186DF3" w:rsidRPr="00245798">
        <w:rPr>
          <w:rFonts w:cs="Times New Roman" w:hAnsi="Times New Roman" w:ascii="Times New Roman"/>
          <w:sz w:val="24"/>
        </w:rPr>
        <w:t xml:space="preserve">, </w:t>
      </w:r>
      <w:r w:rsidR="00590DF7" w:rsidRPr="00245798">
        <w:rPr>
          <w:rFonts w:cs="Times New Roman" w:hAnsi="Times New Roman" w:ascii="Times New Roman"/>
          <w:sz w:val="24"/>
        </w:rPr>
        <w:t>Z</w:t>
      </w:r>
      <w:r w:rsidR="00186DF3" w:rsidRPr="00245798">
        <w:rPr>
          <w:rFonts w:cs="Times New Roman" w:hAnsi="Times New Roman" w:ascii="Times New Roman"/>
          <w:sz w:val="24"/>
        </w:rPr>
        <w:t xml:space="preserve">emljišnoknjižni odjel </w:t>
      </w:r>
      <w:r w:rsidR="002812DE">
        <w:rPr>
          <w:rFonts w:cs="Times New Roman" w:hAnsi="Times New Roman" w:ascii="Times New Roman"/>
          <w:sz w:val="24"/>
        </w:rPr>
        <w:t>Buje</w:t>
      </w:r>
      <w:r w:rsidR="00E06ADC" w:rsidRPr="00245798">
        <w:rPr>
          <w:rFonts w:cs="Times New Roman" w:hAnsi="Times New Roman" w:ascii="Times New Roman"/>
          <w:sz w:val="24"/>
        </w:rPr>
        <w:t>,</w:t>
      </w:r>
      <w:r w:rsidR="00245798" w:rsidRPr="00245798">
        <w:rPr>
          <w:rFonts w:cs="Times New Roman" w:hAnsi="Times New Roman" w:ascii="Times New Roman"/>
          <w:sz w:val="24"/>
        </w:rPr>
        <w:t xml:space="preserve"> </w:t>
      </w:r>
    </w:p>
    <w:p w:rsidRDefault="002812DE" w:rsidP="002812DE" w:rsidR="002812DE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2812DE" w:rsidP="002812DE" w:rsidR="001B2001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 br. 1620/1, neplodno zemljište površine 3848 m2 i k.č. br. 2591/2, oranica, površine 3525 m2 upisane u z.k.ul. 4581 k.o. Umag;</w:t>
      </w:r>
    </w:p>
    <w:p w:rsidRDefault="002812DE" w:rsidP="002812DE" w:rsidR="002812D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 br. 2590/2 oranica, površine 2244 m2 i k.č. br. 2590/6 oranica, površine 3844 m2 upisane u z.k.ul. 4419 k.o. Umag;</w:t>
      </w:r>
    </w:p>
    <w:p w:rsidRDefault="002812DE" w:rsidP="002812DE" w:rsidR="002812DE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 br. 2590/1 oranica, površine 3651 m2, upisano u z.k.ul. 4501 k.o. Umag;</w:t>
      </w:r>
    </w:p>
    <w:p w:rsidRDefault="002812DE" w:rsidP="002812DE" w:rsidR="002812DE" w:rsidRPr="0024579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 br. 2589/1 oranica, površine 2443 m2, upisano u z.k.ul. 5350 k.o. Umag</w:t>
      </w:r>
    </w:p>
    <w:p w:rsidRDefault="00600521" w:rsidP="00070BE3" w:rsidR="00600521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1B2001">
        <w:rPr>
          <w:rFonts w:cs="Times New Roman" w:hAnsi="Times New Roman" w:ascii="Times New Roman"/>
          <w:sz w:val="24"/>
        </w:rPr>
        <w:t xml:space="preserve">ih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D34CE6">
        <w:rPr>
          <w:rFonts w:cs="Times New Roman" w:hAnsi="Times New Roman" w:ascii="Times New Roman"/>
          <w:sz w:val="24"/>
        </w:rPr>
        <w:t>Puli – Pola</w:t>
      </w:r>
      <w:r w:rsidR="00186DF3">
        <w:rPr>
          <w:rFonts w:cs="Times New Roman" w:hAnsi="Times New Roman" w:ascii="Times New Roman"/>
          <w:sz w:val="24"/>
        </w:rPr>
        <w:t xml:space="preserve">, </w:t>
      </w:r>
      <w:r w:rsidR="000B5707">
        <w:rPr>
          <w:rFonts w:cs="Times New Roman" w:hAnsi="Times New Roman" w:ascii="Times New Roman"/>
          <w:sz w:val="24"/>
        </w:rPr>
        <w:t>z.k.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2812DE">
        <w:rPr>
          <w:rFonts w:cs="Times New Roman" w:hAnsi="Times New Roman" w:ascii="Times New Roman"/>
          <w:sz w:val="24"/>
        </w:rPr>
        <w:t>Buje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</w:t>
      </w:r>
      <w:r w:rsidR="002812DE">
        <w:rPr>
          <w:rFonts w:cs="Times New Roman" w:hAnsi="Times New Roman" w:ascii="Times New Roman"/>
          <w:sz w:val="24"/>
        </w:rPr>
        <w:t>.</w:t>
      </w:r>
      <w:r w:rsidR="00186DF3">
        <w:rPr>
          <w:rFonts w:cs="Times New Roman" w:hAnsi="Times New Roman" w:ascii="Times New Roman"/>
          <w:sz w:val="24"/>
        </w:rPr>
        <w:t>k.ul.</w:t>
      </w:r>
      <w:r w:rsidR="002812DE">
        <w:rPr>
          <w:rFonts w:cs="Times New Roman" w:hAnsi="Times New Roman" w:ascii="Times New Roman"/>
          <w:sz w:val="24"/>
        </w:rPr>
        <w:t xml:space="preserve"> 4581, z.k.ul. 4419, z.k.ul. 4501, z.k.ul 5350 sve</w:t>
      </w:r>
      <w:r w:rsidR="001B2001">
        <w:rPr>
          <w:rFonts w:cs="Times New Roman" w:hAnsi="Times New Roman" w:ascii="Times New Roman"/>
          <w:sz w:val="24"/>
        </w:rPr>
        <w:t xml:space="preserve"> k.o.</w:t>
      </w:r>
      <w:r w:rsidR="009707D6">
        <w:rPr>
          <w:rFonts w:cs="Times New Roman" w:hAnsi="Times New Roman" w:ascii="Times New Roman"/>
          <w:sz w:val="24"/>
        </w:rPr>
        <w:t xml:space="preserve"> </w:t>
      </w:r>
      <w:r w:rsidR="002812DE">
        <w:rPr>
          <w:rFonts w:cs="Times New Roman" w:hAnsi="Times New Roman" w:ascii="Times New Roman"/>
          <w:sz w:val="24"/>
        </w:rPr>
        <w:t>Umag.</w:t>
      </w:r>
      <w:r w:rsidR="009707D6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4579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2812DE">
      <w:pPr>
        <w:pStyle w:val="Bezproreda"/>
        <w:jc w:val="both"/>
        <w:rPr>
          <w:b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2812DE">
        <w:rPr>
          <w:rFonts w:cs="Times New Roman" w:hAnsi="Times New Roman" w:ascii="Times New Roman"/>
          <w:sz w:val="24"/>
        </w:rPr>
        <w:t>38/15</w:t>
      </w:r>
      <w:r w:rsidR="00D34CE6">
        <w:rPr>
          <w:rFonts w:cs="Times New Roman" w:hAnsi="Times New Roman" w:ascii="Times New Roman"/>
          <w:sz w:val="24"/>
        </w:rPr>
        <w:t>-18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2812DE">
        <w:rPr>
          <w:rFonts w:cs="Times New Roman" w:hAnsi="Times New Roman" w:ascii="Times New Roman"/>
          <w:sz w:val="24"/>
        </w:rPr>
        <w:t>26. veljače 2015.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2812DE">
        <w:rPr>
          <w:rFonts w:cs="Times New Roman" w:hAnsi="Times New Roman" w:ascii="Times New Roman"/>
          <w:sz w:val="24"/>
        </w:rPr>
        <w:t xml:space="preserve">određen je nastavak postupka radi naknadne diobe stečajne mase iza dužnika </w:t>
      </w:r>
      <w:r w:rsidR="002812DE" w:rsidRPr="002812DE">
        <w:rPr>
          <w:rFonts w:cs="Times New Roman" w:hAnsi="Times New Roman" w:ascii="Times New Roman"/>
          <w:b/>
          <w:sz w:val="24"/>
          <w:szCs w:val="24"/>
        </w:rPr>
        <w:t>VILE ALBERI d.o.o.</w:t>
      </w:r>
      <w:r w:rsidR="002812DE">
        <w:rPr>
          <w:rFonts w:cs="Times New Roman" w:hAnsi="Times New Roman" w:ascii="Times New Roman"/>
          <w:b/>
          <w:sz w:val="24"/>
          <w:szCs w:val="24"/>
        </w:rPr>
        <w:t xml:space="preserve"> Umag, Šetalište V. Gortana 38. </w:t>
      </w:r>
      <w:r w:rsidR="002812DE" w:rsidRPr="002812DE">
        <w:rPr>
          <w:rFonts w:cs="Times New Roman" w:hAnsi="Times New Roman" w:ascii="Times New Roman"/>
          <w:sz w:val="24"/>
          <w:szCs w:val="24"/>
        </w:rPr>
        <w:t>Rješenjem od 3. listopada 2016. u sudski registar ovog suda upisana je stečajna masa iza</w:t>
      </w:r>
      <w:r w:rsidR="002812D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2812DE">
        <w:rPr>
          <w:rFonts w:cs="Times New Roman" w:hAnsi="Times New Roman" w:ascii="Times New Roman"/>
          <w:sz w:val="24"/>
        </w:rPr>
        <w:t xml:space="preserve">dužnika </w:t>
      </w:r>
      <w:r w:rsidR="002812DE" w:rsidRPr="002812DE">
        <w:rPr>
          <w:rFonts w:cs="Times New Roman" w:hAnsi="Times New Roman" w:ascii="Times New Roman"/>
          <w:b/>
          <w:sz w:val="24"/>
          <w:szCs w:val="24"/>
        </w:rPr>
        <w:t>VILE ALBERI d.o.o.</w:t>
      </w:r>
      <w:r w:rsidR="002812DE">
        <w:rPr>
          <w:rFonts w:cs="Times New Roman" w:hAnsi="Times New Roman" w:ascii="Times New Roman"/>
          <w:b/>
          <w:sz w:val="24"/>
          <w:szCs w:val="24"/>
        </w:rPr>
        <w:t xml:space="preserve"> Poreč, </w:t>
      </w:r>
      <w:r w:rsidR="002812DE" w:rsidRPr="002812DE">
        <w:rPr>
          <w:rFonts w:cs="Times New Roman" w:hAnsi="Times New Roman" w:ascii="Times New Roman"/>
          <w:b/>
          <w:sz w:val="24"/>
          <w:szCs w:val="24"/>
        </w:rPr>
        <w:t>M. Benussija 8</w:t>
      </w:r>
      <w:r w:rsidR="002812DE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 xml:space="preserve">Stečajnu masu </w:t>
      </w:r>
      <w:r w:rsidR="002812DE">
        <w:rPr>
          <w:rFonts w:cs="Times New Roman" w:hAnsi="Times New Roman" w:ascii="Times New Roman"/>
          <w:sz w:val="24"/>
        </w:rPr>
        <w:t xml:space="preserve">iza </w:t>
      </w:r>
      <w:r w:rsidR="0006199A">
        <w:rPr>
          <w:rFonts w:cs="Times New Roman" w:hAnsi="Times New Roman" w:ascii="Times New Roman"/>
          <w:sz w:val="24"/>
        </w:rPr>
        <w:t>dužnika čin</w:t>
      </w:r>
      <w:r w:rsidR="001B2001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1B2001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1B2001">
        <w:rPr>
          <w:rFonts w:cs="Times New Roman" w:hAnsi="Times New Roman" w:ascii="Times New Roman"/>
          <w:sz w:val="24"/>
        </w:rPr>
        <w:t>e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1B2001">
        <w:rPr>
          <w:rFonts w:cs="Times New Roman" w:hAnsi="Times New Roman" w:ascii="Times New Roman"/>
          <w:sz w:val="24"/>
        </w:rPr>
        <w:t>su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ab/>
      </w:r>
      <w:r w:rsidR="003A7AC2">
        <w:rPr>
          <w:rFonts w:cs="Times New Roman" w:hAnsi="Times New Roman" w:ascii="Times New Roman"/>
          <w:sz w:val="24"/>
        </w:rPr>
        <w:t>Na nekretninama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3A7AC2">
        <w:rPr>
          <w:rFonts w:cs="Times New Roman" w:hAnsi="Times New Roman" w:ascii="Times New Roman"/>
          <w:sz w:val="24"/>
        </w:rPr>
        <w:t>dužnika iz točke I. izreke p</w:t>
      </w:r>
      <w:r w:rsidR="00AD64A3">
        <w:rPr>
          <w:rFonts w:cs="Times New Roman" w:hAnsi="Times New Roman" w:ascii="Times New Roman"/>
          <w:sz w:val="24"/>
        </w:rPr>
        <w:t>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razlučn</w:t>
      </w:r>
      <w:r w:rsidR="00590DF7">
        <w:rPr>
          <w:rFonts w:cs="Times New Roman" w:hAnsi="Times New Roman" w:ascii="Times New Roman"/>
          <w:sz w:val="24"/>
        </w:rPr>
        <w:t>o</w:t>
      </w:r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D34CE6">
        <w:rPr>
          <w:rFonts w:cs="Times New Roman" w:hAnsi="Times New Roman" w:ascii="Times New Roman"/>
          <w:sz w:val="24"/>
        </w:rPr>
        <w:t xml:space="preserve"> trećih osoba.</w:t>
      </w:r>
      <w:r w:rsidR="003A7AC2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590DF7">
        <w:rPr>
          <w:rFonts w:cs="Times New Roman" w:hAnsi="Times New Roman" w:ascii="Times New Roman"/>
          <w:sz w:val="24"/>
        </w:rPr>
        <w:t xml:space="preserve">podnio prijedlog </w:t>
      </w:r>
      <w:r w:rsidR="002812DE">
        <w:rPr>
          <w:rFonts w:cs="Times New Roman" w:hAnsi="Times New Roman" w:ascii="Times New Roman"/>
          <w:sz w:val="24"/>
        </w:rPr>
        <w:t>22. siječnja 2018.</w:t>
      </w:r>
      <w:r w:rsidR="003A7AC2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da se </w:t>
      </w:r>
      <w:r w:rsidR="00E06ADC">
        <w:rPr>
          <w:rFonts w:cs="Times New Roman" w:hAnsi="Times New Roman" w:ascii="Times New Roman"/>
          <w:sz w:val="24"/>
        </w:rPr>
        <w:t>nekretnin</w:t>
      </w:r>
      <w:r w:rsidR="001B2001">
        <w:rPr>
          <w:rFonts w:cs="Times New Roman" w:hAnsi="Times New Roman" w:ascii="Times New Roman"/>
          <w:sz w:val="24"/>
        </w:rPr>
        <w:t>e opisane u točki I. izreke rješenja unovče u stečajnom postupku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247. st.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="00E1017F" w:rsidRPr="00E1017F">
        <w:rPr>
          <w:rFonts w:cs="Times New Roman" w:hAnsi="Times New Roman" w:ascii="Times New Roman"/>
          <w:sz w:val="24"/>
        </w:rPr>
        <w:t>247. st.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="00E1017F" w:rsidRPr="00E1017F">
        <w:rPr>
          <w:rFonts w:cs="Times New Roman" w:hAnsi="Times New Roman" w:ascii="Times New Roman"/>
          <w:sz w:val="24"/>
        </w:rPr>
        <w:t>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775CBD" w:rsidR="00775CBD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775CBD">
        <w:rPr>
          <w:rFonts w:cs="Times New Roman" w:hAnsi="Times New Roman" w:ascii="Times New Roman"/>
          <w:sz w:val="24"/>
        </w:rPr>
        <w:t>7. veljače 2018.</w:t>
      </w:r>
    </w:p>
    <w:p w:rsidRDefault="00775CBD" w:rsidP="00775CBD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1B2001">
        <w:rPr>
          <w:rFonts w:cs="Times New Roman" w:hAnsi="Times New Roman" w:ascii="Times New Roman"/>
          <w:sz w:val="24"/>
        </w:rPr>
        <w:t>Sudac</w:t>
      </w:r>
    </w:p>
    <w:p w:rsidRDefault="00E1017F" w:rsidP="003E3191" w:rsidR="003E3191" w:rsidRPr="003E3191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t xml:space="preserve">                 </w:t>
      </w:r>
      <w:r w:rsidRPr="00E1017F">
        <w:tab/>
        <w:t xml:space="preserve">  </w:t>
      </w:r>
      <w:r w:rsidR="00EF52C9">
        <w:t xml:space="preserve">                </w:t>
      </w:r>
      <w:r w:rsidR="00EF52C9">
        <w:tab/>
      </w:r>
      <w:r w:rsidR="00EF52C9">
        <w:tab/>
        <w:t xml:space="preserve">           </w:t>
      </w:r>
      <w:r w:rsidRPr="003E3191">
        <w:rPr>
          <w:rFonts w:cs="Times New Roman" w:hAnsi="Times New Roman" w:ascii="Times New Roman"/>
          <w:sz w:val="24"/>
        </w:rPr>
        <w:t>Daniela Korlević</w:t>
      </w:r>
    </w:p>
    <w:p w:rsidRDefault="00775CBD" w:rsidP="00423A80" w:rsidR="00775CBD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775CBD" w:rsidP="00423A80" w:rsidR="00775CBD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775CBD" w:rsidP="00423A80" w:rsidR="00775CBD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BE4458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133FED">
        <w:rPr>
          <w:rFonts w:cs="Times New Roman" w:hAnsi="Times New Roman" w:ascii="Times New Roman"/>
          <w:sz w:val="24"/>
        </w:rPr>
        <w:t xml:space="preserve"> </w:t>
      </w:r>
      <w:r w:rsidR="00423A80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razlučni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b/>
          <w:sz w:val="20"/>
        </w:rPr>
      </w:pPr>
      <w:r w:rsidRPr="006F5B7E">
        <w:rPr>
          <w:rFonts w:cs="Times New Roman" w:hAnsi="Times New Roman" w:ascii="Times New Roman"/>
          <w:b/>
          <w:sz w:val="20"/>
        </w:rPr>
        <w:lastRenderedPageBreak/>
        <w:t>DNA: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stečajnom</w:t>
      </w:r>
      <w:r w:rsidR="0006199A">
        <w:rPr>
          <w:rFonts w:cs="Times New Roman" w:hAnsi="Times New Roman" w:ascii="Times New Roman"/>
          <w:sz w:val="20"/>
        </w:rPr>
        <w:t xml:space="preserve"> upravitelju </w:t>
      </w:r>
      <w:r w:rsidR="002812DE">
        <w:rPr>
          <w:rFonts w:cs="Times New Roman" w:hAnsi="Times New Roman" w:ascii="Times New Roman"/>
          <w:sz w:val="20"/>
        </w:rPr>
        <w:t>Dražen Ezgeta</w:t>
      </w:r>
      <w:r w:rsidR="001B2001">
        <w:rPr>
          <w:rFonts w:cs="Times New Roman" w:hAnsi="Times New Roman" w:ascii="Times New Roman"/>
          <w:sz w:val="20"/>
        </w:rPr>
        <w:t xml:space="preserve">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e-Oglasna ploča</w:t>
      </w:r>
      <w:r w:rsidR="00590DF7">
        <w:rPr>
          <w:rFonts w:cs="Times New Roman" w:hAnsi="Times New Roman" w:ascii="Times New Roman"/>
          <w:sz w:val="20"/>
        </w:rPr>
        <w:t xml:space="preserve"> sudova</w:t>
      </w:r>
    </w:p>
    <w:p w:rsidRDefault="0006199A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z.k. odjel </w:t>
      </w:r>
      <w:r w:rsidR="002812DE">
        <w:rPr>
          <w:rFonts w:cs="Times New Roman" w:hAnsi="Times New Roman" w:ascii="Times New Roman"/>
          <w:sz w:val="20"/>
        </w:rPr>
        <w:t>Buje</w:t>
      </w:r>
      <w:r w:rsidR="00D34CE6">
        <w:rPr>
          <w:rFonts w:cs="Times New Roman" w:hAnsi="Times New Roman" w:ascii="Times New Roman"/>
          <w:sz w:val="20"/>
        </w:rPr>
        <w:t xml:space="preserve">, OS Pula – Pola, </w:t>
      </w:r>
      <w:r w:rsidR="00E1017F" w:rsidRPr="006F5B7E">
        <w:rPr>
          <w:rFonts w:cs="Times New Roman" w:hAnsi="Times New Roman" w:ascii="Times New Roman"/>
          <w:sz w:val="20"/>
        </w:rPr>
        <w:t xml:space="preserve">radi zabilježbe prodaje u stečajnom postupku </w:t>
      </w:r>
    </w:p>
    <w:p w:rsidRDefault="00E1017F" w:rsidP="00E1017F" w:rsidR="00953B59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>- razlučn</w:t>
      </w:r>
      <w:r w:rsidR="00953B59">
        <w:rPr>
          <w:rFonts w:cs="Times New Roman" w:hAnsi="Times New Roman" w:ascii="Times New Roman"/>
          <w:sz w:val="20"/>
        </w:rPr>
        <w:t>i</w:t>
      </w:r>
      <w:r w:rsidRPr="006F5B7E">
        <w:rPr>
          <w:rFonts w:cs="Times New Roman" w:hAnsi="Times New Roman" w:ascii="Times New Roman"/>
          <w:sz w:val="20"/>
        </w:rPr>
        <w:t>m vjerovn</w:t>
      </w:r>
      <w:r w:rsidR="00590DF7">
        <w:rPr>
          <w:rFonts w:cs="Times New Roman" w:hAnsi="Times New Roman" w:ascii="Times New Roman"/>
          <w:sz w:val="20"/>
        </w:rPr>
        <w:t>i</w:t>
      </w:r>
      <w:r w:rsidR="00953B59">
        <w:rPr>
          <w:rFonts w:cs="Times New Roman" w:hAnsi="Times New Roman" w:ascii="Times New Roman"/>
          <w:sz w:val="20"/>
        </w:rPr>
        <w:t>cima:</w:t>
      </w:r>
    </w:p>
    <w:p w:rsidRDefault="00953B59" w:rsidP="002812DE" w:rsidR="00B27AB4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</w:r>
      <w:r w:rsidR="002812DE">
        <w:rPr>
          <w:rFonts w:cs="Times New Roman" w:hAnsi="Times New Roman" w:ascii="Times New Roman"/>
          <w:sz w:val="20"/>
        </w:rPr>
        <w:t>Heta Asset Resolution AG, Klagenfurt, Republika Austrija, Alpen-Adria-Platz 1</w:t>
      </w:r>
    </w:p>
    <w:p w:rsidRDefault="002812DE" w:rsidP="00600521" w:rsidR="002812D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  <w:t>IVANIĆ PROJEKT d.o.o. Savudrija, Zambratija, Sunčana 21</w:t>
      </w:r>
      <w:r w:rsidR="003A7AC2">
        <w:rPr>
          <w:rFonts w:cs="Times New Roman" w:hAnsi="Times New Roman" w:ascii="Times New Roman"/>
          <w:sz w:val="20"/>
        </w:rPr>
        <w:tab/>
      </w:r>
      <w:r w:rsidR="003A7AC2">
        <w:rPr>
          <w:rFonts w:cs="Times New Roman" w:hAnsi="Times New Roman" w:ascii="Times New Roman"/>
          <w:sz w:val="20"/>
        </w:rPr>
        <w:tab/>
      </w:r>
    </w:p>
    <w:p w:rsidRDefault="005649EB" w:rsidP="00600521" w:rsidR="005649EB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</w:r>
      <w:r w:rsidR="002812DE">
        <w:rPr>
          <w:rFonts w:cs="Times New Roman" w:hAnsi="Times New Roman" w:ascii="Times New Roman"/>
          <w:sz w:val="20"/>
        </w:rPr>
        <w:tab/>
      </w:r>
      <w:r w:rsidR="002812DE">
        <w:rPr>
          <w:rFonts w:cs="Times New Roman" w:hAnsi="Times New Roman" w:ascii="Times New Roman"/>
          <w:sz w:val="20"/>
        </w:rPr>
        <w:tab/>
      </w:r>
    </w:p>
    <w:p w:rsidRDefault="005649EB" w:rsidP="00775CBD" w:rsidR="00E06ADC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ab/>
      </w:r>
      <w:r>
        <w:rPr>
          <w:rFonts w:cs="Times New Roman" w:hAnsi="Times New Roman" w:ascii="Times New Roman"/>
          <w:sz w:val="20"/>
        </w:rPr>
        <w:tab/>
      </w:r>
      <w:r w:rsidR="00590DF7">
        <w:rPr>
          <w:rFonts w:cs="Times New Roman" w:hAnsi="Times New Roman" w:ascii="Times New Roman"/>
          <w:sz w:val="20"/>
        </w:rPr>
        <w:t xml:space="preserve"> </w:t>
      </w:r>
    </w:p>
    <w:p w:rsidRDefault="00B56C9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- u kal. </w:t>
      </w:r>
      <w:r w:rsidR="00775CBD">
        <w:rPr>
          <w:rFonts w:cs="Times New Roman" w:hAnsi="Times New Roman" w:ascii="Times New Roman"/>
          <w:sz w:val="20"/>
        </w:rPr>
        <w:t>1.03.2018</w:t>
      </w:r>
    </w:p>
    <w:p w:rsidRDefault="00775CBD" w:rsidP="00775CBD" w:rsidR="00775CBD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06199A" w:rsidP="00775CBD" w:rsidR="00775CBD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 xml:space="preserve">U Rijeci, </w:t>
      </w:r>
      <w:r w:rsidR="00775CBD">
        <w:rPr>
          <w:rFonts w:cs="Times New Roman" w:hAnsi="Times New Roman" w:ascii="Times New Roman"/>
          <w:sz w:val="20"/>
        </w:rPr>
        <w:t xml:space="preserve">7.02.2018. 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</w:p>
    <w:p w:rsidRDefault="00BE4458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>
        <w:rPr>
          <w:rFonts w:cs="Times New Roman" w:hAnsi="Times New Roman" w:ascii="Times New Roman"/>
          <w:sz w:val="20"/>
        </w:rPr>
        <w:t>S</w:t>
      </w:r>
      <w:r w:rsidR="00E1017F" w:rsidRPr="006F5B7E">
        <w:rPr>
          <w:rFonts w:cs="Times New Roman" w:hAnsi="Times New Roman" w:ascii="Times New Roman"/>
          <w:sz w:val="20"/>
        </w:rPr>
        <w:t>udac</w:t>
      </w:r>
    </w:p>
    <w:p w:rsidRDefault="00E1017F" w:rsidP="00E1017F" w:rsidR="00E1017F" w:rsidRPr="006F5B7E">
      <w:pPr>
        <w:pStyle w:val="Bezproreda"/>
        <w:jc w:val="both"/>
        <w:rPr>
          <w:rFonts w:cs="Times New Roman" w:hAnsi="Times New Roman" w:ascii="Times New Roman"/>
          <w:sz w:val="20"/>
        </w:rPr>
      </w:pPr>
      <w:r w:rsidRPr="006F5B7E">
        <w:rPr>
          <w:rFonts w:cs="Times New Roman" w:hAnsi="Times New Roman" w:ascii="Times New Roman"/>
          <w:sz w:val="20"/>
        </w:rPr>
        <w:t xml:space="preserve">Daniela Korlević                                                       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Sect="00775CBD" w:rsidR="00396328" w:rsidRPr="00E1017F">
      <w:headerReference w:type="even" r:id="rId11"/>
      <w:footerReference w:type="even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CBD" w:rsidP="00775CBD" w:rsidR="00775CBD">
      <w:r>
        <w:separator/>
      </w:r>
    </w:p>
  </w:endnote>
  <w:endnote w:id="0" w:type="continuationSeparator">
    <w:p w:rsidRDefault="00775CBD" w:rsidP="00775CBD" w:rsidR="00775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CBD" w:rsidP="00775CBD" w:rsidR="00775CBD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4787648"/>
      <w:docPartObj>
        <w:docPartGallery w:val="Page Numbers (Bottom of Page)"/>
        <w:docPartUnique/>
      </w:docPartObj>
    </w:sdtPr>
    <w:sdtEndPr/>
    <w:sdtContent>
      <w:p w:rsidRDefault="00775CBD" w:rsidR="00775C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DE7">
          <w:rPr>
            <w:noProof/>
          </w:rPr>
          <w:t>1</w:t>
        </w:r>
        <w:r>
          <w:fldChar w:fldCharType="end"/>
        </w:r>
      </w:p>
    </w:sdtContent>
  </w:sdt>
  <w:p w:rsidRDefault="00775CBD" w:rsidR="00775C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CBD" w:rsidP="00775CBD" w:rsidR="00775CBD">
      <w:r>
        <w:separator/>
      </w:r>
    </w:p>
  </w:footnote>
  <w:footnote w:id="0" w:type="continuationSeparator">
    <w:p w:rsidRDefault="00775CBD" w:rsidP="00775CBD" w:rsidR="00775C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CBD" w:rsidP="00775CBD" w:rsidR="00775CBD" w:rsidRPr="00775CBD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St-38/15-54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B2001"/>
    <w:rsid w:val="001B684F"/>
    <w:rsid w:val="00210429"/>
    <w:rsid w:val="00213C8A"/>
    <w:rsid w:val="0022273C"/>
    <w:rsid w:val="00245798"/>
    <w:rsid w:val="002812DE"/>
    <w:rsid w:val="00293F32"/>
    <w:rsid w:val="00297772"/>
    <w:rsid w:val="002C13A5"/>
    <w:rsid w:val="002F5ED1"/>
    <w:rsid w:val="00326FE5"/>
    <w:rsid w:val="00330DF9"/>
    <w:rsid w:val="00343405"/>
    <w:rsid w:val="00396328"/>
    <w:rsid w:val="003A7AC2"/>
    <w:rsid w:val="003B6BA7"/>
    <w:rsid w:val="003E0856"/>
    <w:rsid w:val="003E0AD3"/>
    <w:rsid w:val="003E3191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517165"/>
    <w:rsid w:val="00532FDB"/>
    <w:rsid w:val="005373EA"/>
    <w:rsid w:val="00546D21"/>
    <w:rsid w:val="00553236"/>
    <w:rsid w:val="005649EB"/>
    <w:rsid w:val="00590DF7"/>
    <w:rsid w:val="005B0652"/>
    <w:rsid w:val="005C5DE7"/>
    <w:rsid w:val="005D7A9A"/>
    <w:rsid w:val="005E35A4"/>
    <w:rsid w:val="005E7787"/>
    <w:rsid w:val="005F4B1E"/>
    <w:rsid w:val="00600521"/>
    <w:rsid w:val="006321FD"/>
    <w:rsid w:val="006C2AE3"/>
    <w:rsid w:val="006E1262"/>
    <w:rsid w:val="006F5B7E"/>
    <w:rsid w:val="007053F4"/>
    <w:rsid w:val="00720E07"/>
    <w:rsid w:val="00721DAD"/>
    <w:rsid w:val="00726F3C"/>
    <w:rsid w:val="007646DF"/>
    <w:rsid w:val="0076565A"/>
    <w:rsid w:val="00775CBD"/>
    <w:rsid w:val="007A25CA"/>
    <w:rsid w:val="007A6BAD"/>
    <w:rsid w:val="007B48FE"/>
    <w:rsid w:val="007D77F6"/>
    <w:rsid w:val="008200E6"/>
    <w:rsid w:val="00850E1B"/>
    <w:rsid w:val="008851A2"/>
    <w:rsid w:val="008956B9"/>
    <w:rsid w:val="008B688D"/>
    <w:rsid w:val="0090337A"/>
    <w:rsid w:val="00911D49"/>
    <w:rsid w:val="00916EE9"/>
    <w:rsid w:val="009465FB"/>
    <w:rsid w:val="00953B59"/>
    <w:rsid w:val="009707D6"/>
    <w:rsid w:val="009806A5"/>
    <w:rsid w:val="009877AE"/>
    <w:rsid w:val="0099638F"/>
    <w:rsid w:val="009B1BDA"/>
    <w:rsid w:val="009C1783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27AB4"/>
    <w:rsid w:val="00B32457"/>
    <w:rsid w:val="00B47358"/>
    <w:rsid w:val="00B56C9F"/>
    <w:rsid w:val="00B86648"/>
    <w:rsid w:val="00B92F54"/>
    <w:rsid w:val="00BC0020"/>
    <w:rsid w:val="00BE34C8"/>
    <w:rsid w:val="00BE4458"/>
    <w:rsid w:val="00C23EE8"/>
    <w:rsid w:val="00C3695C"/>
    <w:rsid w:val="00C50C5A"/>
    <w:rsid w:val="00C57C51"/>
    <w:rsid w:val="00C7643C"/>
    <w:rsid w:val="00C76E8D"/>
    <w:rsid w:val="00C8418A"/>
    <w:rsid w:val="00C97D62"/>
    <w:rsid w:val="00CA14E8"/>
    <w:rsid w:val="00CA17B1"/>
    <w:rsid w:val="00CB00DE"/>
    <w:rsid w:val="00CC5F29"/>
    <w:rsid w:val="00D31250"/>
    <w:rsid w:val="00D34CE6"/>
    <w:rsid w:val="00D42F93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46B5B"/>
    <w:rsid w:val="00E67506"/>
    <w:rsid w:val="00E83EDC"/>
    <w:rsid w:val="00E943C3"/>
    <w:rsid w:val="00EB7CC3"/>
    <w:rsid w:val="00EC3302"/>
    <w:rsid w:val="00EE4AB4"/>
    <w:rsid w:val="00EF34E7"/>
    <w:rsid w:val="00EF52C9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2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CB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CB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5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D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DE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D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D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5D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5DE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2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CB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CB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5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D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DE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D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D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C5D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5DE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3509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ALBERI d.o.o.  Umag</izvorni_sadrzaj>
    <derivirana_varijabla naziv="DomainObject.Predmet.ProtustrankaFormated_1">  VILE ALBERI d.o.o.  Umag</derivirana_varijabla>
  </DomainObject.Predmet.ProtustrankaFormated>
  <DomainObject.Predmet.ProtustrankaFormatedOIB>
    <izvorni_sadrzaj>  VILE ALBERI d.o.o.  Umag, OIB 89761894434</izvorni_sadrzaj>
    <derivirana_varijabla naziv="DomainObject.Predmet.ProtustrankaFormatedOIB_1">  VILE ALBERI d.o.o.  Umag, OIB 89761894434</derivirana_varijabla>
  </DomainObject.Predmet.ProtustrankaFormatedOIB>
  <DomainObject.Predmet.ProtustrankaFormatedWithAdress>
    <izvorni_sadrzaj> VILE ALBERI d.o.o.  Umag, Šetalište Vladimira Gortana 38, 52 470 Umag</izvorni_sadrzaj>
    <derivirana_varijabla naziv="DomainObject.Predmet.ProtustrankaFormatedWithAdress_1"> VILE ALBERI d.o.o.  Umag, Šetalište Vladimira Gortana 38, 52 470 Umag</derivirana_varijabla>
  </DomainObject.Predmet.ProtustrankaFormatedWithAdress>
  <DomainObject.Predmet.ProtustrankaFormatedWithAdressOIB>
    <izvorni_sadrzaj> VILE ALBERI d.o.o.  Umag, OIB 89761894434, Šetalište Vladimira Gortana 38, 52 470 Umag</izvorni_sadrzaj>
    <derivirana_varijabla naziv="DomainObject.Predmet.ProtustrankaFormatedWithAdressOIB_1"> VILE ALBERI d.o.o.  Umag, OIB 89761894434, Šetalište Vladimira Gortana 38, 52 470 Umag</derivirana_varijabla>
  </DomainObject.Predmet.ProtustrankaFormatedWithAdressOIB>
  <DomainObject.Predmet.ProtustrankaWithAdress>
    <izvorni_sadrzaj>VILE ALBERI d.o.o.  Umag Šetalište Vladimira Gortana 38, 52 470 Umag</izvorni_sadrzaj>
    <derivirana_varijabla naziv="DomainObject.Predmet.ProtustrankaWithAdress_1">VILE ALBERI d.o.o.  Umag Šetalište Vladimira Gortana 38, 52 470 Umag</derivirana_varijabla>
  </DomainObject.Predmet.ProtustrankaWithAdress>
  <DomainObject.Predmet.ProtustrankaWithAdressOIB>
    <izvorni_sadrzaj>VILE ALBERI d.o.o.  Umag, OIB 89761894434, Šetalište Vladimira Gortana 38, 52 470 Umag</izvorni_sadrzaj>
    <derivirana_varijabla naziv="DomainObject.Predmet.ProtustrankaWithAdressOIB_1">VILE ALBERI d.o.o.  Umag, OIB 89761894434, Šetalište Vladimira Gortana 38, 52 470 Umag</derivirana_varijabla>
  </DomainObject.Predmet.ProtustrankaWithAdressOIB>
  <DomainObject.Predmet.ProtustrankaNazivFormated>
    <izvorni_sadrzaj>VILE ALBERI d.o.o.  Umag</izvorni_sadrzaj>
    <derivirana_varijabla naziv="DomainObject.Predmet.ProtustrankaNazivFormated_1">VILE ALBERI d.o.o.  Umag</derivirana_varijabla>
  </DomainObject.Predmet.ProtustrankaNazivFormated>
  <DomainObject.Predmet.ProtustrankaNazivFormatedOIB>
    <izvorni_sadrzaj>VILE ALBERI d.o.o.  Umag, OIB 89761894434</izvorni_sadrzaj>
    <derivirana_varijabla naziv="DomainObject.Predmet.ProtustrankaNazivFormatedOIB_1">VILE ALBERI d.o.o.  Umag, OIB 89761894434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VILE ALBERI d.o.o.  Umag</item>
    </izvorni_sadrzaj>
    <derivirana_varijabla naziv="DomainObject.Predmet.ProtuStrankaListFormated_1">
      <item>VILE ALBERI d.o.o.  Umag</item>
    </derivirana_varijabla>
  </DomainObject.Predmet.ProtuStrankaListFormated>
  <DomainObject.Predmet.ProtuStrankaListFormatedOIB>
    <izvorni_sadrzaj>
      <item>VILE ALBERI d.o.o.  Umag, OIB 89761894434</item>
    </izvorni_sadrzaj>
    <derivirana_varijabla naziv="DomainObject.Predmet.ProtuStrankaListFormatedOIB_1">
      <item>VILE ALBERI d.o.o.  Umag, OIB 89761894434</item>
    </derivirana_varijabla>
  </DomainObject.Predmet.ProtuStrankaListFormatedOIB>
  <DomainObject.Predmet.ProtuStrankaListFormatedWithAdress>
    <izvorni_sadrzaj>
      <item>VILE ALBERI d.o.o.  Umag, Šetalište Vladimira Gortana 38, 52 470 Umag</item>
    </izvorni_sadrzaj>
    <derivirana_varijabla naziv="DomainObject.Predmet.ProtuStrankaListFormatedWithAdress_1">
      <item>VILE ALBERI d.o.o.  Umag, Šetalište Vladimira Gortana 38, 52 470 Umag</item>
    </derivirana_varijabla>
  </DomainObject.Predmet.ProtuStrankaListFormatedWithAdress>
  <DomainObject.Predmet.ProtuStrankaListFormatedWithAdressOIB>
    <izvorni_sadrzaj>
      <item>VILE ALBERI d.o.o.  Umag, OIB 89761894434, Šetalište Vladimira Gortana 38, 52 470 Umag</item>
    </izvorni_sadrzaj>
    <derivirana_varijabla naziv="DomainObject.Predmet.ProtuStrankaListFormatedWithAdressOIB_1">
      <item>VILE ALBERI d.o.o.  Umag, OIB 89761894434, Šetalište Vladimira Gortana 38, 52 470 Umag</item>
    </derivirana_varijabla>
  </DomainObject.Predmet.ProtuStrankaListFormatedWithAdressOIB>
  <DomainObject.Predmet.ProtuStrankaListNazivFormated>
    <izvorni_sadrzaj>
      <item>VILE ALBERI d.o.o.  Umag</item>
    </izvorni_sadrzaj>
    <derivirana_varijabla naziv="DomainObject.Predmet.ProtuStrankaListNazivFormated_1">
      <item>VILE ALBERI d.o.o.  Umag</item>
    </derivirana_varijabla>
  </DomainObject.Predmet.ProtuStrankaListNazivFormated>
  <DomainObject.Predmet.ProtuStrankaListNazivFormatedOIB>
    <izvorni_sadrzaj>
      <item>VILE ALBERI d.o.o.  Umag, OIB 89761894434</item>
    </izvorni_sadrzaj>
    <derivirana_varijabla naziv="DomainObject.Predmet.ProtuStrankaListNazivFormatedOIB_1">
      <item>VILE ALBERI d.o.o.  Umag, OIB 89761894434</item>
    </derivirana_varijabla>
  </DomainObject.Predmet.ProtuStrankaListNazivFormatedOIB>
  <DomainObject.Predmet.OstaliListFormated>
    <izvorni_sadrzaj>
      <item>Dražen Ezgeta</item>
      <item>HETA ASSETA RESOLUTION Ag Klagenfurt</item>
      <item>GRAD UMAG</item>
      <item>IVANIĆ PROJEKT d.o.o.</item>
    </izvorni_sadrzaj>
    <derivirana_varijabla naziv="DomainObject.Predmet.OstaliListFormated_1">
      <item>Dražen Ezgeta</item>
      <item>HETA ASSETA RESOLUTION Ag Klagenfurt</item>
      <item>GRAD UMAG</item>
      <item>IVANIĆ PROJEKT d.o.o.</item>
    </derivirana_varijabla>
  </DomainObject.Predmet.OstaliListFormated>
  <DomainObject.Predmet.OstaliListFormatedOIB>
    <izvorni_sadrzaj>
      <item>Dražen Ezgeta, OIB 62061046523</item>
      <item>HETA ASSETA RESOLUTION Ag Klagenfurt</item>
      <item>GRAD UMAG</item>
      <item>IVANIĆ PROJEKT d.o.o.</item>
    </izvorni_sadrzaj>
    <derivirana_varijabla naziv="DomainObject.Predmet.OstaliListFormatedOIB_1">
      <item>Dražen Ezgeta, OIB 62061046523</item>
      <item>HETA ASSETA RESOLUTION Ag Klagenfurt</item>
      <item>GRAD UMAG</item>
      <item>IVANIĆ PROJEKT d.o.o.</item>
    </derivirana_varijabla>
  </DomainObject.Predmet.OstaliListFormatedOIB>
  <DomainObject.Predmet.OstaliListFormatedWithAdress>
    <izvorni_sadrzaj>
      <item>Dražen Ezgeta, Mateo Benussi Cio 8, 52440 Poreč</item>
      <item>HETA ASSETA RESOLUTION Ag Klagenfurt</item>
      <item>GRAD UMAG</item>
      <item>IVANIĆ PROJEKT d.o.o., Sunčana 21, 52475 Savudrija</item>
    </izvorni_sadrzaj>
    <derivirana_varijabla naziv="DomainObject.Predmet.OstaliListFormatedWithAdress_1">
      <item>Dražen Ezgeta, Mateo Benussi Cio 8, 52440 Poreč</item>
      <item>HETA ASSETA RESOLUTION Ag Klagenfurt</item>
      <item>GRAD UMAG</item>
      <item>IVANIĆ PROJEKT d.o.o., Sunčana 21, 52475 Savudrija</item>
    </derivirana_varijabla>
  </DomainObject.Predmet.OstaliListFormatedWithAdress>
  <DomainObject.Predmet.OstaliListFormatedWithAdressOIB>
    <izvorni_sadrzaj>
      <item>Dražen Ezgeta, OIB 62061046523, Mateo Benussi Cio 8, 52440 Poreč</item>
      <item>HETA ASSETA RESOLUTION Ag Klagenfurt</item>
      <item>GRAD UMAG</item>
      <item>IVANIĆ PROJEKT d.o.o., Sunčana 21, 52475 Savudrija</item>
    </izvorni_sadrzaj>
    <derivirana_varijabla naziv="DomainObject.Predmet.OstaliListFormatedWithAdressOIB_1">
      <item>Dražen Ezgeta, OIB 62061046523, Mateo Benussi Cio 8, 52440 Poreč</item>
      <item>HETA ASSETA RESOLUTION Ag Klagenfurt</item>
      <item>GRAD UMAG</item>
      <item>IVANIĆ PROJEKT d.o.o., Sunčana 21, 52475 Savudrija</item>
    </derivirana_varijabla>
  </DomainObject.Predmet.OstaliListFormatedWithAdressOIB>
  <DomainObject.Predmet.OstaliListNazivFormated>
    <izvorni_sadrzaj>
      <item>Dražen Ezgeta</item>
      <item>HETA ASSETA RESOLUTION Ag Klagenfurt</item>
      <item>GRAD UMAG</item>
      <item>IVANIĆ PROJEKT d.o.o.</item>
    </izvorni_sadrzaj>
    <derivirana_varijabla naziv="DomainObject.Predmet.OstaliListNazivFormated_1">
      <item>Dražen Ezgeta</item>
      <item>HETA ASSETA RESOLUTION Ag Klagenfurt</item>
      <item>GRAD UMAG</item>
      <item>IVANIĆ PROJEKT d.o.o.</item>
    </derivirana_varijabla>
  </DomainObject.Predmet.OstaliListNazivFormated>
  <DomainObject.Predmet.OstaliListNazivFormatedOIB>
    <izvorni_sadrzaj>
      <item>Dražen Ezgeta, OIB 62061046523</item>
      <item>HETA ASSETA RESOLUTION Ag Klagenfurt</item>
      <item>GRAD UMAG</item>
      <item>IVANIĆ PROJEKT d.o.o.</item>
    </izvorni_sadrzaj>
    <derivirana_varijabla naziv="DomainObject.Predmet.OstaliListNazivFormatedOIB_1">
      <item>Dražen Ezgeta, OIB 62061046523</item>
      <item>HETA ASSETA RESOLUTION Ag Klagenfurt</item>
      <item>GRAD UMAG</item>
      <item>IVANIĆ PROJEKT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VILE ALBERI d.o.o.  Umag</izvorni_sadrzaj>
    <derivirana_varijabla naziv="DomainObject.Predmet.ProtustrankaIDrugi_1">VILE ALBERI d.o.o.  Umag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VILE ALBERI d.o.o.  Umag, OIB 89761894434, Šetalište Vladimira Gortana 38, 52 470 Umag</izvorni_sadrzaj>
    <derivirana_varijabla naziv="DomainObject.Predmet.ProtustrankaIDrugiAdressOIB_1">VILE ALBERI d.o.o.  Umag, OIB 89761894434,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ALBERI d.o.o.  Umag</item>
      <item>POREZNA UPRAVA  Pazin</item>
      <item>Dražen Ezgeta</item>
      <item>HETA ASSETA RESOLUTION Ag Klagenfurt</item>
      <item>GRAD UMAG</item>
      <item>IVANIĆ PROJEKT d.o.o.</item>
    </izvorni_sadrzaj>
    <derivirana_varijabla naziv="DomainObject.Predmet.SudioniciListNaziv_1">
      <item>VILE ALBERI d.o.o.  Umag</item>
      <item>POREZNA UPRAVA  Pazin</item>
      <item>Dražen Ezgeta</item>
      <item>HETA ASSETA RESOLUTION Ag Klagenfurt</item>
      <item>GRAD UMAG</item>
      <item>IVANIĆ PROJEKT d.o.o.</item>
    </derivirana_varijabla>
  </DomainObject.Predmet.SudioniciListNaziv>
  <DomainObject.Predmet.SudioniciListAdressOIB>
    <izvorni_sadrzaj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</izvorni_sadrzaj>
    <derivirana_varijabla naziv="DomainObject.Predmet.SudioniciListAdressOIB_1"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89761894434</item>
      <item>, OIB 18683136487</item>
      <item>, OIB 62061046523</item>
      <item>, OIB null</item>
      <item>, OIB null</item>
      <item>, OIB null</item>
    </izvorni_sadrzaj>
    <derivirana_varijabla naziv="DomainObject.Predmet.SudioniciListNazivOIB_1">
      <item>, OIB 89761894434</item>
      <item>, OIB 18683136487</item>
      <item>, OIB 62061046523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825D1D-89A6-42EA-BCD6-98D85D7BA4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530</properties:Words>
  <properties:Characters>2773</properties:Characters>
  <properties:Lines>118</properties:Lines>
  <properties:Paragraphs>38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2018-02-07T07:58:00Z</dcterms:created>
  <dc:creator>Jasna Radulović</dc:creator>
  <cp:lastModifiedBy>Jasna Radulović</cp:lastModifiedBy>
  <cp:lastPrinted>2017-12-11T14:12:00Z</cp:lastPrinted>
  <dcterms:modified xmlns:xsi="http://www.w3.org/2001/XMLSchema-instance" xsi:type="dcterms:W3CDTF">2018-02-07T08:15:00Z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