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7ebc4" w14:paraId="f37ebc4" w:rsidRDefault="00B91681" w:rsidP="00B77159" w:rsidR="00B77159" w:rsidRPr="0068109F">
      <w:pPr>
        <w:jc w:val="both"/>
        <w15:collapsed w:val="false"/>
        <w:rPr>
          <w:noProof/>
          <w:sz w:val="24"/>
          <w:szCs w:val="24"/>
        </w:rPr>
      </w:pPr>
      <w:bookmarkStart w:name="_GoBack" w:id="0"/>
      <w:bookmarkEnd w:id="0"/>
      <w:r w:rsidRPr="0068109F">
        <w:rPr>
          <w:sz w:val="24"/>
          <w:szCs w:val="24"/>
        </w:rPr>
        <w:tab/>
      </w:r>
      <w:r w:rsidR="00990403">
        <w:rPr>
          <w:noProof/>
          <w:sz w:val="24"/>
          <w:szCs w:val="24"/>
        </w:rPr>
        <w:t xml:space="preserve">     </w:t>
      </w:r>
      <w:r w:rsidR="00B77159" w:rsidRPr="0068109F">
        <w:rPr>
          <w:noProof/>
          <w:sz w:val="24"/>
          <w:szCs w:val="24"/>
        </w:rPr>
        <w:t xml:space="preserve"> </w:t>
      </w:r>
      <w:r w:rsidR="00990403" w:rsidRPr="00CA0FFC">
        <w:rPr>
          <w:noProof/>
          <w:szCs w:val="24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77159" w:rsidRPr="0068109F">
        <w:rPr>
          <w:noProof/>
          <w:sz w:val="24"/>
          <w:szCs w:val="24"/>
        </w:rPr>
        <w:t xml:space="preserve">        </w:t>
      </w:r>
    </w:p>
    <w:p w:rsidRDefault="00B77159" w:rsidP="00B77159" w:rsidR="00B77159" w:rsidRPr="0068109F">
      <w:pPr>
        <w:jc w:val="both"/>
        <w:rPr>
          <w:noProof/>
          <w:sz w:val="24"/>
          <w:szCs w:val="24"/>
        </w:rPr>
      </w:pPr>
      <w:r w:rsidRPr="0068109F">
        <w:rPr>
          <w:noProof/>
          <w:sz w:val="24"/>
          <w:szCs w:val="24"/>
        </w:rPr>
        <w:t>REPUBLIKA HRVATSKA</w:t>
      </w:r>
    </w:p>
    <w:p w:rsidRDefault="00B77159" w:rsidP="00B77159" w:rsidR="00990403">
      <w:pPr>
        <w:jc w:val="both"/>
        <w:rPr>
          <w:noProof/>
          <w:sz w:val="24"/>
          <w:szCs w:val="24"/>
        </w:rPr>
      </w:pPr>
      <w:r w:rsidRPr="0068109F">
        <w:rPr>
          <w:noProof/>
          <w:sz w:val="24"/>
          <w:szCs w:val="24"/>
        </w:rPr>
        <w:t xml:space="preserve">TRGOVAČKI SUD U PAZINU             </w:t>
      </w:r>
    </w:p>
    <w:p w:rsidRDefault="00990403" w:rsidP="00B77159" w:rsidR="00990403">
      <w:pPr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ab/>
        <w:t>Pazin, Dršćevka 1</w:t>
      </w:r>
    </w:p>
    <w:p w:rsidRDefault="00990403" w:rsidP="00B77159" w:rsidR="00990403">
      <w:pPr>
        <w:jc w:val="both"/>
        <w:rPr>
          <w:noProof/>
          <w:sz w:val="24"/>
          <w:szCs w:val="24"/>
        </w:rPr>
      </w:pPr>
    </w:p>
    <w:p w:rsidRDefault="00990403" w:rsidP="00990403" w:rsidR="00B77159" w:rsidRPr="0068109F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R E P U B L I K A  H R V A T S K A</w:t>
      </w:r>
    </w:p>
    <w:p w:rsidRDefault="008753B0" w:rsidP="008753B0" w:rsidR="008753B0" w:rsidRPr="0068109F">
      <w:pPr>
        <w:jc w:val="center"/>
        <w:rPr>
          <w:color w:val="auto"/>
          <w:spacing w:val="8"/>
          <w:sz w:val="24"/>
          <w:szCs w:val="24"/>
        </w:rPr>
      </w:pPr>
      <w:r w:rsidRPr="0068109F">
        <w:rPr>
          <w:color w:val="auto"/>
          <w:spacing w:val="8"/>
          <w:sz w:val="24"/>
          <w:szCs w:val="24"/>
        </w:rPr>
        <w:t>Z</w:t>
      </w:r>
      <w:r w:rsidR="00990403">
        <w:rPr>
          <w:color w:val="auto"/>
          <w:spacing w:val="8"/>
          <w:sz w:val="24"/>
          <w:szCs w:val="24"/>
        </w:rPr>
        <w:t xml:space="preserve"> </w:t>
      </w:r>
      <w:r w:rsidRPr="0068109F">
        <w:rPr>
          <w:color w:val="auto"/>
          <w:spacing w:val="8"/>
          <w:sz w:val="24"/>
          <w:szCs w:val="24"/>
        </w:rPr>
        <w:t>A</w:t>
      </w:r>
      <w:r w:rsidR="00990403">
        <w:rPr>
          <w:color w:val="auto"/>
          <w:spacing w:val="8"/>
          <w:sz w:val="24"/>
          <w:szCs w:val="24"/>
        </w:rPr>
        <w:t xml:space="preserve"> </w:t>
      </w:r>
      <w:r w:rsidRPr="0068109F">
        <w:rPr>
          <w:color w:val="auto"/>
          <w:spacing w:val="8"/>
          <w:sz w:val="24"/>
          <w:szCs w:val="24"/>
        </w:rPr>
        <w:t>K</w:t>
      </w:r>
      <w:r w:rsidR="00990403">
        <w:rPr>
          <w:color w:val="auto"/>
          <w:spacing w:val="8"/>
          <w:sz w:val="24"/>
          <w:szCs w:val="24"/>
        </w:rPr>
        <w:t xml:space="preserve"> </w:t>
      </w:r>
      <w:r w:rsidRPr="0068109F">
        <w:rPr>
          <w:color w:val="auto"/>
          <w:spacing w:val="8"/>
          <w:sz w:val="24"/>
          <w:szCs w:val="24"/>
        </w:rPr>
        <w:t>L</w:t>
      </w:r>
      <w:r w:rsidR="00990403">
        <w:rPr>
          <w:color w:val="auto"/>
          <w:spacing w:val="8"/>
          <w:sz w:val="24"/>
          <w:szCs w:val="24"/>
        </w:rPr>
        <w:t xml:space="preserve"> </w:t>
      </w:r>
      <w:r w:rsidRPr="0068109F">
        <w:rPr>
          <w:color w:val="auto"/>
          <w:spacing w:val="8"/>
          <w:sz w:val="24"/>
          <w:szCs w:val="24"/>
        </w:rPr>
        <w:t>J</w:t>
      </w:r>
      <w:r w:rsidR="00990403">
        <w:rPr>
          <w:color w:val="auto"/>
          <w:spacing w:val="8"/>
          <w:sz w:val="24"/>
          <w:szCs w:val="24"/>
        </w:rPr>
        <w:t xml:space="preserve"> </w:t>
      </w:r>
      <w:r w:rsidRPr="0068109F">
        <w:rPr>
          <w:color w:val="auto"/>
          <w:spacing w:val="8"/>
          <w:sz w:val="24"/>
          <w:szCs w:val="24"/>
        </w:rPr>
        <w:t>U</w:t>
      </w:r>
      <w:r w:rsidR="00990403">
        <w:rPr>
          <w:color w:val="auto"/>
          <w:spacing w:val="8"/>
          <w:sz w:val="24"/>
          <w:szCs w:val="24"/>
        </w:rPr>
        <w:t xml:space="preserve"> </w:t>
      </w:r>
      <w:r w:rsidRPr="0068109F">
        <w:rPr>
          <w:color w:val="auto"/>
          <w:spacing w:val="8"/>
          <w:sz w:val="24"/>
          <w:szCs w:val="24"/>
        </w:rPr>
        <w:t>Č</w:t>
      </w:r>
      <w:r w:rsidR="00990403">
        <w:rPr>
          <w:color w:val="auto"/>
          <w:spacing w:val="8"/>
          <w:sz w:val="24"/>
          <w:szCs w:val="24"/>
        </w:rPr>
        <w:t xml:space="preserve"> </w:t>
      </w:r>
      <w:r w:rsidRPr="0068109F">
        <w:rPr>
          <w:color w:val="auto"/>
          <w:spacing w:val="8"/>
          <w:sz w:val="24"/>
          <w:szCs w:val="24"/>
        </w:rPr>
        <w:t>A</w:t>
      </w:r>
      <w:r w:rsidR="00990403">
        <w:rPr>
          <w:color w:val="auto"/>
          <w:spacing w:val="8"/>
          <w:sz w:val="24"/>
          <w:szCs w:val="24"/>
        </w:rPr>
        <w:t xml:space="preserve"> </w:t>
      </w:r>
      <w:r w:rsidRPr="0068109F">
        <w:rPr>
          <w:color w:val="auto"/>
          <w:spacing w:val="8"/>
          <w:sz w:val="24"/>
          <w:szCs w:val="24"/>
        </w:rPr>
        <w:t>K</w:t>
      </w:r>
    </w:p>
    <w:p w:rsidRDefault="008753B0" w:rsidP="00B77159" w:rsidR="008753B0">
      <w:pPr>
        <w:jc w:val="both"/>
        <w:rPr>
          <w:noProof/>
          <w:sz w:val="24"/>
          <w:szCs w:val="24"/>
        </w:rPr>
      </w:pPr>
    </w:p>
    <w:p w:rsidRDefault="00B77159" w:rsidP="00B528FA" w:rsidR="00B528FA">
      <w:pPr>
        <w:jc w:val="both"/>
        <w:rPr>
          <w:sz w:val="24"/>
          <w:szCs w:val="24"/>
        </w:rPr>
      </w:pPr>
      <w:r w:rsidRPr="0068109F">
        <w:rPr>
          <w:noProof/>
          <w:sz w:val="24"/>
          <w:szCs w:val="24"/>
        </w:rPr>
        <w:tab/>
      </w:r>
      <w:r w:rsidR="00827675" w:rsidRPr="00827675">
        <w:rPr>
          <w:noProof/>
          <w:sz w:val="24"/>
          <w:szCs w:val="24"/>
        </w:rPr>
        <w:t>Trgovački sud u Pazinu, po stečajnom sucu Ivanu Dujiću, u stečajnom postupku nad dužnikom PEWA d.o.o. u stečaju Labin, Vinež 602, OIB 39117975699</w:t>
      </w:r>
      <w:r w:rsidR="005F66EE" w:rsidRPr="005F66EE">
        <w:rPr>
          <w:noProof/>
          <w:sz w:val="24"/>
          <w:szCs w:val="24"/>
        </w:rPr>
        <w:t xml:space="preserve">, </w:t>
      </w:r>
      <w:r w:rsidRPr="0068109F">
        <w:rPr>
          <w:sz w:val="24"/>
          <w:szCs w:val="24"/>
        </w:rPr>
        <w:t>t</w:t>
      </w:r>
      <w:r w:rsidR="00A25BEA" w:rsidRPr="0068109F">
        <w:rPr>
          <w:color w:val="auto"/>
          <w:spacing w:val="8"/>
          <w:sz w:val="24"/>
          <w:szCs w:val="24"/>
        </w:rPr>
        <w:t>emeljem čl. 193. Stečajnog zakona</w:t>
      </w:r>
      <w:r w:rsidR="001848CF">
        <w:rPr>
          <w:color w:val="auto"/>
          <w:spacing w:val="8"/>
          <w:sz w:val="24"/>
          <w:szCs w:val="24"/>
        </w:rPr>
        <w:t xml:space="preserve"> </w:t>
      </w:r>
      <w:r w:rsidR="001848CF" w:rsidRPr="001848CF">
        <w:rPr>
          <w:color w:val="auto"/>
          <w:spacing w:val="8"/>
          <w:sz w:val="24"/>
          <w:szCs w:val="24"/>
        </w:rPr>
        <w:t>(Narodne novine br. 44/1996, 161/1998, 29/1999, 129/2000, 123/2003, 197/2003, 187/2004, 82/2006, 116/2010, 25/2012, 133/2012, 45/2013), koji se primjenjuje temeljem čl. 441. Stečajnog zakona (Narodne novine br. 71/2015)</w:t>
      </w:r>
      <w:r w:rsidR="00A25BEA" w:rsidRPr="0068109F">
        <w:rPr>
          <w:color w:val="auto"/>
          <w:spacing w:val="8"/>
          <w:sz w:val="24"/>
          <w:szCs w:val="24"/>
        </w:rPr>
        <w:t>,</w:t>
      </w:r>
      <w:r w:rsidR="005F66EE">
        <w:rPr>
          <w:color w:val="auto"/>
          <w:spacing w:val="8"/>
          <w:sz w:val="24"/>
          <w:szCs w:val="24"/>
        </w:rPr>
        <w:t xml:space="preserve"> </w:t>
      </w:r>
      <w:r w:rsidR="00827675">
        <w:rPr>
          <w:color w:val="auto"/>
          <w:spacing w:val="8"/>
          <w:sz w:val="24"/>
          <w:szCs w:val="24"/>
        </w:rPr>
        <w:t>1</w:t>
      </w:r>
      <w:r w:rsidR="001848CF">
        <w:rPr>
          <w:color w:val="auto"/>
          <w:spacing w:val="8"/>
          <w:sz w:val="24"/>
          <w:szCs w:val="24"/>
        </w:rPr>
        <w:t>2</w:t>
      </w:r>
      <w:r w:rsidR="00776931" w:rsidRPr="0068109F">
        <w:rPr>
          <w:sz w:val="24"/>
          <w:szCs w:val="24"/>
        </w:rPr>
        <w:t xml:space="preserve">. </w:t>
      </w:r>
      <w:r w:rsidR="00827675">
        <w:rPr>
          <w:sz w:val="24"/>
          <w:szCs w:val="24"/>
        </w:rPr>
        <w:t>svibnja</w:t>
      </w:r>
      <w:r w:rsidR="005F66EE">
        <w:rPr>
          <w:sz w:val="24"/>
          <w:szCs w:val="24"/>
        </w:rPr>
        <w:t xml:space="preserve"> </w:t>
      </w:r>
      <w:r w:rsidR="00776931" w:rsidRPr="0068109F">
        <w:rPr>
          <w:sz w:val="24"/>
          <w:szCs w:val="24"/>
        </w:rPr>
        <w:t>201</w:t>
      </w:r>
      <w:r w:rsidR="001848CF">
        <w:rPr>
          <w:sz w:val="24"/>
          <w:szCs w:val="24"/>
        </w:rPr>
        <w:t>6</w:t>
      </w:r>
      <w:r w:rsidR="00776931" w:rsidRPr="0068109F">
        <w:rPr>
          <w:sz w:val="24"/>
          <w:szCs w:val="24"/>
        </w:rPr>
        <w:t xml:space="preserve">. </w:t>
      </w:r>
    </w:p>
    <w:p w:rsidRDefault="008753B0" w:rsidP="00B528FA" w:rsidR="008753B0" w:rsidRPr="0068109F">
      <w:pPr>
        <w:jc w:val="both"/>
        <w:rPr>
          <w:color w:val="auto"/>
          <w:spacing w:val="8"/>
          <w:sz w:val="24"/>
          <w:szCs w:val="24"/>
        </w:rPr>
      </w:pPr>
    </w:p>
    <w:p w:rsidRDefault="008753B0" w:rsidP="008753B0" w:rsidR="00B528FA">
      <w:pPr>
        <w:jc w:val="center"/>
        <w:rPr>
          <w:color w:val="auto"/>
          <w:spacing w:val="8"/>
          <w:sz w:val="24"/>
          <w:szCs w:val="24"/>
        </w:rPr>
      </w:pPr>
      <w:r>
        <w:rPr>
          <w:color w:val="auto"/>
          <w:spacing w:val="8"/>
          <w:sz w:val="24"/>
          <w:szCs w:val="24"/>
        </w:rPr>
        <w:t>z a k l j u č i o   j e</w:t>
      </w:r>
    </w:p>
    <w:p w:rsidRDefault="008753B0" w:rsidP="008753B0" w:rsidR="008753B0" w:rsidRPr="0068109F">
      <w:pPr>
        <w:jc w:val="center"/>
        <w:rPr>
          <w:color w:val="auto"/>
          <w:spacing w:val="8"/>
          <w:sz w:val="24"/>
          <w:szCs w:val="24"/>
        </w:rPr>
      </w:pPr>
    </w:p>
    <w:p w:rsidRDefault="00776931" w:rsidP="00776931" w:rsidR="00CC1D51" w:rsidRPr="0068109F">
      <w:pPr>
        <w:jc w:val="both"/>
        <w:rPr>
          <w:color w:val="auto"/>
          <w:spacing w:val="8"/>
          <w:sz w:val="24"/>
          <w:szCs w:val="24"/>
        </w:rPr>
      </w:pPr>
      <w:r w:rsidRPr="0068109F">
        <w:rPr>
          <w:color w:val="auto"/>
          <w:spacing w:val="8"/>
          <w:sz w:val="24"/>
          <w:szCs w:val="24"/>
        </w:rPr>
        <w:tab/>
      </w:r>
      <w:r w:rsidR="00CC1D51" w:rsidRPr="0068109F">
        <w:rPr>
          <w:color w:val="auto"/>
          <w:spacing w:val="8"/>
          <w:sz w:val="24"/>
          <w:szCs w:val="24"/>
        </w:rPr>
        <w:t xml:space="preserve">Saziva se završno ročište vjerovnika stečajnog </w:t>
      </w:r>
      <w:r w:rsidR="0068109F" w:rsidRPr="0068109F">
        <w:rPr>
          <w:color w:val="auto"/>
          <w:spacing w:val="8"/>
          <w:sz w:val="24"/>
          <w:szCs w:val="24"/>
        </w:rPr>
        <w:t xml:space="preserve">dužnika </w:t>
      </w:r>
      <w:r w:rsidR="00827675" w:rsidRPr="00827675">
        <w:rPr>
          <w:noProof/>
          <w:sz w:val="24"/>
          <w:szCs w:val="24"/>
        </w:rPr>
        <w:t>PEWA d.o.o. u stečaju Labin, Vinež 602, OIB 39117975699</w:t>
      </w:r>
      <w:r w:rsidR="00B77159" w:rsidRPr="0068109F">
        <w:rPr>
          <w:sz w:val="24"/>
          <w:szCs w:val="24"/>
        </w:rPr>
        <w:t xml:space="preserve">, </w:t>
      </w:r>
      <w:r w:rsidR="00CC1D51" w:rsidRPr="0068109F">
        <w:rPr>
          <w:color w:val="auto"/>
          <w:spacing w:val="8"/>
          <w:sz w:val="24"/>
          <w:szCs w:val="24"/>
        </w:rPr>
        <w:t xml:space="preserve">za </w:t>
      </w:r>
    </w:p>
    <w:p w:rsidRDefault="00B528FA" w:rsidP="00B528FA" w:rsidR="00B528FA" w:rsidRPr="0068109F">
      <w:pPr>
        <w:jc w:val="both"/>
        <w:rPr>
          <w:color w:val="auto"/>
          <w:spacing w:val="8"/>
          <w:sz w:val="24"/>
          <w:szCs w:val="24"/>
        </w:rPr>
      </w:pPr>
    </w:p>
    <w:p w:rsidRDefault="00827675" w:rsidP="00B528FA" w:rsidR="00CC1D51" w:rsidRPr="0068109F">
      <w:pPr>
        <w:jc w:val="center"/>
        <w:rPr>
          <w:color w:val="auto"/>
          <w:spacing w:val="8"/>
          <w:sz w:val="24"/>
          <w:szCs w:val="24"/>
        </w:rPr>
      </w:pPr>
      <w:r>
        <w:rPr>
          <w:color w:val="auto"/>
          <w:spacing w:val="8"/>
          <w:sz w:val="24"/>
          <w:szCs w:val="24"/>
        </w:rPr>
        <w:t>07</w:t>
      </w:r>
      <w:r w:rsidR="00CC1D51" w:rsidRPr="0068109F">
        <w:rPr>
          <w:color w:val="auto"/>
          <w:spacing w:val="8"/>
          <w:sz w:val="24"/>
          <w:szCs w:val="24"/>
        </w:rPr>
        <w:t xml:space="preserve">. </w:t>
      </w:r>
      <w:r>
        <w:rPr>
          <w:color w:val="auto"/>
          <w:spacing w:val="8"/>
          <w:sz w:val="24"/>
          <w:szCs w:val="24"/>
        </w:rPr>
        <w:t>srp</w:t>
      </w:r>
      <w:r w:rsidR="001848CF">
        <w:rPr>
          <w:color w:val="auto"/>
          <w:spacing w:val="8"/>
          <w:sz w:val="24"/>
          <w:szCs w:val="24"/>
        </w:rPr>
        <w:t xml:space="preserve">nja </w:t>
      </w:r>
      <w:r w:rsidR="00CC1D51" w:rsidRPr="0068109F">
        <w:rPr>
          <w:color w:val="auto"/>
          <w:spacing w:val="8"/>
          <w:sz w:val="24"/>
          <w:szCs w:val="24"/>
        </w:rPr>
        <w:t>20</w:t>
      </w:r>
      <w:r w:rsidR="00A25BEA" w:rsidRPr="0068109F">
        <w:rPr>
          <w:color w:val="auto"/>
          <w:spacing w:val="8"/>
          <w:sz w:val="24"/>
          <w:szCs w:val="24"/>
        </w:rPr>
        <w:t>1</w:t>
      </w:r>
      <w:r w:rsidR="001848CF">
        <w:rPr>
          <w:color w:val="auto"/>
          <w:spacing w:val="8"/>
          <w:sz w:val="24"/>
          <w:szCs w:val="24"/>
        </w:rPr>
        <w:t>6</w:t>
      </w:r>
      <w:r w:rsidR="00CC1D51" w:rsidRPr="0068109F">
        <w:rPr>
          <w:color w:val="auto"/>
          <w:spacing w:val="8"/>
          <w:sz w:val="24"/>
          <w:szCs w:val="24"/>
        </w:rPr>
        <w:t xml:space="preserve">. </w:t>
      </w:r>
      <w:r w:rsidR="00B91681" w:rsidRPr="0068109F">
        <w:rPr>
          <w:color w:val="auto"/>
          <w:spacing w:val="8"/>
          <w:sz w:val="24"/>
          <w:szCs w:val="24"/>
        </w:rPr>
        <w:t>u 1</w:t>
      </w:r>
      <w:r>
        <w:rPr>
          <w:color w:val="auto"/>
          <w:spacing w:val="8"/>
          <w:sz w:val="24"/>
          <w:szCs w:val="24"/>
        </w:rPr>
        <w:t>4</w:t>
      </w:r>
      <w:r w:rsidR="00E87D3A" w:rsidRPr="0068109F">
        <w:rPr>
          <w:color w:val="auto"/>
          <w:spacing w:val="8"/>
          <w:sz w:val="24"/>
          <w:szCs w:val="24"/>
        </w:rPr>
        <w:t>:</w:t>
      </w:r>
      <w:r w:rsidR="001848CF">
        <w:rPr>
          <w:color w:val="auto"/>
          <w:spacing w:val="8"/>
          <w:sz w:val="24"/>
          <w:szCs w:val="24"/>
        </w:rPr>
        <w:t>0</w:t>
      </w:r>
      <w:r w:rsidR="00CC1D51" w:rsidRPr="0068109F">
        <w:rPr>
          <w:color w:val="auto"/>
          <w:spacing w:val="8"/>
          <w:sz w:val="24"/>
          <w:szCs w:val="24"/>
        </w:rPr>
        <w:t>0 sati,</w:t>
      </w:r>
    </w:p>
    <w:p w:rsidRDefault="00E87D3A" w:rsidP="00B528FA" w:rsidR="00E87D3A" w:rsidRPr="0068109F">
      <w:pPr>
        <w:jc w:val="center"/>
        <w:rPr>
          <w:color w:val="auto"/>
          <w:spacing w:val="8"/>
          <w:sz w:val="24"/>
          <w:szCs w:val="24"/>
        </w:rPr>
      </w:pPr>
    </w:p>
    <w:p w:rsidRDefault="00CC1D51" w:rsidP="00B528FA" w:rsidR="00B528FA" w:rsidRPr="0068109F">
      <w:pPr>
        <w:jc w:val="center"/>
        <w:rPr>
          <w:color w:val="auto"/>
          <w:spacing w:val="8"/>
          <w:sz w:val="24"/>
          <w:szCs w:val="24"/>
        </w:rPr>
      </w:pPr>
      <w:r w:rsidRPr="0068109F">
        <w:rPr>
          <w:color w:val="auto"/>
          <w:spacing w:val="8"/>
          <w:sz w:val="24"/>
          <w:szCs w:val="24"/>
        </w:rPr>
        <w:t xml:space="preserve">kod Trgovačkog suda u </w:t>
      </w:r>
      <w:r w:rsidR="00B91681" w:rsidRPr="0068109F">
        <w:rPr>
          <w:color w:val="auto"/>
          <w:spacing w:val="8"/>
          <w:sz w:val="24"/>
          <w:szCs w:val="24"/>
        </w:rPr>
        <w:t xml:space="preserve">Pazinu, </w:t>
      </w:r>
      <w:proofErr w:type="spellStart"/>
      <w:r w:rsidR="00B91681" w:rsidRPr="0068109F">
        <w:rPr>
          <w:color w:val="auto"/>
          <w:spacing w:val="8"/>
          <w:sz w:val="24"/>
          <w:szCs w:val="24"/>
        </w:rPr>
        <w:t>Dršćevka</w:t>
      </w:r>
      <w:proofErr w:type="spellEnd"/>
      <w:r w:rsidR="00B91681" w:rsidRPr="0068109F">
        <w:rPr>
          <w:color w:val="auto"/>
          <w:spacing w:val="8"/>
          <w:sz w:val="24"/>
          <w:szCs w:val="24"/>
        </w:rPr>
        <w:t xml:space="preserve"> </w:t>
      </w:r>
      <w:r w:rsidRPr="0068109F">
        <w:rPr>
          <w:color w:val="auto"/>
          <w:spacing w:val="8"/>
          <w:sz w:val="24"/>
          <w:szCs w:val="24"/>
        </w:rPr>
        <w:t xml:space="preserve">1, </w:t>
      </w:r>
    </w:p>
    <w:p w:rsidRDefault="00CC1D51" w:rsidP="00776931" w:rsidR="00B528FA">
      <w:pPr>
        <w:jc w:val="center"/>
        <w:rPr>
          <w:color w:val="auto"/>
          <w:spacing w:val="8"/>
          <w:sz w:val="24"/>
          <w:szCs w:val="24"/>
        </w:rPr>
      </w:pPr>
      <w:r w:rsidRPr="0068109F">
        <w:rPr>
          <w:color w:val="auto"/>
          <w:spacing w:val="8"/>
          <w:sz w:val="24"/>
          <w:szCs w:val="24"/>
        </w:rPr>
        <w:t>soba broj 1</w:t>
      </w:r>
    </w:p>
    <w:p w:rsidRDefault="005F66EE" w:rsidP="00776931" w:rsidR="005F66EE" w:rsidRPr="0068109F">
      <w:pPr>
        <w:jc w:val="center"/>
        <w:rPr>
          <w:color w:val="auto"/>
          <w:spacing w:val="8"/>
          <w:sz w:val="24"/>
          <w:szCs w:val="24"/>
        </w:rPr>
      </w:pPr>
    </w:p>
    <w:p w:rsidRDefault="00E87D3A" w:rsidP="00B528FA" w:rsidR="00CC1D51" w:rsidRPr="0068109F">
      <w:pPr>
        <w:jc w:val="both"/>
        <w:rPr>
          <w:color w:val="auto"/>
          <w:spacing w:val="8"/>
          <w:sz w:val="24"/>
          <w:szCs w:val="24"/>
        </w:rPr>
      </w:pPr>
      <w:r w:rsidRPr="0068109F">
        <w:rPr>
          <w:color w:val="auto"/>
          <w:spacing w:val="8"/>
          <w:sz w:val="24"/>
          <w:szCs w:val="24"/>
        </w:rPr>
        <w:t>Dnevni red</w:t>
      </w:r>
      <w:r w:rsidR="00CC1D51" w:rsidRPr="0068109F">
        <w:rPr>
          <w:color w:val="auto"/>
          <w:spacing w:val="8"/>
          <w:sz w:val="24"/>
          <w:szCs w:val="24"/>
        </w:rPr>
        <w:t>:</w:t>
      </w:r>
    </w:p>
    <w:p w:rsidRDefault="00CC1D51" w:rsidP="00B528FA" w:rsidR="00B528FA" w:rsidRPr="0068109F">
      <w:pPr>
        <w:jc w:val="both"/>
        <w:rPr>
          <w:color w:val="auto"/>
          <w:spacing w:val="8"/>
          <w:sz w:val="24"/>
          <w:szCs w:val="24"/>
        </w:rPr>
      </w:pPr>
      <w:r w:rsidRPr="0068109F">
        <w:rPr>
          <w:color w:val="auto"/>
          <w:spacing w:val="8"/>
          <w:sz w:val="24"/>
          <w:szCs w:val="24"/>
        </w:rPr>
        <w:t>1. rasprava o završnom računu stečajnog upravitelja</w:t>
      </w:r>
      <w:r w:rsidR="00045123" w:rsidRPr="0068109F">
        <w:rPr>
          <w:color w:val="auto"/>
          <w:spacing w:val="8"/>
          <w:sz w:val="24"/>
          <w:szCs w:val="24"/>
        </w:rPr>
        <w:t>,</w:t>
      </w:r>
      <w:r w:rsidRPr="0068109F">
        <w:rPr>
          <w:color w:val="auto"/>
          <w:spacing w:val="8"/>
          <w:sz w:val="24"/>
          <w:szCs w:val="24"/>
        </w:rPr>
        <w:t xml:space="preserve"> </w:t>
      </w:r>
    </w:p>
    <w:p w:rsidRDefault="00CC1D51" w:rsidP="00B528FA" w:rsidR="00CC1D51" w:rsidRPr="0068109F">
      <w:pPr>
        <w:jc w:val="both"/>
        <w:rPr>
          <w:color w:val="auto"/>
          <w:spacing w:val="8"/>
          <w:sz w:val="24"/>
          <w:szCs w:val="24"/>
        </w:rPr>
      </w:pPr>
      <w:r w:rsidRPr="0068109F">
        <w:rPr>
          <w:color w:val="auto"/>
          <w:spacing w:val="8"/>
          <w:sz w:val="24"/>
          <w:szCs w:val="24"/>
        </w:rPr>
        <w:t>2. podno</w:t>
      </w:r>
      <w:r w:rsidR="00E87D3A" w:rsidRPr="0068109F">
        <w:rPr>
          <w:color w:val="auto"/>
          <w:spacing w:val="8"/>
          <w:sz w:val="24"/>
          <w:szCs w:val="24"/>
        </w:rPr>
        <w:t xml:space="preserve">šenje </w:t>
      </w:r>
      <w:r w:rsidRPr="0068109F">
        <w:rPr>
          <w:color w:val="auto"/>
          <w:spacing w:val="8"/>
          <w:sz w:val="24"/>
          <w:szCs w:val="24"/>
        </w:rPr>
        <w:t>prigovor</w:t>
      </w:r>
      <w:r w:rsidR="00E87D3A" w:rsidRPr="0068109F">
        <w:rPr>
          <w:color w:val="auto"/>
          <w:spacing w:val="8"/>
          <w:sz w:val="24"/>
          <w:szCs w:val="24"/>
        </w:rPr>
        <w:t>a</w:t>
      </w:r>
      <w:r w:rsidRPr="0068109F">
        <w:rPr>
          <w:color w:val="auto"/>
          <w:spacing w:val="8"/>
          <w:sz w:val="24"/>
          <w:szCs w:val="24"/>
        </w:rPr>
        <w:t xml:space="preserve"> na završni popis</w:t>
      </w:r>
      <w:r w:rsidR="00045123" w:rsidRPr="0068109F">
        <w:rPr>
          <w:color w:val="auto"/>
          <w:spacing w:val="8"/>
          <w:sz w:val="24"/>
          <w:szCs w:val="24"/>
        </w:rPr>
        <w:t>,</w:t>
      </w:r>
    </w:p>
    <w:p w:rsidRDefault="00E87D3A" w:rsidP="00B528FA" w:rsidR="00CC1D51" w:rsidRPr="0068109F">
      <w:pPr>
        <w:jc w:val="both"/>
        <w:rPr>
          <w:color w:val="auto"/>
          <w:spacing w:val="8"/>
          <w:sz w:val="24"/>
          <w:szCs w:val="24"/>
        </w:rPr>
      </w:pPr>
      <w:r w:rsidRPr="0068109F">
        <w:rPr>
          <w:color w:val="auto"/>
          <w:spacing w:val="8"/>
          <w:sz w:val="24"/>
          <w:szCs w:val="24"/>
        </w:rPr>
        <w:t xml:space="preserve">3. </w:t>
      </w:r>
      <w:r w:rsidR="00CC1D51" w:rsidRPr="0068109F">
        <w:rPr>
          <w:color w:val="auto"/>
          <w:spacing w:val="8"/>
          <w:sz w:val="24"/>
          <w:szCs w:val="24"/>
        </w:rPr>
        <w:t>odluč</w:t>
      </w:r>
      <w:r w:rsidRPr="0068109F">
        <w:rPr>
          <w:color w:val="auto"/>
          <w:spacing w:val="8"/>
          <w:sz w:val="24"/>
          <w:szCs w:val="24"/>
        </w:rPr>
        <w:t>ivanje</w:t>
      </w:r>
      <w:r w:rsidR="00CC1D51" w:rsidRPr="0068109F">
        <w:rPr>
          <w:color w:val="auto"/>
          <w:spacing w:val="8"/>
          <w:sz w:val="24"/>
          <w:szCs w:val="24"/>
        </w:rPr>
        <w:t xml:space="preserve"> o </w:t>
      </w:r>
      <w:proofErr w:type="spellStart"/>
      <w:r w:rsidR="00CC1D51" w:rsidRPr="0068109F">
        <w:rPr>
          <w:color w:val="auto"/>
          <w:spacing w:val="8"/>
          <w:sz w:val="24"/>
          <w:szCs w:val="24"/>
        </w:rPr>
        <w:t>neunovč</w:t>
      </w:r>
      <w:r w:rsidR="00B77159" w:rsidRPr="0068109F">
        <w:rPr>
          <w:color w:val="auto"/>
          <w:spacing w:val="8"/>
          <w:sz w:val="24"/>
          <w:szCs w:val="24"/>
        </w:rPr>
        <w:t>ivim</w:t>
      </w:r>
      <w:proofErr w:type="spellEnd"/>
      <w:r w:rsidR="00CC1D51" w:rsidRPr="0068109F">
        <w:rPr>
          <w:color w:val="auto"/>
          <w:spacing w:val="8"/>
          <w:sz w:val="24"/>
          <w:szCs w:val="24"/>
        </w:rPr>
        <w:t xml:space="preserve"> predmetima stečajne mase</w:t>
      </w:r>
      <w:r w:rsidR="00045123" w:rsidRPr="0068109F">
        <w:rPr>
          <w:color w:val="auto"/>
          <w:spacing w:val="8"/>
          <w:sz w:val="24"/>
          <w:szCs w:val="24"/>
        </w:rPr>
        <w:t>.</w:t>
      </w:r>
    </w:p>
    <w:p w:rsidRDefault="00776931" w:rsidP="00776931" w:rsidR="00776931" w:rsidRPr="0068109F">
      <w:pPr>
        <w:ind w:firstLine="720"/>
        <w:jc w:val="both"/>
        <w:rPr>
          <w:color w:val="auto"/>
          <w:spacing w:val="2"/>
          <w:sz w:val="24"/>
          <w:szCs w:val="24"/>
        </w:rPr>
      </w:pPr>
    </w:p>
    <w:p w:rsidRDefault="00B91681" w:rsidP="00B91681" w:rsidR="00B91681" w:rsidRPr="0068109F">
      <w:pPr>
        <w:jc w:val="center"/>
        <w:rPr>
          <w:sz w:val="24"/>
          <w:szCs w:val="24"/>
        </w:rPr>
      </w:pPr>
      <w:r w:rsidRPr="0068109F">
        <w:rPr>
          <w:sz w:val="24"/>
          <w:szCs w:val="24"/>
        </w:rPr>
        <w:t xml:space="preserve">U Pazinu, </w:t>
      </w:r>
      <w:r w:rsidR="00827675">
        <w:rPr>
          <w:sz w:val="24"/>
          <w:szCs w:val="24"/>
        </w:rPr>
        <w:t>1</w:t>
      </w:r>
      <w:r w:rsidR="001848CF">
        <w:rPr>
          <w:sz w:val="24"/>
          <w:szCs w:val="24"/>
        </w:rPr>
        <w:t>2</w:t>
      </w:r>
      <w:r w:rsidRPr="0068109F">
        <w:rPr>
          <w:sz w:val="24"/>
          <w:szCs w:val="24"/>
        </w:rPr>
        <w:t xml:space="preserve">. </w:t>
      </w:r>
      <w:r w:rsidR="00827675">
        <w:rPr>
          <w:sz w:val="24"/>
          <w:szCs w:val="24"/>
        </w:rPr>
        <w:t>svibnja</w:t>
      </w:r>
      <w:r w:rsidR="005F66EE">
        <w:rPr>
          <w:sz w:val="24"/>
          <w:szCs w:val="24"/>
        </w:rPr>
        <w:t xml:space="preserve"> </w:t>
      </w:r>
      <w:r w:rsidR="00776931" w:rsidRPr="0068109F">
        <w:rPr>
          <w:sz w:val="24"/>
          <w:szCs w:val="24"/>
        </w:rPr>
        <w:t>201</w:t>
      </w:r>
      <w:r w:rsidR="001848CF">
        <w:rPr>
          <w:sz w:val="24"/>
          <w:szCs w:val="24"/>
        </w:rPr>
        <w:t>6</w:t>
      </w:r>
      <w:r w:rsidRPr="0068109F">
        <w:rPr>
          <w:sz w:val="24"/>
          <w:szCs w:val="24"/>
        </w:rPr>
        <w:t>.</w:t>
      </w:r>
    </w:p>
    <w:p w:rsidRDefault="00B91681" w:rsidP="00B91681" w:rsidR="00B91681" w:rsidRPr="0068109F">
      <w:pPr>
        <w:jc w:val="both"/>
        <w:rPr>
          <w:sz w:val="24"/>
          <w:szCs w:val="24"/>
        </w:rPr>
      </w:pPr>
    </w:p>
    <w:p w:rsidRDefault="00B91681" w:rsidP="00B91681" w:rsidR="00B91681" w:rsidRPr="0068109F">
      <w:pPr>
        <w:jc w:val="both"/>
        <w:rPr>
          <w:sz w:val="24"/>
          <w:szCs w:val="24"/>
        </w:rPr>
      </w:pPr>
      <w:r w:rsidRPr="0068109F">
        <w:rPr>
          <w:sz w:val="24"/>
          <w:szCs w:val="24"/>
        </w:rPr>
        <w:tab/>
      </w:r>
      <w:r w:rsidRPr="0068109F">
        <w:rPr>
          <w:sz w:val="24"/>
          <w:szCs w:val="24"/>
        </w:rPr>
        <w:tab/>
      </w:r>
      <w:r w:rsidRPr="0068109F">
        <w:rPr>
          <w:sz w:val="24"/>
          <w:szCs w:val="24"/>
        </w:rPr>
        <w:tab/>
      </w:r>
      <w:r w:rsidRPr="0068109F">
        <w:rPr>
          <w:sz w:val="24"/>
          <w:szCs w:val="24"/>
        </w:rPr>
        <w:tab/>
      </w:r>
      <w:r w:rsidRPr="0068109F">
        <w:rPr>
          <w:sz w:val="24"/>
          <w:szCs w:val="24"/>
        </w:rPr>
        <w:tab/>
      </w:r>
      <w:r w:rsidRPr="0068109F">
        <w:rPr>
          <w:sz w:val="24"/>
          <w:szCs w:val="24"/>
        </w:rPr>
        <w:tab/>
      </w:r>
      <w:r w:rsidRPr="0068109F">
        <w:rPr>
          <w:sz w:val="24"/>
          <w:szCs w:val="24"/>
        </w:rPr>
        <w:tab/>
      </w:r>
      <w:r w:rsidRPr="0068109F">
        <w:rPr>
          <w:sz w:val="24"/>
          <w:szCs w:val="24"/>
        </w:rPr>
        <w:tab/>
      </w:r>
      <w:r w:rsidRPr="0068109F">
        <w:rPr>
          <w:sz w:val="24"/>
          <w:szCs w:val="24"/>
        </w:rPr>
        <w:tab/>
        <w:t xml:space="preserve">      Stečajni sudac                 </w:t>
      </w:r>
    </w:p>
    <w:p w:rsidRDefault="00B91681" w:rsidP="00B91681" w:rsidR="00B91681" w:rsidRPr="0068109F">
      <w:pPr>
        <w:ind w:left="2160"/>
        <w:jc w:val="both"/>
        <w:rPr>
          <w:sz w:val="24"/>
          <w:szCs w:val="24"/>
        </w:rPr>
      </w:pPr>
      <w:r w:rsidRPr="0068109F">
        <w:rPr>
          <w:sz w:val="24"/>
          <w:szCs w:val="24"/>
        </w:rPr>
        <w:t xml:space="preserve">                               </w:t>
      </w:r>
      <w:r w:rsidRPr="0068109F">
        <w:rPr>
          <w:sz w:val="24"/>
          <w:szCs w:val="24"/>
        </w:rPr>
        <w:tab/>
      </w:r>
      <w:r w:rsidRPr="0068109F">
        <w:rPr>
          <w:sz w:val="24"/>
          <w:szCs w:val="24"/>
        </w:rPr>
        <w:tab/>
        <w:t xml:space="preserve">  </w:t>
      </w:r>
    </w:p>
    <w:p w:rsidRDefault="00B91681" w:rsidP="00B91681" w:rsidR="00B528FA" w:rsidRPr="0068109F">
      <w:pPr>
        <w:ind w:left="2160"/>
        <w:jc w:val="both"/>
        <w:rPr>
          <w:sz w:val="24"/>
          <w:szCs w:val="24"/>
        </w:rPr>
      </w:pPr>
      <w:r w:rsidRPr="0068109F">
        <w:rPr>
          <w:sz w:val="24"/>
          <w:szCs w:val="24"/>
        </w:rPr>
        <w:t xml:space="preserve">                                                                             </w:t>
      </w:r>
      <w:smartTag w:element="PersonName" w:uri="urn:schemas-microsoft-com:office:smarttags">
        <w:r w:rsidRPr="0068109F">
          <w:rPr>
            <w:sz w:val="24"/>
            <w:szCs w:val="24"/>
          </w:rPr>
          <w:t>Ivan Dujić</w:t>
        </w:r>
      </w:smartTag>
      <w:r w:rsidRPr="0068109F">
        <w:rPr>
          <w:sz w:val="24"/>
          <w:szCs w:val="24"/>
        </w:rPr>
        <w:t xml:space="preserve"> </w:t>
      </w:r>
    </w:p>
    <w:p w:rsidRDefault="00776931" w:rsidP="00B528FA" w:rsidR="00776931" w:rsidRPr="0068109F">
      <w:pPr>
        <w:jc w:val="both"/>
        <w:rPr>
          <w:color w:val="auto"/>
          <w:spacing w:val="8"/>
          <w:sz w:val="24"/>
          <w:szCs w:val="24"/>
        </w:rPr>
      </w:pPr>
    </w:p>
    <w:p w:rsidRDefault="00776931" w:rsidP="00B528FA" w:rsidR="00776931" w:rsidRPr="0068109F">
      <w:pPr>
        <w:jc w:val="both"/>
        <w:rPr>
          <w:color w:val="auto"/>
          <w:spacing w:val="8"/>
          <w:sz w:val="24"/>
          <w:szCs w:val="24"/>
        </w:rPr>
      </w:pPr>
    </w:p>
    <w:p w:rsidRDefault="00990403" w:rsidP="00B528FA" w:rsidR="00990403">
      <w:pPr>
        <w:jc w:val="both"/>
        <w:rPr>
          <w:color w:val="auto"/>
          <w:spacing w:val="8"/>
          <w:sz w:val="24"/>
          <w:szCs w:val="24"/>
        </w:rPr>
      </w:pPr>
    </w:p>
    <w:p w:rsidRDefault="00990403" w:rsidP="00B528FA" w:rsidR="00990403">
      <w:pPr>
        <w:jc w:val="both"/>
        <w:rPr>
          <w:color w:val="auto"/>
          <w:spacing w:val="8"/>
          <w:sz w:val="24"/>
          <w:szCs w:val="24"/>
        </w:rPr>
      </w:pPr>
    </w:p>
    <w:p w:rsidRDefault="00CC1D51" w:rsidP="00B528FA" w:rsidR="00CC1D51" w:rsidRPr="0068109F">
      <w:pPr>
        <w:jc w:val="both"/>
        <w:rPr>
          <w:color w:val="auto"/>
          <w:spacing w:val="8"/>
          <w:sz w:val="24"/>
          <w:szCs w:val="24"/>
        </w:rPr>
      </w:pPr>
      <w:r w:rsidRPr="0068109F">
        <w:rPr>
          <w:color w:val="auto"/>
          <w:spacing w:val="8"/>
          <w:sz w:val="24"/>
          <w:szCs w:val="24"/>
        </w:rPr>
        <w:t>UPUTA O PRAVNOM LIJEKU:</w:t>
      </w:r>
    </w:p>
    <w:p w:rsidRDefault="00CC1D51" w:rsidP="00B528FA" w:rsidR="00CC1D51" w:rsidRPr="0068109F">
      <w:pPr>
        <w:jc w:val="both"/>
        <w:rPr>
          <w:color w:val="auto"/>
          <w:spacing w:val="8"/>
          <w:sz w:val="24"/>
          <w:szCs w:val="24"/>
        </w:rPr>
      </w:pPr>
      <w:r w:rsidRPr="0068109F">
        <w:rPr>
          <w:color w:val="auto"/>
          <w:spacing w:val="8"/>
          <w:sz w:val="24"/>
          <w:szCs w:val="24"/>
        </w:rPr>
        <w:t>Protiv ovog zaključka nije dopušten pravni lijek.</w:t>
      </w:r>
    </w:p>
    <w:p w:rsidRDefault="00B91681" w:rsidP="00B528FA" w:rsidR="00B91681" w:rsidRPr="0068109F">
      <w:pPr>
        <w:jc w:val="both"/>
        <w:rPr>
          <w:color w:val="auto"/>
          <w:spacing w:val="8"/>
          <w:sz w:val="24"/>
          <w:szCs w:val="24"/>
        </w:rPr>
      </w:pPr>
    </w:p>
    <w:p w:rsidRDefault="00B91681" w:rsidP="00B91681" w:rsidR="00B91681" w:rsidRPr="0068109F">
      <w:pPr>
        <w:jc w:val="both"/>
        <w:rPr>
          <w:sz w:val="24"/>
          <w:szCs w:val="24"/>
        </w:rPr>
      </w:pPr>
      <w:r w:rsidRPr="0068109F">
        <w:rPr>
          <w:sz w:val="24"/>
          <w:szCs w:val="24"/>
        </w:rPr>
        <w:t xml:space="preserve">DNA: </w:t>
      </w:r>
    </w:p>
    <w:p w:rsidRDefault="00B91681" w:rsidP="00B91681" w:rsidR="00B91681" w:rsidRPr="0068109F">
      <w:pPr>
        <w:jc w:val="both"/>
        <w:rPr>
          <w:sz w:val="24"/>
          <w:szCs w:val="24"/>
        </w:rPr>
      </w:pPr>
      <w:r w:rsidRPr="0068109F">
        <w:rPr>
          <w:sz w:val="24"/>
          <w:szCs w:val="24"/>
        </w:rPr>
        <w:t xml:space="preserve">- stečajni upravitelj </w:t>
      </w:r>
    </w:p>
    <w:p w:rsidRDefault="00B91681" w:rsidP="00B91681" w:rsidR="00B91681" w:rsidRPr="0068109F">
      <w:pPr>
        <w:jc w:val="both"/>
        <w:rPr>
          <w:sz w:val="24"/>
          <w:szCs w:val="24"/>
        </w:rPr>
      </w:pPr>
      <w:r w:rsidRPr="0068109F">
        <w:rPr>
          <w:sz w:val="24"/>
          <w:szCs w:val="24"/>
        </w:rPr>
        <w:t xml:space="preserve">- </w:t>
      </w:r>
      <w:r w:rsidR="001848CF">
        <w:rPr>
          <w:sz w:val="24"/>
          <w:szCs w:val="24"/>
        </w:rPr>
        <w:t xml:space="preserve">e - </w:t>
      </w:r>
      <w:r w:rsidR="00B57C61">
        <w:rPr>
          <w:sz w:val="24"/>
          <w:szCs w:val="24"/>
        </w:rPr>
        <w:t>o</w:t>
      </w:r>
      <w:r w:rsidRPr="0068109F">
        <w:rPr>
          <w:sz w:val="24"/>
          <w:szCs w:val="24"/>
        </w:rPr>
        <w:t>glasna ploča</w:t>
      </w:r>
      <w:r w:rsidR="001848CF">
        <w:rPr>
          <w:sz w:val="24"/>
          <w:szCs w:val="24"/>
        </w:rPr>
        <w:t xml:space="preserve"> – 8 dana (čl. 12. vezano uz </w:t>
      </w:r>
      <w:r w:rsidR="001848CF" w:rsidRPr="001848CF">
        <w:rPr>
          <w:sz w:val="24"/>
          <w:szCs w:val="24"/>
        </w:rPr>
        <w:t xml:space="preserve">čl. 441. </w:t>
      </w:r>
      <w:r w:rsidR="001848CF">
        <w:rPr>
          <w:sz w:val="24"/>
          <w:szCs w:val="24"/>
        </w:rPr>
        <w:t xml:space="preserve">st. 2. </w:t>
      </w:r>
      <w:r w:rsidR="001848CF" w:rsidRPr="001848CF">
        <w:rPr>
          <w:sz w:val="24"/>
          <w:szCs w:val="24"/>
        </w:rPr>
        <w:t>Stečajnog zakona</w:t>
      </w:r>
      <w:r w:rsidR="001848CF">
        <w:rPr>
          <w:sz w:val="24"/>
          <w:szCs w:val="24"/>
        </w:rPr>
        <w:t xml:space="preserve">, </w:t>
      </w:r>
      <w:r w:rsidR="001848CF" w:rsidRPr="001848CF">
        <w:rPr>
          <w:sz w:val="24"/>
          <w:szCs w:val="24"/>
        </w:rPr>
        <w:t>Narodne novine br. 71/2015)</w:t>
      </w:r>
    </w:p>
    <w:p w:rsidRDefault="008753B0" w:rsidP="00B528FA" w:rsidR="00A25BEA" w:rsidRPr="0068109F">
      <w:pPr>
        <w:jc w:val="both"/>
        <w:rPr>
          <w:sz w:val="24"/>
          <w:szCs w:val="24"/>
        </w:rPr>
      </w:pPr>
      <w:r>
        <w:rPr>
          <w:sz w:val="24"/>
          <w:szCs w:val="24"/>
        </w:rPr>
        <w:t>- ŽDO Pula</w:t>
      </w:r>
    </w:p>
    <w:sectPr w:rsidSect="00990403" w:rsidR="00A25BEA" w:rsidRPr="0068109F">
      <w:headerReference w:type="default" r:id="rId10"/>
      <w:pgSz w:h="16834" w:w="11904"/>
      <w:pgMar w:gutter="0" w:footer="357" w:header="357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166F" w:rsidP="005F66EE" w:rsidR="008C166F">
      <w:r>
        <w:separator/>
      </w:r>
    </w:p>
  </w:endnote>
  <w:endnote w:id="0" w:type="continuationSeparator">
    <w:p w:rsidRDefault="008C166F" w:rsidP="005F66EE" w:rsidR="008C16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166F" w:rsidP="005F66EE" w:rsidR="008C166F">
      <w:r>
        <w:separator/>
      </w:r>
    </w:p>
  </w:footnote>
  <w:footnote w:id="0" w:type="continuationSeparator">
    <w:p w:rsidRDefault="008C166F" w:rsidP="005F66EE" w:rsidR="008C16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66EE" w:rsidP="005F66EE" w:rsidR="005F66EE" w:rsidRPr="0068109F">
    <w:pPr>
      <w:jc w:val="both"/>
      <w:rPr>
        <w:noProof/>
        <w:sz w:val="24"/>
        <w:szCs w:val="24"/>
      </w:rPr>
    </w:pPr>
    <w:r>
      <w:rPr>
        <w:noProof/>
        <w:sz w:val="24"/>
        <w:szCs w:val="24"/>
      </w:rPr>
      <w:tab/>
    </w:r>
    <w:r>
      <w:rPr>
        <w:noProof/>
        <w:sz w:val="24"/>
        <w:szCs w:val="24"/>
      </w:rPr>
      <w:tab/>
    </w:r>
    <w:r>
      <w:rPr>
        <w:noProof/>
        <w:sz w:val="24"/>
        <w:szCs w:val="24"/>
      </w:rPr>
      <w:tab/>
    </w:r>
    <w:r>
      <w:rPr>
        <w:noProof/>
        <w:sz w:val="24"/>
        <w:szCs w:val="24"/>
      </w:rPr>
      <w:tab/>
    </w:r>
    <w:r>
      <w:rPr>
        <w:noProof/>
        <w:sz w:val="24"/>
        <w:szCs w:val="24"/>
      </w:rPr>
      <w:tab/>
    </w:r>
    <w:r>
      <w:rPr>
        <w:noProof/>
        <w:sz w:val="24"/>
        <w:szCs w:val="24"/>
      </w:rPr>
      <w:tab/>
    </w:r>
    <w:r>
      <w:rPr>
        <w:noProof/>
        <w:sz w:val="24"/>
        <w:szCs w:val="24"/>
      </w:rPr>
      <w:tab/>
    </w:r>
    <w:r>
      <w:rPr>
        <w:noProof/>
        <w:sz w:val="24"/>
        <w:szCs w:val="24"/>
      </w:rPr>
      <w:tab/>
    </w:r>
    <w:r>
      <w:rPr>
        <w:noProof/>
        <w:sz w:val="24"/>
        <w:szCs w:val="24"/>
      </w:rPr>
      <w:tab/>
    </w:r>
    <w:r w:rsidRPr="0068109F">
      <w:rPr>
        <w:noProof/>
        <w:sz w:val="24"/>
        <w:szCs w:val="24"/>
      </w:rPr>
      <w:t xml:space="preserve">Posl.br. </w:t>
    </w:r>
    <w:r>
      <w:rPr>
        <w:noProof/>
        <w:sz w:val="24"/>
        <w:szCs w:val="24"/>
      </w:rPr>
      <w:t>1</w:t>
    </w:r>
    <w:r w:rsidRPr="0068109F">
      <w:rPr>
        <w:noProof/>
        <w:sz w:val="24"/>
        <w:szCs w:val="24"/>
      </w:rPr>
      <w:t>0 St-</w:t>
    </w:r>
    <w:r>
      <w:rPr>
        <w:noProof/>
        <w:sz w:val="24"/>
        <w:szCs w:val="24"/>
      </w:rPr>
      <w:t>1</w:t>
    </w:r>
    <w:r w:rsidR="00827675">
      <w:rPr>
        <w:noProof/>
        <w:sz w:val="24"/>
        <w:szCs w:val="24"/>
      </w:rPr>
      <w:t>7</w:t>
    </w:r>
    <w:r w:rsidRPr="0068109F">
      <w:rPr>
        <w:noProof/>
        <w:sz w:val="24"/>
        <w:szCs w:val="24"/>
      </w:rPr>
      <w:t>/1</w:t>
    </w:r>
    <w:r>
      <w:rPr>
        <w:noProof/>
        <w:sz w:val="24"/>
        <w:szCs w:val="24"/>
      </w:rPr>
      <w:t>5-2</w:t>
    </w:r>
    <w:r w:rsidR="001848CF">
      <w:rPr>
        <w:noProof/>
        <w:sz w:val="24"/>
        <w:szCs w:val="24"/>
      </w:rPr>
      <w:t>2</w:t>
    </w:r>
    <w:r w:rsidR="00827675">
      <w:rPr>
        <w:noProof/>
        <w:sz w:val="24"/>
        <w:szCs w:val="24"/>
      </w:rPr>
      <w:t>3</w:t>
    </w:r>
    <w:r w:rsidRPr="0068109F">
      <w:rPr>
        <w:noProof/>
        <w:sz w:val="24"/>
        <w:szCs w:val="24"/>
      </w:rPr>
      <w:t xml:space="preserve"> </w:t>
    </w:r>
  </w:p>
  <w:p w:rsidRDefault="005F66EE" w:rsidR="005F66E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embedSystemFonts/>
  <w:hideGrammaticalErrors/>
  <w:proofState w:grammar="clean" w:spelling="clean"/>
  <w:attachedTemplate r:id="rId1"/>
  <w:stylePaneFormatFilter w:val="3F01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28FA"/>
    <w:rsid w:val="00043F77"/>
    <w:rsid w:val="00045123"/>
    <w:rsid w:val="000B3151"/>
    <w:rsid w:val="001848CF"/>
    <w:rsid w:val="0018647B"/>
    <w:rsid w:val="001F1CF5"/>
    <w:rsid w:val="002C0A81"/>
    <w:rsid w:val="00467974"/>
    <w:rsid w:val="00494304"/>
    <w:rsid w:val="004F1438"/>
    <w:rsid w:val="005F66EE"/>
    <w:rsid w:val="006250FF"/>
    <w:rsid w:val="006311D0"/>
    <w:rsid w:val="006758A3"/>
    <w:rsid w:val="0068109F"/>
    <w:rsid w:val="006D334C"/>
    <w:rsid w:val="00776931"/>
    <w:rsid w:val="007F0063"/>
    <w:rsid w:val="00827675"/>
    <w:rsid w:val="008753B0"/>
    <w:rsid w:val="008C166F"/>
    <w:rsid w:val="008D4AF6"/>
    <w:rsid w:val="00957CFA"/>
    <w:rsid w:val="00990403"/>
    <w:rsid w:val="00A25BEA"/>
    <w:rsid w:val="00A85474"/>
    <w:rsid w:val="00B200F3"/>
    <w:rsid w:val="00B528FA"/>
    <w:rsid w:val="00B57C61"/>
    <w:rsid w:val="00B77159"/>
    <w:rsid w:val="00B91681"/>
    <w:rsid w:val="00CC1D51"/>
    <w:rsid w:val="00CD4FC7"/>
    <w:rsid w:val="00D44940"/>
    <w:rsid w:val="00DC5708"/>
    <w:rsid w:val="00DF4730"/>
    <w:rsid w:val="00E8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F66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5F66EE"/>
    <w:rPr>
      <w:rFonts w:hAnsi="Times New Roman" w:ascii="Times New Roman" w:hint="default"/>
      <w:strike w:val="false"/>
      <w:noProof/>
      <w:color w:val="000000"/>
      <w:spacing w:val="0"/>
      <w:sz w:val="20"/>
    </w:rPr>
  </w:style>
  <w:style w:styleId="Podnoje" w:type="paragraph">
    <w:name w:val="footer"/>
    <w:basedOn w:val="Normal"/>
    <w:link w:val="PodnojeChar"/>
    <w:rsid w:val="005F66E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5F66EE"/>
    <w:rPr>
      <w:rFonts w:hAnsi="Times New Roman" w:ascii="Times New Roman" w:hint="default"/>
      <w:strike w:val="false"/>
      <w:noProof/>
      <w:color w:val="000000"/>
      <w:spacing w:val="0"/>
      <w:sz w:val="20"/>
    </w:rPr>
  </w:style>
  <w:style w:styleId="Tekstbalonia" w:type="paragraph">
    <w:name w:val="Balloon Text"/>
    <w:basedOn w:val="Normal"/>
    <w:link w:val="TekstbaloniaChar"/>
    <w:rsid w:val="009904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0403"/>
    <w:rPr>
      <w:rFonts w:cs="Tahoma" w:hAnsi="Tahoma" w:ascii="Tahoma" w:hint="default"/>
      <w:strike w:val="false"/>
      <w:noProof/>
      <w:color w:val="000000"/>
      <w:spacing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3F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3F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3F7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3F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3F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color w:val="00000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F66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5F66EE"/>
    <w:rPr>
      <w:rFonts w:ascii="Times New Roman" w:hAnsi="Times New Roman" w:hint="default"/>
      <w:strike w:val="0"/>
      <w:noProof/>
      <w:color w:val="000000"/>
      <w:spacing w:val="0"/>
      <w:sz w:val="20"/>
    </w:rPr>
  </w:style>
  <w:style w:styleId="Podnoje" w:type="paragraph">
    <w:name w:val="footer"/>
    <w:basedOn w:val="Normal"/>
    <w:link w:val="PodnojeChar"/>
    <w:rsid w:val="005F66E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5F66EE"/>
    <w:rPr>
      <w:rFonts w:ascii="Times New Roman" w:hAnsi="Times New Roman" w:hint="default"/>
      <w:strike w:val="0"/>
      <w:noProof/>
      <w:color w:val="000000"/>
      <w:spacing w:val="0"/>
      <w:sz w:val="20"/>
    </w:rPr>
  </w:style>
  <w:style w:styleId="Tekstbalonia" w:type="paragraph">
    <w:name w:val="Balloon Text"/>
    <w:basedOn w:val="Normal"/>
    <w:link w:val="TekstbaloniaChar"/>
    <w:rsid w:val="009904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0403"/>
    <w:rPr>
      <w:rFonts w:ascii="Tahoma" w:cs="Tahoma" w:hAnsi="Tahoma" w:hint="default"/>
      <w:strike w:val="0"/>
      <w:noProof/>
      <w:color w:val="000000"/>
      <w:spacing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3F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3F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3F7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3F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3F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spis OS LABIN OVR-239/11
4.5.16. prileži spis OS PU-SS Buje Ovr-987/15</izvorni_sadrzaj>
    <derivirana_varijabla naziv="DomainObject.Predmet.Opis_1">prileži spis OS LABIN OVR-239/11
4.5.16. prileži spis OS PU-SS Buje Ovr-987/15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St-17/2015</izvorni_sadrzaj>
    <derivirana_varijabla naziv="DomainObject.Predmet.OznakaBroj_1">St-17/2015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PEWA d.o.o. LABIN</izvorni_sadrzaj>
    <derivirana_varijabla naziv="DomainObject.Predmet.ProtustrankaFormated_1">  PEWA d.o.o. LABIN</derivirana_varijabla>
  </DomainObject.Predmet.ProtustrankaFormated>
  <DomainObject.Predmet.ProtustrankaFormatedOIB>
    <izvorni_sadrzaj>  PEWA d.o.o. LABIN, OIB 39117975699</izvorni_sadrzaj>
    <derivirana_varijabla naziv="DomainObject.Predmet.ProtustrankaFormatedOIB_1">  PEWA d.o.o. LABIN, OIB 39117975699</derivirana_varijabla>
  </DomainObject.Predmet.ProtustrankaFormatedOIB>
  <DomainObject.Predmet.ProtustrankaFormatedWithAdress>
    <izvorni_sadrzaj> PEWA d.o.o. LABIN, Vinež 602, 52220 LABIN</izvorni_sadrzaj>
    <derivirana_varijabla naziv="DomainObject.Predmet.ProtustrankaFormatedWithAdress_1"> PEWA d.o.o. LABIN, Vinež 602, 52220 LABIN</derivirana_varijabla>
  </DomainObject.Predmet.ProtustrankaFormatedWithAdress>
  <DomainObject.Predmet.ProtustrankaFormatedWithAdressOIB>
    <izvorni_sadrzaj> PEWA d.o.o. LABIN, OIB 39117975699, Vinež 602, 52220 LABIN</izvorni_sadrzaj>
    <derivirana_varijabla naziv="DomainObject.Predmet.ProtustrankaFormatedWithAdressOIB_1"> PEWA d.o.o. LABIN, OIB 39117975699, Vinež 602, 52220 LABIN</derivirana_varijabla>
  </DomainObject.Predmet.ProtustrankaFormatedWithAdressOIB>
  <DomainObject.Predmet.ProtustrankaWithAdress>
    <izvorni_sadrzaj>PEWA d.o.o. LABIN Vinež 602, 52220 LABIN</izvorni_sadrzaj>
    <derivirana_varijabla naziv="DomainObject.Predmet.ProtustrankaWithAdress_1">PEWA d.o.o. LABIN Vinež 602, 52220 LABIN</derivirana_varijabla>
  </DomainObject.Predmet.ProtustrankaWithAdress>
  <DomainObject.Predmet.ProtustrankaWithAdressOIB>
    <izvorni_sadrzaj>PEWA d.o.o. LABIN, OIB 39117975699, Vinež 602, 52220 LABIN</izvorni_sadrzaj>
    <derivirana_varijabla naziv="DomainObject.Predmet.ProtustrankaWithAdressOIB_1">PEWA d.o.o. LABIN, OIB 39117975699, Vinež 602, 52220 LABIN</derivirana_varijabla>
  </DomainObject.Predmet.ProtustrankaWithAdressOIB>
  <DomainObject.Predmet.ProtustrankaNazivFormated>
    <izvorni_sadrzaj>PEWA d.o.o. LABIN</izvorni_sadrzaj>
    <derivirana_varijabla naziv="DomainObject.Predmet.ProtustrankaNazivFormated_1">PEWA d.o.o. LABIN</derivirana_varijabla>
  </DomainObject.Predmet.ProtustrankaNazivFormated>
  <DomainObject.Predmet.ProtustrankaNazivFormatedOIB>
    <izvorni_sadrzaj>PEWA d.o.o. LABIN, OIB 39117975699</izvorni_sadrzaj>
    <derivirana_varijabla naziv="DomainObject.Predmet.ProtustrankaNazivFormatedOIB_1">PEWA d.o.o. LABIN, OIB 39117975699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PEWA, d.o.o. LABIN</izvorni_sadrzaj>
    <derivirana_varijabla naziv="DomainObject.Predmet.StrankaFormated_1">  PEWA, d.o.o. LABIN</derivirana_varijabla>
  </DomainObject.Predmet.StrankaFormated>
  <DomainObject.Predmet.StrankaFormatedOIB>
    <izvorni_sadrzaj>  PEWA, d.o.o. LABIN, OIB 39117975699</izvorni_sadrzaj>
    <derivirana_varijabla naziv="DomainObject.Predmet.StrankaFormatedOIB_1">  PEWA, d.o.o. LABIN, OIB 39117975699</derivirana_varijabla>
  </DomainObject.Predmet.StrankaFormatedOIB>
  <DomainObject.Predmet.StrankaFormatedWithAdress>
    <izvorni_sadrzaj> PEWA, d.o.o. LABIN, Vinež 602, Labin</izvorni_sadrzaj>
    <derivirana_varijabla naziv="DomainObject.Predmet.StrankaFormatedWithAdress_1"> PEWA, d.o.o. LABIN, Vinež 602, Labin</derivirana_varijabla>
  </DomainObject.Predmet.StrankaFormatedWithAdress>
  <DomainObject.Predmet.StrankaFormatedWithAdressOIB>
    <izvorni_sadrzaj> PEWA, d.o.o. LABIN, OIB 39117975699, Vinež 602, Labin</izvorni_sadrzaj>
    <derivirana_varijabla naziv="DomainObject.Predmet.StrankaFormatedWithAdressOIB_1"> PEWA, d.o.o. LABIN, OIB 39117975699, Vinež 602, Labin</derivirana_varijabla>
  </DomainObject.Predmet.StrankaFormatedWithAdressOIB>
  <DomainObject.Predmet.StrankaWithAdress>
    <izvorni_sadrzaj>PEWA, d.o.o. LABIN Vinež 602,Labin</izvorni_sadrzaj>
    <derivirana_varijabla naziv="DomainObject.Predmet.StrankaWithAdress_1">PEWA, d.o.o. LABIN Vinež 602,Labin</derivirana_varijabla>
  </DomainObject.Predmet.StrankaWithAdress>
  <DomainObject.Predmet.StrankaWithAdressOIB>
    <izvorni_sadrzaj>PEWA, d.o.o. LABIN, OIB 39117975699, Vinež 602,Labin</izvorni_sadrzaj>
    <derivirana_varijabla naziv="DomainObject.Predmet.StrankaWithAdressOIB_1">PEWA, d.o.o. LABIN, OIB 39117975699, Vinež 602,Labin</derivirana_varijabla>
  </DomainObject.Predmet.StrankaWithAdressOIB>
  <DomainObject.Predmet.StrankaNazivFormated>
    <izvorni_sadrzaj>PEWA, d.o.o. LABIN</izvorni_sadrzaj>
    <derivirana_varijabla naziv="DomainObject.Predmet.StrankaNazivFormated_1">PEWA, d.o.o. LABIN</derivirana_varijabla>
  </DomainObject.Predmet.StrankaNazivFormated>
  <DomainObject.Predmet.StrankaNazivFormatedOIB>
    <izvorni_sadrzaj>PEWA, d.o.o. LABIN, OIB 39117975699</izvorni_sadrzaj>
    <derivirana_varijabla naziv="DomainObject.Predmet.StrankaNazivFormatedOIB_1">PEWA, d.o.o. LABIN, OIB 39117975699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PEWA, d.o.o. LABIN</item>
    </izvorni_sadrzaj>
    <derivirana_varijabla naziv="DomainObject.Predmet.StrankaListFormated_1">
      <item>PEWA, d.o.o. LABIN</item>
    </derivirana_varijabla>
  </DomainObject.Predmet.StrankaListFormated>
  <DomainObject.Predmet.StrankaListFormatedOIB>
    <izvorni_sadrzaj>
      <item>PEWA, d.o.o. LABIN, OIB 39117975699</item>
    </izvorni_sadrzaj>
    <derivirana_varijabla naziv="DomainObject.Predmet.StrankaListFormatedOIB_1">
      <item>PEWA, d.o.o. LABIN, OIB 39117975699</item>
    </derivirana_varijabla>
  </DomainObject.Predmet.StrankaListFormatedOIB>
  <DomainObject.Predmet.StrankaListFormatedWithAdress>
    <izvorni_sadrzaj>
      <item>PEWA, d.o.o. LABIN, Vinež 602, Labin</item>
    </izvorni_sadrzaj>
    <derivirana_varijabla naziv="DomainObject.Predmet.StrankaListFormatedWithAdress_1">
      <item>PEWA, d.o.o. LABIN, Vinež 602, Labin</item>
    </derivirana_varijabla>
  </DomainObject.Predmet.StrankaListFormatedWithAdress>
  <DomainObject.Predmet.StrankaListFormatedWithAdressOIB>
    <izvorni_sadrzaj>
      <item>PEWA, d.o.o. LABIN, OIB 39117975699, Vinež 602, Labin</item>
    </izvorni_sadrzaj>
    <derivirana_varijabla naziv="DomainObject.Predmet.StrankaListFormatedWithAdressOIB_1">
      <item>PEWA, d.o.o. LABIN, OIB 39117975699, Vinež 602, Labin</item>
    </derivirana_varijabla>
  </DomainObject.Predmet.StrankaListFormatedWithAdressOIB>
  <DomainObject.Predmet.StrankaListNazivFormated>
    <izvorni_sadrzaj>
      <item>PEWA, d.o.o. LABIN</item>
    </izvorni_sadrzaj>
    <derivirana_varijabla naziv="DomainObject.Predmet.StrankaListNazivFormated_1">
      <item>PEWA, d.o.o. LABIN</item>
    </derivirana_varijabla>
  </DomainObject.Predmet.StrankaListNazivFormated>
  <DomainObject.Predmet.StrankaListNazivFormatedOIB>
    <izvorni_sadrzaj>
      <item>PEWA, d.o.o. LABIN, OIB 39117975699</item>
    </izvorni_sadrzaj>
    <derivirana_varijabla naziv="DomainObject.Predmet.StrankaListNazivFormatedOIB_1">
      <item>PEWA, d.o.o. LABIN, OIB 39117975699</item>
    </derivirana_varijabla>
  </DomainObject.Predmet.StrankaListNazivFormatedOIB>
  <DomainObject.Predmet.ProtuStrankaListFormated>
    <izvorni_sadrzaj>
      <item>PEWA d.o.o. LABIN</item>
    </izvorni_sadrzaj>
    <derivirana_varijabla naziv="DomainObject.Predmet.ProtuStrankaListFormated_1">
      <item>PEWA d.o.o. LABIN</item>
    </derivirana_varijabla>
  </DomainObject.Predmet.ProtuStrankaListFormated>
  <DomainObject.Predmet.ProtuStrankaListFormatedOIB>
    <izvorni_sadrzaj>
      <item>PEWA d.o.o. LABIN, OIB 39117975699</item>
    </izvorni_sadrzaj>
    <derivirana_varijabla naziv="DomainObject.Predmet.ProtuStrankaListFormatedOIB_1">
      <item>PEWA d.o.o. LABIN, OIB 39117975699</item>
    </derivirana_varijabla>
  </DomainObject.Predmet.ProtuStrankaListFormatedOIB>
  <DomainObject.Predmet.ProtuStrankaListFormatedWithAdress>
    <izvorni_sadrzaj>
      <item>PEWA d.o.o. LABIN, Vinež 602, 52220 LABIN</item>
    </izvorni_sadrzaj>
    <derivirana_varijabla naziv="DomainObject.Predmet.ProtuStrankaListFormatedWithAdress_1">
      <item>PEWA d.o.o. LABIN, Vinež 602, 52220 LABIN</item>
    </derivirana_varijabla>
  </DomainObject.Predmet.ProtuStrankaListFormatedWithAdress>
  <DomainObject.Predmet.ProtuStrankaListFormatedWithAdressOIB>
    <izvorni_sadrzaj>
      <item>PEWA d.o.o. LABIN, OIB 39117975699, Vinež 602, 52220 LABIN</item>
    </izvorni_sadrzaj>
    <derivirana_varijabla naziv="DomainObject.Predmet.ProtuStrankaListFormatedWithAdressOIB_1">
      <item>PEWA d.o.o. LABIN, OIB 39117975699, Vinež 602, 52220 LABIN</item>
    </derivirana_varijabla>
  </DomainObject.Predmet.ProtuStrankaListFormatedWithAdressOIB>
  <DomainObject.Predmet.ProtuStrankaListNazivFormated>
    <izvorni_sadrzaj>
      <item>PEWA d.o.o. LABIN</item>
    </izvorni_sadrzaj>
    <derivirana_varijabla naziv="DomainObject.Predmet.ProtuStrankaListNazivFormated_1">
      <item>PEWA d.o.o. LABIN</item>
    </derivirana_varijabla>
  </DomainObject.Predmet.ProtuStrankaListNazivFormated>
  <DomainObject.Predmet.ProtuStrankaListNazivFormatedOIB>
    <izvorni_sadrzaj>
      <item>PEWA d.o.o. LABIN, OIB 39117975699</item>
    </izvorni_sadrzaj>
    <derivirana_varijabla naziv="DomainObject.Predmet.ProtuStrankaListNazivFormatedOIB_1">
      <item>PEWA d.o.o. LABIN, OIB 39117975699</item>
    </derivirana_varijabla>
  </DomainObject.Predmet.ProtuStrankaListNazivFormatedOIB>
  <DomainObject.Predmet.OstaliListFormated>
    <izvorni_sadrzaj>
      <item>Jasmina Lichtenberg</item>
      <item>B2  KAPITAL d.o.o. Zagreb</item>
    </izvorni_sadrzaj>
    <derivirana_varijabla naziv="DomainObject.Predmet.OstaliListFormated_1">
      <item>Jasmina Lichtenberg</item>
      <item>B2  KAPITAL d.o.o. Zagreb</item>
    </derivirana_varijabla>
  </DomainObject.Predmet.OstaliListFormated>
  <DomainObject.Predmet.OstaliListFormatedOIB>
    <izvorni_sadrzaj>
      <item>Jasmina Lichtenberg, OIB 26338581935</item>
      <item>B2  KAPITAL d.o.o. Zagreb, OIB 57509775367</item>
    </izvorni_sadrzaj>
    <derivirana_varijabla naziv="DomainObject.Predmet.OstaliListFormatedOIB_1">
      <item>Jasmina Lichtenberg, OIB 26338581935</item>
      <item>B2  KAPITAL d.o.o. Zagreb, OIB 57509775367</item>
    </derivirana_varijabla>
  </DomainObject.Predmet.OstaliListFormatedOIB>
  <DomainObject.Predmet.OstaliListFormatedWithAdress>
    <izvorni_sadrzaj>
      <item>Jasmina Lichtenberg, Ravenska 8, 52100 Pula</item>
      <item>B2  KAPITAL d.o.o. Zagreb, Radnička cesta 41, 10000 Zagreb</item>
    </izvorni_sadrzaj>
    <derivirana_varijabla naziv="DomainObject.Predmet.OstaliListFormatedWithAdress_1">
      <item>Jasmina Lichtenberg, Ravenska 8, 52100 Pula</item>
      <item>B2  KAPITAL d.o.o. Zagreb, Radnička cesta 41, 10000 Zagreb</item>
    </derivirana_varijabla>
  </DomainObject.Predmet.OstaliListFormatedWithAdress>
  <DomainObject.Predmet.OstaliListFormatedWithAdressOIB>
    <izvorni_sadrzaj>
      <item>Jasmina Lichtenberg, OIB 26338581935, Ravenska 8, 52100 Pula</item>
      <item>B2  KAPITAL d.o.o. Zagreb, OIB 57509775367, Radnička cesta 41, 10000 Zagreb</item>
    </izvorni_sadrzaj>
    <derivirana_varijabla naziv="DomainObject.Predmet.OstaliListFormatedWithAdressOIB_1">
      <item>Jasmina Lichtenberg, OIB 26338581935, Ravenska 8, 52100 Pula</item>
      <item>B2  KAPITAL d.o.o. Zagreb, OIB 57509775367, Radnička cesta 41, 10000 Zagreb</item>
    </derivirana_varijabla>
  </DomainObject.Predmet.OstaliListFormatedWithAdressOIB>
  <DomainObject.Predmet.OstaliListNazivFormated>
    <izvorni_sadrzaj>
      <item>Jasmina Lichtenberg</item>
      <item>B2  KAPITAL d.o.o. Zagreb</item>
    </izvorni_sadrzaj>
    <derivirana_varijabla naziv="DomainObject.Predmet.OstaliListNazivFormated_1">
      <item>Jasmina Lichtenberg</item>
      <item>B2  KAPITAL d.o.o. Zagreb</item>
    </derivirana_varijabla>
  </DomainObject.Predmet.OstaliListNazivFormated>
  <DomainObject.Predmet.OstaliListNazivFormatedOIB>
    <izvorni_sadrzaj>
      <item>Jasmina Lichtenberg, OIB 26338581935</item>
      <item>B2  KAPITAL d.o.o. Zagreb, OIB 57509775367</item>
    </izvorni_sadrzaj>
    <derivirana_varijabla naziv="DomainObject.Predmet.OstaliListNazivFormatedOIB_1">
      <item>Jasmina Lichtenberg, OIB 26338581935</item>
      <item>B2  KAPITAL d.o.o. Zagreb,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PEWA, d.o.o. LABIN</izvorni_sadrzaj>
    <derivirana_varijabla naziv="DomainObject.Predmet.StrankaIDrugi_1">PEWA, d.o.o. LABIN</derivirana_varijabla>
  </DomainObject.Predmet.StrankaIDrugi>
  <DomainObject.Predmet.ProtustrankaIDrugi>
    <izvorni_sadrzaj>PEWA d.o.o. LABIN</izvorni_sadrzaj>
    <derivirana_varijabla naziv="DomainObject.Predmet.ProtustrankaIDrugi_1">PEWA d.o.o. LABIN</derivirana_varijabla>
  </DomainObject.Predmet.ProtustrankaIDrugi>
  <DomainObject.Predmet.StrankaIDrugiAdressOIB>
    <izvorni_sadrzaj>PEWA, d.o.o. LABIN, OIB 39117975699, Vinež 602, Labin</izvorni_sadrzaj>
    <derivirana_varijabla naziv="DomainObject.Predmet.StrankaIDrugiAdressOIB_1">PEWA, d.o.o. LABIN, OIB 39117975699, Vinež 602, Labin</derivirana_varijabla>
  </DomainObject.Predmet.StrankaIDrugiAdressOIB>
  <DomainObject.Predmet.ProtustrankaIDrugiAdressOIB>
    <izvorni_sadrzaj>PEWA d.o.o. LABIN, OIB 39117975699, Vinež 602, 52220 LABIN</izvorni_sadrzaj>
    <derivirana_varijabla naziv="DomainObject.Predmet.ProtustrankaIDrugiAdressOIB_1">PEWA d.o.o. LABIN, OIB 39117975699, Vinež 602,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Jasmina Lichtenberg</item>
      <item>PEWA, d.o.o. LABIN</item>
      <item>PEWA d.o.o. LABIN</item>
      <item>B2  KAPITAL d.o.o. Zagreb</item>
    </izvorni_sadrzaj>
    <derivirana_varijabla naziv="DomainObject.Predmet.SudioniciListNaziv_1">
      <item>Jasmina Lichtenberg</item>
      <item>PEWA, d.o.o. LABIN</item>
      <item>PEWA d.o.o. LABIN</item>
      <item>B2  KAPITAL d.o.o. Zagreb</item>
    </derivirana_varijabla>
  </DomainObject.Predmet.SudioniciListNaziv>
  <DomainObject.Predmet.SudioniciListAdressOIB>
    <izvorni_sadrzaj>
      <item>Jasmina Lichtenberg, OIB 26338581935, Ravenska 8,52100 Pula</item>
      <item>PEWA, d.o.o. LABIN, OIB 39117975699, Vinež 602,Labin</item>
      <item>PEWA d.o.o. LABIN, OIB 39117975699, Vinež 602,52220 LABIN</item>
      <item>B2  KAPITAL d.o.o. Zagreb, OIB 57509775367, Radnička cesta 41,10000 Zagreb</item>
    </izvorni_sadrzaj>
    <derivirana_varijabla naziv="DomainObject.Predmet.SudioniciListAdressOIB_1">
      <item>Jasmina Lichtenberg, OIB 26338581935, Ravenska 8,52100 Pula</item>
      <item>PEWA, d.o.o. LABIN, OIB 39117975699, Vinež 602,Labin</item>
      <item>PEWA d.o.o. LABIN, OIB 39117975699, Vinež 602,52220 LABIN</item>
      <item>B2  KAPITAL d.o.o. Zagreb,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26338581935</item>
      <item>, OIB 39117975699</item>
      <item>, OIB 39117975699</item>
      <item>, OIB 57509775367</item>
    </izvorni_sadrzaj>
    <derivirana_varijabla naziv="DomainObject.Predmet.SudioniciListNazivOIB_1">
      <item>, OIB 26338581935</item>
      <item>, OIB 39117975699</item>
      <item>, OIB 39117975699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ED40CD-34DA-423F-981A-51468A233E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207</properties:Words>
  <properties:Characters>985</properties:Characters>
  <properties:Lines>47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RRPLTBLIKA HRVATSKA</vt:lpstr>
    </vt:vector>
  </properties:TitlesOfParts>
  <properties:LinksUpToDate>false</properties:LinksUpToDate>
  <properties:CharactersWithSpaces>1354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2016-05-12T12:36:00Z</dcterms:created>
  <dc:creator>idujic1</dc:creator>
  <cp:lastModifiedBy>Sanja Lakošeljac</cp:lastModifiedBy>
  <dcterms:modified xmlns:xsi="http://www.w3.org/2001/XMLSchema-instance" xsi:type="dcterms:W3CDTF">2016-05-12T12:40:00Z</dcterms:modified>
  <cp:revision>4</cp:revision>
  <dc:title>RRPLTBLIKA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