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072d" w14:paraId="51e072d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OIB: 56429917706, </w:t>
      </w:r>
      <w:r w:rsidR="00687A17">
        <w:rPr>
          <w:rFonts w:hAnsi="Times New Roman" w:ascii="Times New Roman"/>
          <w:sz w:val="24"/>
          <w:szCs w:val="24"/>
        </w:rPr>
        <w:t>22. ožujka</w:t>
      </w:r>
      <w:r w:rsidR="00D93F88">
        <w:rPr>
          <w:rFonts w:hAnsi="Times New Roman" w:ascii="Times New Roman"/>
          <w:sz w:val="24"/>
          <w:szCs w:val="24"/>
        </w:rPr>
        <w:t xml:space="preserve"> 2018</w:t>
      </w:r>
      <w:r w:rsidR="00696E17" w:rsidRPr="003C2B77">
        <w:rPr>
          <w:rFonts w:hAnsi="Times New Roman" w:ascii="Times New Roman"/>
          <w:sz w:val="24"/>
          <w:szCs w:val="24"/>
        </w:rPr>
        <w:t>.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687A17">
        <w:t xml:space="preserve">09,00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24B54">
        <w:t>pristupile stečajna upraviteljica</w:t>
      </w:r>
      <w:r w:rsidR="00A24B54" w:rsidRPr="00A24B54">
        <w:t xml:space="preserve"> </w:t>
      </w:r>
      <w:r w:rsidR="00A24B54">
        <w:t>Katarina Conar-Brod te</w:t>
      </w:r>
      <w:r w:rsidR="00241F3A">
        <w:t xml:space="preserve">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A24B54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>Stečajna upraviteljica predaje u spis dokaze o objavi javne dražbe na stranicama web stečaj i Sudačke mreže, te predlaže da se cijena za sljedeću javnu dražbu smanji za 20 %, a sa čime je suglasna zastupnica Republike Hrvatske.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m2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B12F5D">
        <w:rPr>
          <w:rFonts w:eastAsia="Calibri"/>
          <w:lang w:eastAsia="en-US"/>
        </w:rPr>
        <w:t>2.880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B12F5D">
        <w:rPr>
          <w:rFonts w:eastAsia="Calibri"/>
          <w:lang w:eastAsia="en-US"/>
        </w:rPr>
        <w:t xml:space="preserve">16. travnja </w:t>
      </w:r>
      <w:r w:rsidR="00A24B54">
        <w:rPr>
          <w:rFonts w:eastAsia="Calibri"/>
          <w:lang w:eastAsia="en-US"/>
        </w:rPr>
        <w:t xml:space="preserve">2018. u </w:t>
      </w:r>
      <w:r w:rsidR="00B12F5D">
        <w:rPr>
          <w:rFonts w:eastAsia="Calibri"/>
          <w:lang w:eastAsia="en-US"/>
        </w:rPr>
        <w:t xml:space="preserve">08,00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B12F5D">
        <w:rPr>
          <w:lang w:val="hr-HR"/>
        </w:rPr>
        <w:t>09,05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998" w:rsidR="00E26998">
      <w:r>
        <w:separator/>
      </w:r>
    </w:p>
  </w:endnote>
  <w:endnote w:id="0" w:type="continuationSeparator">
    <w:p w:rsidRDefault="00E26998" w:rsidR="00E26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998" w:rsidR="00E26998">
      <w:r>
        <w:separator/>
      </w:r>
    </w:p>
  </w:footnote>
  <w:footnote w:id="0" w:type="continuationSeparator">
    <w:p w:rsidRDefault="00E26998" w:rsidR="00E26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21C6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42216B">
      <w:t>176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42216B">
      <w:t>176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1C6"/>
    <w:rsid w:val="00452F32"/>
    <w:rsid w:val="00457694"/>
    <w:rsid w:val="0046594A"/>
    <w:rsid w:val="0047355D"/>
    <w:rsid w:val="004735AA"/>
    <w:rsid w:val="00481734"/>
    <w:rsid w:val="0048343E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5098E"/>
    <w:rsid w:val="00552603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236A"/>
    <w:rsid w:val="00CF062D"/>
    <w:rsid w:val="00CF216F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452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452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2018.</izvorni_sadrzaj>
    <derivirana_varijabla naziv="DomainObject.Zapisnik.DatumKreiranja_1">22.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St-58/2010-176</izvorni_sadrzaj>
    <derivirana_varijabla naziv="DomainObject.Zapisnik.Oznaka_1">St-58/2010-176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St-58/2010-176</izvorni_sadrzaj>
    <derivirana_varijabla naziv="DomainObject.PoslovniBrojDokumenta_1">St-58/2010-176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C0F66-CFD8-4471-AE56-901A42A3B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4606</properties:Characters>
  <properties:Lines>120</properties:Lines>
  <properties:Paragraphs>36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2018-03-22T08:05:00Z</cp:lastPrinted>
  <dcterms:modified xmlns:xsi="http://www.w3.org/2001/XMLSchema-instance" xsi:type="dcterms:W3CDTF">2018-03-22T11:11:00Z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St-58/2010-176 / Zapisnik - Ročište za dražbu (ST-58-10-176  ZAPISNIK JAVNA DRAŽBA 22.03.2018..docx)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