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54339" w14:paraId="0c54339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FC1C16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675DA9" w:rsidRPr="004E77EF">
        <w:rPr>
          <w:sz w:val="24"/>
          <w:szCs w:val="24"/>
        </w:rPr>
        <w:t>67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081E83">
        <w:rPr>
          <w:sz w:val="24"/>
          <w:szCs w:val="24"/>
        </w:rPr>
        <w:t>1586</w:t>
      </w:r>
      <w:r w:rsidR="00525D6E" w:rsidRPr="004E77EF">
        <w:rPr>
          <w:sz w:val="24"/>
          <w:szCs w:val="24"/>
        </w:rPr>
        <w:t>/15</w:t>
      </w:r>
      <w:r w:rsidR="008A66B0">
        <w:rPr>
          <w:sz w:val="24"/>
          <w:szCs w:val="24"/>
        </w:rPr>
        <w:t>-11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4321B" w:rsidP="00B4321B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1D411A" w:rsidR="001D411A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1D411A" w:rsidP="001D411A" w:rsidR="001D411A" w:rsidRPr="004E77EF">
      <w:pPr>
        <w:ind w:left="2880"/>
        <w:jc w:val="right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4E77EF">
        <w:rPr>
          <w:sz w:val="24"/>
          <w:szCs w:val="24"/>
        </w:rPr>
        <w:t xml:space="preserve">R J E Š E NJ E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081E83" w:rsidP="00767D35" w:rsidR="00525D6E" w:rsidRPr="004E77EF">
      <w:pPr>
        <w:ind w:firstLine="720"/>
        <w:jc w:val="both"/>
        <w:rPr>
          <w:sz w:val="24"/>
          <w:szCs w:val="24"/>
        </w:rPr>
      </w:pPr>
      <w:r w:rsidRPr="00F53100">
        <w:rPr>
          <w:sz w:val="24"/>
          <w:szCs w:val="24"/>
        </w:rPr>
        <w:t xml:space="preserve">Trgovački sud u Zagrebu, po sucu Gordanu Zubaku, </w:t>
      </w:r>
      <w:r>
        <w:rPr>
          <w:sz w:val="24"/>
          <w:szCs w:val="24"/>
        </w:rPr>
        <w:t>u</w:t>
      </w:r>
      <w:r w:rsidRPr="00F53100">
        <w:rPr>
          <w:sz w:val="24"/>
          <w:szCs w:val="24"/>
          <w:lang w:val="pt-BR"/>
        </w:rPr>
        <w:t xml:space="preserve"> stečajnom </w:t>
      </w:r>
      <w:r>
        <w:rPr>
          <w:sz w:val="24"/>
          <w:szCs w:val="24"/>
          <w:lang w:val="pt-BR"/>
        </w:rPr>
        <w:t>predmetu</w:t>
      </w:r>
      <w:r w:rsidRPr="00F53100">
        <w:rPr>
          <w:sz w:val="24"/>
          <w:szCs w:val="24"/>
          <w:lang w:val="pt-BR"/>
        </w:rPr>
        <w:t xml:space="preserve"> u povodu prijedloga predlagatelja </w:t>
      </w:r>
      <w:r>
        <w:rPr>
          <w:sz w:val="24"/>
          <w:szCs w:val="24"/>
          <w:lang w:val="pt-BR"/>
        </w:rPr>
        <w:t>DANKA VUKOVOJCA iz Zagreba, A. Gottlibea 26, OIB: 67958131311, kojeg zastupa punomoćnik Zoran Puljiz, odvjetnik u Zag</w:t>
      </w:r>
      <w:r w:rsidR="006623D6">
        <w:rPr>
          <w:sz w:val="24"/>
          <w:szCs w:val="24"/>
          <w:lang w:val="pt-BR"/>
        </w:rPr>
        <w:t>r</w:t>
      </w:r>
      <w:r>
        <w:rPr>
          <w:sz w:val="24"/>
          <w:szCs w:val="24"/>
          <w:lang w:val="pt-BR"/>
        </w:rPr>
        <w:t xml:space="preserve">ebu, Grahorova 24, </w:t>
      </w:r>
      <w:r w:rsidRPr="00500C65">
        <w:rPr>
          <w:sz w:val="24"/>
          <w:szCs w:val="24"/>
          <w:lang w:val="pt-BR"/>
        </w:rPr>
        <w:t xml:space="preserve">za otvaranje stečajnog postupka nad dužnikom </w:t>
      </w:r>
      <w:r>
        <w:rPr>
          <w:sz w:val="24"/>
          <w:szCs w:val="24"/>
          <w:lang w:val="pt-BR"/>
        </w:rPr>
        <w:t>SCIERO d.o.o., Zagreb, Slavonska avenija 3, OIB: 45826613569</w:t>
      </w:r>
      <w:r w:rsidR="006623D6">
        <w:rPr>
          <w:sz w:val="24"/>
          <w:szCs w:val="24"/>
          <w:lang w:val="pt-BR"/>
        </w:rPr>
        <w:t>, kojeg zastupaju odvjetnici u Odvjetničkom društvu Buterin &amp; Posavec, Zagreb, Draškovićeva 82</w:t>
      </w:r>
      <w:r w:rsidR="000F5EA1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>1. veljače</w:t>
      </w:r>
      <w:r w:rsidR="00C5207A">
        <w:rPr>
          <w:sz w:val="24"/>
          <w:szCs w:val="24"/>
          <w:lang w:val="pt-BR"/>
        </w:rPr>
        <w:t xml:space="preserve"> 2016</w:t>
      </w:r>
      <w:r w:rsidR="000F5EA1">
        <w:rPr>
          <w:sz w:val="24"/>
          <w:szCs w:val="24"/>
          <w:lang w:val="pt-BR"/>
        </w:rPr>
        <w:t>.</w:t>
      </w:r>
      <w:r w:rsidR="00675DA9" w:rsidRPr="004E77EF">
        <w:rPr>
          <w:sz w:val="24"/>
          <w:szCs w:val="24"/>
          <w:lang w:val="pt-BR"/>
        </w:rPr>
        <w:t>,</w:t>
      </w:r>
    </w:p>
    <w:p w:rsidRDefault="00675DA9" w:rsidR="00675DA9" w:rsidRPr="004E77EF">
      <w:pPr>
        <w:jc w:val="center"/>
        <w:rPr>
          <w:b/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1D411A" w:rsidR="00FE0498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postupak nad dužnikom </w:t>
      </w:r>
      <w:r w:rsidR="00081E83">
        <w:rPr>
          <w:sz w:val="24"/>
          <w:szCs w:val="24"/>
          <w:lang w:val="pt-BR"/>
        </w:rPr>
        <w:t>SCIERO d.o.o., Zagreb, Slavonska avenija 3, OIB: 45826613569</w:t>
      </w:r>
      <w:r w:rsidR="00081E83" w:rsidRPr="00F52798">
        <w:rPr>
          <w:sz w:val="24"/>
          <w:szCs w:val="24"/>
        </w:rPr>
        <w:t xml:space="preserve">, </w:t>
      </w:r>
      <w:r w:rsidR="00081E83" w:rsidRPr="00DD70CD">
        <w:rPr>
          <w:sz w:val="24"/>
          <w:szCs w:val="24"/>
        </w:rPr>
        <w:t xml:space="preserve">MBS: </w:t>
      </w:r>
      <w:r w:rsidR="00081E83" w:rsidRPr="00DD70CD">
        <w:rPr>
          <w:sz w:val="24"/>
          <w:szCs w:val="24"/>
          <w:shd w:fill="F8F8F8" w:color="auto" w:val="clear"/>
        </w:rPr>
        <w:t>080122477</w:t>
      </w:r>
      <w:r w:rsidR="002A35E4" w:rsidRPr="004E77EF">
        <w:rPr>
          <w:sz w:val="24"/>
          <w:szCs w:val="24"/>
        </w:rPr>
        <w:t>.</w:t>
      </w:r>
    </w:p>
    <w:p w:rsidRDefault="00CB0F34" w:rsidP="00FE0498" w:rsidR="00FE0498" w:rsidRPr="00914B2C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Za stečajnog upravitelja imenuje </w:t>
      </w:r>
      <w:r w:rsidR="006838BA" w:rsidRPr="005950B7">
        <w:rPr>
          <w:sz w:val="24"/>
          <w:szCs w:val="24"/>
        </w:rPr>
        <w:t xml:space="preserve">se </w:t>
      </w:r>
      <w:r w:rsidR="005950B7" w:rsidRPr="005950B7">
        <w:rPr>
          <w:sz w:val="24"/>
          <w:szCs w:val="24"/>
        </w:rPr>
        <w:t>Dragutin Ježić iz Zagreba, Česmičkoga 10, OIB:50868688359</w:t>
      </w:r>
      <w:r w:rsidR="000F6345" w:rsidRPr="005950B7">
        <w:rPr>
          <w:sz w:val="24"/>
          <w:szCs w:val="24"/>
        </w:rPr>
        <w:t>.</w:t>
      </w:r>
    </w:p>
    <w:p w:rsidRDefault="00CB0F34" w:rsidP="00CB0F34" w:rsidR="00CB0F34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Stečajni postupak otvoren je dana </w:t>
      </w:r>
      <w:r w:rsidR="00081E83">
        <w:rPr>
          <w:sz w:val="24"/>
          <w:szCs w:val="24"/>
        </w:rPr>
        <w:t>1. veljače</w:t>
      </w:r>
      <w:r w:rsidR="00C5207A">
        <w:rPr>
          <w:sz w:val="24"/>
          <w:szCs w:val="24"/>
        </w:rPr>
        <w:t xml:space="preserve"> 2016</w:t>
      </w:r>
      <w:r w:rsidR="00B4321B" w:rsidRPr="004E77EF">
        <w:rPr>
          <w:sz w:val="24"/>
          <w:szCs w:val="24"/>
        </w:rPr>
        <w:t>.</w:t>
      </w:r>
      <w:r w:rsidR="006838BA" w:rsidRPr="004E77EF">
        <w:rPr>
          <w:sz w:val="24"/>
          <w:szCs w:val="24"/>
        </w:rPr>
        <w:t xml:space="preserve"> </w:t>
      </w:r>
      <w:r w:rsidR="00675DA9" w:rsidRPr="004E77EF">
        <w:rPr>
          <w:sz w:val="24"/>
          <w:szCs w:val="24"/>
        </w:rPr>
        <w:t>Rješenje</w:t>
      </w:r>
      <w:r w:rsidRPr="004E77EF">
        <w:rPr>
          <w:sz w:val="24"/>
          <w:szCs w:val="24"/>
        </w:rPr>
        <w:t xml:space="preserve"> o otvaranju stečajnog postupka nad dužnikom istaknut je na</w:t>
      </w:r>
      <w:r w:rsidR="00675DA9" w:rsidRPr="004E77EF">
        <w:rPr>
          <w:sz w:val="24"/>
          <w:szCs w:val="24"/>
        </w:rPr>
        <w:t xml:space="preserve"> mrežnoj stranici e-oglasna ploča </w:t>
      </w:r>
      <w:r w:rsidRPr="004E77EF">
        <w:rPr>
          <w:sz w:val="24"/>
          <w:szCs w:val="24"/>
        </w:rPr>
        <w:t xml:space="preserve">Trgovačkog suda u Zagrebu dana </w:t>
      </w:r>
      <w:r w:rsidR="00081E83">
        <w:rPr>
          <w:sz w:val="24"/>
          <w:szCs w:val="24"/>
        </w:rPr>
        <w:t xml:space="preserve">1. veljače </w:t>
      </w:r>
      <w:r w:rsidR="00C5207A" w:rsidRPr="00C5207A">
        <w:rPr>
          <w:sz w:val="24"/>
          <w:szCs w:val="24"/>
        </w:rPr>
        <w:t>2016</w:t>
      </w:r>
      <w:r w:rsidR="00AF7623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u </w:t>
      </w:r>
      <w:r w:rsidR="00BC0F6E">
        <w:rPr>
          <w:sz w:val="24"/>
          <w:szCs w:val="24"/>
        </w:rPr>
        <w:t>14.3</w:t>
      </w:r>
      <w:r w:rsidR="004E77EF" w:rsidRPr="004E77EF">
        <w:rPr>
          <w:sz w:val="24"/>
          <w:szCs w:val="24"/>
        </w:rPr>
        <w:t>0</w:t>
      </w:r>
      <w:r w:rsidRPr="004E77EF">
        <w:rPr>
          <w:sz w:val="24"/>
          <w:szCs w:val="24"/>
        </w:rPr>
        <w:t xml:space="preserve"> sati.</w:t>
      </w:r>
    </w:p>
    <w:p w:rsidRDefault="00A84621" w:rsidP="009B2331" w:rsidR="009B2331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IV.</w:t>
      </w:r>
      <w:r w:rsidR="00CB0F34"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Pozivaju se vjerovnici u roku od </w:t>
      </w:r>
      <w:r w:rsidR="002D18DF" w:rsidRPr="004E77EF">
        <w:rPr>
          <w:sz w:val="24"/>
          <w:szCs w:val="24"/>
        </w:rPr>
        <w:t>60</w:t>
      </w:r>
      <w:r w:rsidR="006838BA" w:rsidRPr="004E77EF">
        <w:rPr>
          <w:sz w:val="24"/>
          <w:szCs w:val="24"/>
        </w:rPr>
        <w:t xml:space="preserve"> dana od dana</w:t>
      </w:r>
      <w:r w:rsidR="002D18DF" w:rsidRPr="004E77EF">
        <w:rPr>
          <w:sz w:val="24"/>
          <w:szCs w:val="24"/>
        </w:rPr>
        <w:t xml:space="preserve"> objave ovog rješenja </w:t>
      </w:r>
      <w:r w:rsidR="0096090C" w:rsidRPr="004E77EF">
        <w:rPr>
          <w:sz w:val="24"/>
          <w:szCs w:val="24"/>
        </w:rPr>
        <w:t xml:space="preserve">na </w:t>
      </w:r>
      <w:r w:rsidR="00675DA9" w:rsidRPr="004E77EF">
        <w:rPr>
          <w:sz w:val="24"/>
          <w:szCs w:val="24"/>
        </w:rPr>
        <w:t xml:space="preserve">mrežnoj stranici e-oglasna ploča </w:t>
      </w:r>
      <w:r w:rsidR="0096090C" w:rsidRPr="004E77EF">
        <w:rPr>
          <w:sz w:val="24"/>
          <w:szCs w:val="24"/>
        </w:rPr>
        <w:t xml:space="preserve">Trgovačkog suda u Zagrebu </w:t>
      </w:r>
      <w:r w:rsidR="006838BA" w:rsidRPr="004E77EF">
        <w:rPr>
          <w:sz w:val="24"/>
          <w:szCs w:val="24"/>
        </w:rPr>
        <w:t>prijaviti svoje tra</w:t>
      </w:r>
      <w:r w:rsidR="00F1773D" w:rsidRPr="004E77EF">
        <w:rPr>
          <w:sz w:val="24"/>
          <w:szCs w:val="24"/>
        </w:rPr>
        <w:t xml:space="preserve">žbine stečajnom upravitelju, </w:t>
      </w:r>
      <w:r w:rsidR="00746617" w:rsidRPr="004E77EF">
        <w:rPr>
          <w:sz w:val="24"/>
          <w:szCs w:val="24"/>
        </w:rPr>
        <w:t>u skladu s pravilima Stečajnog zakona o prijavi tražbina</w:t>
      </w:r>
      <w:r w:rsidR="00F1773D" w:rsidRPr="004E77EF">
        <w:rPr>
          <w:sz w:val="24"/>
          <w:szCs w:val="24"/>
        </w:rPr>
        <w:t xml:space="preserve">, </w:t>
      </w:r>
      <w:r w:rsidR="002D18DF" w:rsidRPr="004E77EF">
        <w:rPr>
          <w:sz w:val="24"/>
          <w:szCs w:val="24"/>
        </w:rPr>
        <w:t xml:space="preserve"> na propisanom obrascu</w:t>
      </w:r>
      <w:r w:rsidR="00F1773D" w:rsidRPr="004E77EF">
        <w:rPr>
          <w:sz w:val="24"/>
          <w:szCs w:val="24"/>
        </w:rPr>
        <w:t>,</w:t>
      </w:r>
      <w:r w:rsidR="002D18DF" w:rsidRPr="004E77EF">
        <w:rPr>
          <w:sz w:val="24"/>
          <w:szCs w:val="24"/>
        </w:rPr>
        <w:t xml:space="preserve"> u 2 primjerka</w:t>
      </w:r>
      <w:r w:rsidR="0096090C" w:rsidRPr="004E77EF">
        <w:rPr>
          <w:sz w:val="24"/>
          <w:szCs w:val="24"/>
        </w:rPr>
        <w:t>,</w:t>
      </w:r>
      <w:r w:rsidR="002D18DF" w:rsidRPr="004E77EF">
        <w:rPr>
          <w:sz w:val="24"/>
          <w:szCs w:val="24"/>
        </w:rPr>
        <w:t xml:space="preserve"> s ispravama iz kojih tražbina proizlazi, odnosno </w:t>
      </w:r>
      <w:r w:rsidR="002D18DF" w:rsidRPr="00914B2C">
        <w:rPr>
          <w:sz w:val="24"/>
          <w:szCs w:val="24"/>
        </w:rPr>
        <w:t>kojima se dokazuje</w:t>
      </w:r>
      <w:r w:rsidR="00F1773D" w:rsidRPr="00914B2C">
        <w:rPr>
          <w:sz w:val="24"/>
          <w:szCs w:val="24"/>
        </w:rPr>
        <w:t xml:space="preserve">, te priložiti, </w:t>
      </w:r>
      <w:r w:rsidR="006838BA" w:rsidRPr="00914B2C">
        <w:rPr>
          <w:sz w:val="24"/>
          <w:szCs w:val="24"/>
        </w:rPr>
        <w:t xml:space="preserve">potvrdu o uplaćenoj sudskoj pristojbi, na </w:t>
      </w:r>
      <w:r w:rsidR="005950B7" w:rsidRPr="005950B7">
        <w:rPr>
          <w:sz w:val="24"/>
          <w:szCs w:val="24"/>
        </w:rPr>
        <w:t>Dragutin Ježić iz Zagreba, Česmičkoga 10</w:t>
      </w:r>
      <w:r w:rsidR="00914B2C" w:rsidRPr="00914B2C">
        <w:rPr>
          <w:sz w:val="24"/>
          <w:szCs w:val="24"/>
        </w:rPr>
        <w:t>.</w:t>
      </w:r>
      <w:r w:rsidR="0096090C" w:rsidRPr="004E77EF">
        <w:rPr>
          <w:sz w:val="24"/>
          <w:szCs w:val="24"/>
        </w:rPr>
        <w:t xml:space="preserve"> </w:t>
      </w:r>
    </w:p>
    <w:p w:rsidRDefault="00AB024A" w:rsidP="00CB0F34" w:rsidR="006838B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</w:t>
      </w:r>
      <w:r w:rsidR="00A84621" w:rsidRPr="004E77EF">
        <w:rPr>
          <w:sz w:val="24"/>
          <w:szCs w:val="24"/>
        </w:rPr>
        <w:t>.</w:t>
      </w:r>
      <w:r w:rsidR="00FF234D" w:rsidRPr="004E77EF">
        <w:rPr>
          <w:sz w:val="24"/>
          <w:szCs w:val="24"/>
        </w:rPr>
        <w:t xml:space="preserve"> </w:t>
      </w:r>
      <w:r w:rsidR="00FF234D" w:rsidRPr="004E77EF">
        <w:rPr>
          <w:sz w:val="24"/>
          <w:szCs w:val="24"/>
        </w:rPr>
        <w:tab/>
        <w:t>P</w:t>
      </w:r>
      <w:r w:rsidR="006838BA" w:rsidRPr="004E77EF">
        <w:rPr>
          <w:sz w:val="24"/>
          <w:szCs w:val="24"/>
        </w:rPr>
        <w:t>ozivaju se</w:t>
      </w:r>
      <w:r w:rsidR="003C78A1" w:rsidRPr="004E77EF">
        <w:rPr>
          <w:sz w:val="24"/>
          <w:szCs w:val="24"/>
        </w:rPr>
        <w:t xml:space="preserve"> razlučni i izlučni vjerovnici</w:t>
      </w:r>
      <w:r w:rsidR="006838BA" w:rsidRPr="004E77EF">
        <w:rPr>
          <w:sz w:val="24"/>
          <w:szCs w:val="24"/>
        </w:rPr>
        <w:t xml:space="preserve"> </w:t>
      </w:r>
      <w:r w:rsidR="00A84621" w:rsidRPr="004E77EF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 xml:space="preserve">obavijestiti stečajnog upravitelja </w:t>
      </w:r>
      <w:r w:rsidR="003C78A1" w:rsidRPr="004E77EF">
        <w:rPr>
          <w:sz w:val="24"/>
          <w:szCs w:val="24"/>
        </w:rPr>
        <w:t xml:space="preserve"> </w:t>
      </w:r>
      <w:r w:rsidR="006838BA" w:rsidRPr="004E77EF">
        <w:rPr>
          <w:sz w:val="24"/>
          <w:szCs w:val="24"/>
        </w:rPr>
        <w:t>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CB0F34" w:rsidR="006C7A5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4E77EF">
      <w:pPr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>dređuje se ročište vjerovnika na kojem će se ispitati prijavljene tražbine (ispitno ročište) za</w:t>
      </w:r>
      <w:r w:rsidR="00A84621" w:rsidRPr="004E77EF">
        <w:rPr>
          <w:sz w:val="24"/>
          <w:szCs w:val="24"/>
        </w:rPr>
        <w:t xml:space="preserve"> </w:t>
      </w:r>
      <w:r w:rsidR="00A84621" w:rsidRPr="006623D6">
        <w:rPr>
          <w:sz w:val="24"/>
          <w:szCs w:val="24"/>
        </w:rPr>
        <w:t>dan</w:t>
      </w:r>
      <w:r w:rsidR="006838BA" w:rsidRPr="006623D6">
        <w:rPr>
          <w:sz w:val="24"/>
          <w:szCs w:val="24"/>
        </w:rPr>
        <w:t xml:space="preserve"> </w:t>
      </w:r>
      <w:r w:rsidR="006623D6" w:rsidRPr="006623D6">
        <w:rPr>
          <w:sz w:val="24"/>
          <w:szCs w:val="24"/>
        </w:rPr>
        <w:t>14. travanj 2016. u 9.30</w:t>
      </w:r>
      <w:r w:rsidR="004E77EF" w:rsidRPr="006623D6">
        <w:rPr>
          <w:b/>
          <w:sz w:val="24"/>
          <w:szCs w:val="24"/>
        </w:rPr>
        <w:t xml:space="preserve"> </w:t>
      </w:r>
      <w:r w:rsidR="006838BA" w:rsidRPr="006623D6">
        <w:rPr>
          <w:sz w:val="24"/>
          <w:szCs w:val="24"/>
        </w:rPr>
        <w:t>sati koje</w:t>
      </w:r>
      <w:r w:rsidR="006838BA" w:rsidRPr="004E77EF">
        <w:rPr>
          <w:sz w:val="24"/>
          <w:szCs w:val="24"/>
        </w:rPr>
        <w:t xml:space="preserve"> će se održati u zgradi ovog suda, Za</w:t>
      </w:r>
      <w:r w:rsidR="00A84621" w:rsidRPr="004E77EF">
        <w:rPr>
          <w:sz w:val="24"/>
          <w:szCs w:val="24"/>
        </w:rPr>
        <w:t xml:space="preserve">greb, Petrinjska 8, soba </w:t>
      </w:r>
      <w:r w:rsidR="00767D35">
        <w:rPr>
          <w:sz w:val="24"/>
          <w:szCs w:val="24"/>
        </w:rPr>
        <w:t>96</w:t>
      </w:r>
      <w:r w:rsidR="00A84621" w:rsidRPr="004E77EF">
        <w:rPr>
          <w:sz w:val="24"/>
          <w:szCs w:val="24"/>
        </w:rPr>
        <w:t xml:space="preserve"> (ulična</w:t>
      </w:r>
      <w:r w:rsidR="006838BA" w:rsidRPr="004E77EF">
        <w:rPr>
          <w:sz w:val="24"/>
          <w:szCs w:val="24"/>
        </w:rPr>
        <w:t xml:space="preserve"> zgrada</w:t>
      </w:r>
      <w:r w:rsidR="00767D35">
        <w:rPr>
          <w:sz w:val="24"/>
          <w:szCs w:val="24"/>
        </w:rPr>
        <w:t xml:space="preserve"> – mala dvorana</w:t>
      </w:r>
      <w:r w:rsidR="006838BA" w:rsidRPr="004E77EF">
        <w:rPr>
          <w:sz w:val="24"/>
          <w:szCs w:val="24"/>
        </w:rPr>
        <w:t xml:space="preserve">). </w:t>
      </w:r>
    </w:p>
    <w:p w:rsidRDefault="00867C12" w:rsidP="00CB0F34" w:rsidR="006838B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lastRenderedPageBreak/>
        <w:t>VIII</w:t>
      </w:r>
      <w:r w:rsidR="00A84621" w:rsidRPr="004E77EF">
        <w:rPr>
          <w:sz w:val="24"/>
          <w:szCs w:val="24"/>
        </w:rPr>
        <w:t>.</w:t>
      </w:r>
      <w:r w:rsidR="00CB0F34" w:rsidRPr="004E77EF">
        <w:rPr>
          <w:sz w:val="24"/>
          <w:szCs w:val="24"/>
        </w:rPr>
        <w:tab/>
      </w:r>
      <w:r w:rsidR="002D18DF" w:rsidRPr="004E77EF">
        <w:rPr>
          <w:sz w:val="24"/>
          <w:szCs w:val="24"/>
        </w:rPr>
        <w:t>Ročište</w:t>
      </w:r>
      <w:r w:rsidR="006838BA" w:rsidRPr="004E77EF">
        <w:rPr>
          <w:sz w:val="24"/>
          <w:szCs w:val="24"/>
        </w:rPr>
        <w:t xml:space="preserve"> vjerovnika na kojem će se na temelju izvješća stečajnog upravitel</w:t>
      </w:r>
      <w:r w:rsidR="00EA2331">
        <w:rPr>
          <w:sz w:val="24"/>
          <w:szCs w:val="24"/>
        </w:rPr>
        <w:t>ja odlučivati o daljnjem tijeku</w:t>
      </w:r>
      <w:r w:rsidR="002D18DF" w:rsidRPr="004E77EF">
        <w:rPr>
          <w:sz w:val="24"/>
          <w:szCs w:val="24"/>
        </w:rPr>
        <w:t xml:space="preserve"> stečajnog </w:t>
      </w:r>
      <w:r w:rsidR="006838BA" w:rsidRPr="004E77EF">
        <w:rPr>
          <w:sz w:val="24"/>
          <w:szCs w:val="24"/>
        </w:rPr>
        <w:t xml:space="preserve">postupka (izvještajno ročište) određuje se za isti dan i na istom mjestu </w:t>
      </w:r>
      <w:r w:rsidR="006838BA" w:rsidRPr="006623D6">
        <w:rPr>
          <w:sz w:val="24"/>
          <w:szCs w:val="24"/>
        </w:rPr>
        <w:t xml:space="preserve">u </w:t>
      </w:r>
      <w:r w:rsidR="006623D6" w:rsidRPr="006623D6">
        <w:rPr>
          <w:sz w:val="24"/>
          <w:szCs w:val="24"/>
        </w:rPr>
        <w:t>9.45</w:t>
      </w:r>
      <w:r w:rsidR="006838BA" w:rsidRPr="006623D6">
        <w:rPr>
          <w:sz w:val="24"/>
          <w:szCs w:val="24"/>
        </w:rPr>
        <w:t xml:space="preserve"> sati</w:t>
      </w:r>
      <w:r w:rsidR="006838BA" w:rsidRPr="004E77EF">
        <w:rPr>
          <w:sz w:val="24"/>
          <w:szCs w:val="24"/>
        </w:rPr>
        <w:t xml:space="preserve">. </w:t>
      </w:r>
    </w:p>
    <w:p w:rsidRDefault="00E1254B" w:rsidP="00CB0F34" w:rsidR="00E1254B" w:rsidRPr="004E77EF">
      <w:pPr>
        <w:jc w:val="both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081E83" w:rsidP="00081E83" w:rsidR="00081E83">
      <w:pPr>
        <w:ind w:firstLine="709"/>
        <w:jc w:val="both"/>
        <w:rPr>
          <w:sz w:val="24"/>
          <w:szCs w:val="24"/>
          <w:lang w:val="pt-BR"/>
        </w:rPr>
      </w:pPr>
      <w:r w:rsidRPr="00DD70CD">
        <w:rPr>
          <w:sz w:val="24"/>
          <w:szCs w:val="24"/>
        </w:rPr>
        <w:t>Predlagatelj je kao</w:t>
      </w:r>
      <w:r>
        <w:rPr>
          <w:sz w:val="24"/>
          <w:szCs w:val="24"/>
        </w:rPr>
        <w:t xml:space="preserve"> bivši</w:t>
      </w:r>
      <w:r w:rsidRPr="00DD70CD">
        <w:rPr>
          <w:sz w:val="24"/>
          <w:szCs w:val="24"/>
        </w:rPr>
        <w:t xml:space="preserve"> dužnikov radnik podnio prijedlog da se nad društvom </w:t>
      </w:r>
      <w:r>
        <w:rPr>
          <w:sz w:val="24"/>
          <w:szCs w:val="24"/>
          <w:lang w:val="pt-BR"/>
        </w:rPr>
        <w:t>SCIERO d.o.o., Zagreb, Slavonska avenija, 3</w:t>
      </w:r>
      <w:r w:rsidRPr="00DD70CD">
        <w:rPr>
          <w:sz w:val="24"/>
          <w:szCs w:val="24"/>
          <w:lang w:val="pt-BR"/>
        </w:rPr>
        <w:t>, otvori stečaj. U prijedlogu je naveo da prema dužniku ima novčanu tražbinu</w:t>
      </w:r>
      <w:r>
        <w:rPr>
          <w:sz w:val="24"/>
          <w:szCs w:val="24"/>
          <w:lang w:val="pt-BR"/>
        </w:rPr>
        <w:t xml:space="preserve"> u iznosu od 974,37 kn, koja se temelji na ovršnoj ispravi i to pravomoćnoj i ovršnoj presudi Općinskog radnog suda u Zagrebu, poslovni broj Pr-9373/13 od 23. svibnja 2015, kao i da je u odnosu na dužnika ostvaren stečajni razlog nesposobnost za plaćanje i prezaduženost. Predlagatelj je uz prijedlog dostavio spomenutu presudu (list 4.-7. spisa), iz koje proizlazi predlagateljava tražbina prema dužniku (točka III. izreke navedene presude),  i potvrdu Financijske agencije od 23. studenoga 2015. (list 8. spisa) prema kojoj je dužnikov račun na dan 23. listopad 2015. imao evidentirane neizvršene osnove za plaćanje u neprekinutom razdoblju od 364 dana, čime je učinio vjerojatnim postojanje svoje tražbine i stečajnog razloga nesposobnosti za plaćanje.</w:t>
      </w:r>
    </w:p>
    <w:p w:rsidRDefault="00081E83" w:rsidP="00081E83" w:rsidR="00081E83">
      <w:pPr>
        <w:jc w:val="both"/>
        <w:rPr>
          <w:sz w:val="24"/>
          <w:szCs w:val="24"/>
          <w:lang w:val="pt-BR"/>
        </w:rPr>
      </w:pPr>
    </w:p>
    <w:p w:rsidRDefault="00081E83" w:rsidP="00081E83" w:rsidR="00081E83" w:rsidRPr="003B1844">
      <w:pPr>
        <w:pStyle w:val="Default"/>
        <w:jc w:val="both"/>
      </w:pPr>
      <w:r>
        <w:rPr>
          <w:lang w:val="pt-BR"/>
        </w:rPr>
        <w:tab/>
      </w:r>
      <w:r w:rsidRPr="003B1844">
        <w:rPr>
          <w:lang w:val="pt-BR"/>
        </w:rPr>
        <w:t>Prema odredbi čl. 109. st. 1. Stečajnog zakona</w:t>
      </w:r>
      <w:r w:rsidRPr="003B1844">
        <w:t xml:space="preserve"> („Narodne novine“ broj 71/15, dalje: SZ) prijedlog za otvaranje stečajnoga postupka ovlašten je podnijeti vjerovnik ili dužnik, ako zakonom nije drukčije određeno, a stavkom 2. navedenog članka propisano je kako je vjerovnik ovlašten podnijeti prijedlog za otvaranje stečajnoga postupka ako učini vjerojatnim postojanje svoje tražbine i stečajnoga razloga. </w:t>
      </w:r>
    </w:p>
    <w:p w:rsidRDefault="00081E83" w:rsidP="00081E83" w:rsidR="00081E83" w:rsidRPr="003B1844">
      <w:pPr>
        <w:jc w:val="both"/>
        <w:rPr>
          <w:sz w:val="24"/>
          <w:szCs w:val="24"/>
        </w:rPr>
      </w:pPr>
    </w:p>
    <w:p w:rsidRDefault="00081E83" w:rsidP="00081E83" w:rsidR="00081E83">
      <w:pPr>
        <w:jc w:val="both"/>
        <w:rPr>
          <w:sz w:val="24"/>
          <w:szCs w:val="24"/>
        </w:rPr>
      </w:pPr>
      <w:r w:rsidRPr="003B1844">
        <w:rPr>
          <w:sz w:val="24"/>
          <w:szCs w:val="24"/>
        </w:rPr>
        <w:tab/>
        <w:t>Imajući u vidu navedeno, predlagatelj je</w:t>
      </w:r>
      <w:r>
        <w:rPr>
          <w:sz w:val="24"/>
          <w:szCs w:val="24"/>
        </w:rPr>
        <w:t xml:space="preserve"> u smislu čl. 109</w:t>
      </w:r>
      <w:r w:rsidRPr="003B1844">
        <w:rPr>
          <w:sz w:val="24"/>
          <w:szCs w:val="24"/>
        </w:rPr>
        <w:t xml:space="preserve">. SZ-a ovlašten podnijeti prijedlog za otvaranje stečajnog postupka. Slijedom navedenog, sud je na temelju odredbe čl. </w:t>
      </w:r>
      <w:r>
        <w:rPr>
          <w:sz w:val="24"/>
          <w:szCs w:val="24"/>
        </w:rPr>
        <w:t>115</w:t>
      </w:r>
      <w:r w:rsidRPr="003B1844">
        <w:rPr>
          <w:sz w:val="24"/>
          <w:szCs w:val="24"/>
        </w:rPr>
        <w:t xml:space="preserve">. st. 1. SZ-a donio </w:t>
      </w:r>
      <w:r w:rsidRPr="00F43EE1">
        <w:rPr>
          <w:sz w:val="24"/>
          <w:szCs w:val="24"/>
        </w:rPr>
        <w:t>rješenje</w:t>
      </w:r>
      <w:r>
        <w:rPr>
          <w:sz w:val="24"/>
          <w:szCs w:val="24"/>
        </w:rPr>
        <w:t xml:space="preserve"> od 3. prosinca 2015. kojim je nad dužnikom pokrenut prethodni</w:t>
      </w:r>
      <w:r w:rsidRPr="00F43EE1">
        <w:rPr>
          <w:sz w:val="24"/>
          <w:szCs w:val="24"/>
        </w:rPr>
        <w:t xml:space="preserve"> postup</w:t>
      </w:r>
      <w:r>
        <w:rPr>
          <w:sz w:val="24"/>
          <w:szCs w:val="24"/>
        </w:rPr>
        <w:t>ak</w:t>
      </w:r>
      <w:r w:rsidRPr="00F43EE1">
        <w:rPr>
          <w:sz w:val="24"/>
          <w:szCs w:val="24"/>
        </w:rPr>
        <w:t xml:space="preserve"> radi utvrđivanja pretpostavki za otvaranje stečajnoga postupka </w:t>
      </w:r>
      <w:r w:rsidRPr="00C37D39">
        <w:rPr>
          <w:sz w:val="24"/>
          <w:szCs w:val="24"/>
        </w:rPr>
        <w:t xml:space="preserve">(prethodni postupak). </w:t>
      </w:r>
    </w:p>
    <w:p w:rsidRDefault="00081E83" w:rsidP="00081E83" w:rsidR="00081E83">
      <w:pPr>
        <w:jc w:val="both"/>
        <w:rPr>
          <w:sz w:val="24"/>
          <w:szCs w:val="24"/>
        </w:rPr>
      </w:pPr>
    </w:p>
    <w:p w:rsidRDefault="00081E83" w:rsidP="00081E83" w:rsidR="00081E8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Nadalje, u ovom stečajnom predmetu 28. siječnja 2016. održano je ročište na kojem je punomoćnica zastupnic</w:t>
      </w:r>
      <w:r w:rsidR="00D57F38">
        <w:rPr>
          <w:sz w:val="24"/>
          <w:szCs w:val="24"/>
        </w:rPr>
        <w:t>e</w:t>
      </w:r>
      <w:r>
        <w:rPr>
          <w:sz w:val="24"/>
          <w:szCs w:val="24"/>
        </w:rPr>
        <w:t xml:space="preserve"> po zakonu dužnika izjavila da se ne protivi prijedlogu za otvaranje stečajnog postupka nad dužnikom. </w:t>
      </w:r>
      <w:r w:rsidR="00D57F38">
        <w:rPr>
          <w:sz w:val="24"/>
          <w:szCs w:val="24"/>
        </w:rPr>
        <w:t>Na tom ročištu izjavila je da ostaje kod navoda iz podneska od 18. prosinca 2015., u kojem je navedeno kako predlagatelj više nije vjerovnik dužnika jer je u razdoblju od travnja do lipnja 2013. u cijelosti naplatio svoju tražbinu rema dužniku ali da Općinski građanski sud u Zagrebu do danas nije obustavio postupak osiguranja. Dužnik je uz navedeni podnesak dostavio i podatke o svojoj imovini iz kojeg proizlazi kako je dužnik vlasnik pokretnina</w:t>
      </w:r>
      <w:r w:rsidR="003A7034">
        <w:rPr>
          <w:sz w:val="24"/>
          <w:szCs w:val="24"/>
        </w:rPr>
        <w:t xml:space="preserve"> </w:t>
      </w:r>
      <w:r w:rsidR="00D57F38">
        <w:rPr>
          <w:sz w:val="24"/>
          <w:szCs w:val="24"/>
        </w:rPr>
        <w:t>te da ima novčane tražbine prema trećim osobama.</w:t>
      </w:r>
    </w:p>
    <w:p w:rsidRDefault="00D57F38" w:rsidP="00081E83" w:rsidR="00D57F38">
      <w:pPr>
        <w:jc w:val="both"/>
        <w:rPr>
          <w:sz w:val="24"/>
          <w:szCs w:val="24"/>
        </w:rPr>
      </w:pPr>
    </w:p>
    <w:p w:rsidRDefault="00D57F38" w:rsidP="00081E83" w:rsidR="00D57F3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Iz spisa proizlazi kako je predlagatelj podnio prijedlog za otvaranje stečaja nad dužnikom jer prema dužniku ima novčanu tražbinu </w:t>
      </w:r>
      <w:r>
        <w:rPr>
          <w:sz w:val="24"/>
          <w:szCs w:val="24"/>
          <w:lang w:val="pt-BR"/>
        </w:rPr>
        <w:t xml:space="preserve">u iznosu od 974,37 kn, koja se temelji na ovršnoj ispravi i to pravomoćnoj i ovršnoj presudi Općinskog radnog suda u Zagrebu, poslovni broj Pr-9373/13 od 23. svibnja 2015. Iz priloženih isprava uz podnesak dužnika od 18. prosinca 2015. (specifikacija naplata Gžr-1562/12 – list 48.-52.) proizlazi kako je predlagatelj Danko </w:t>
      </w:r>
      <w:r w:rsidR="0036723C">
        <w:rPr>
          <w:sz w:val="24"/>
          <w:szCs w:val="24"/>
          <w:lang w:val="pt-BR"/>
        </w:rPr>
        <w:t>Vukovojac naplatio iznose od 154.825,49 kn, 22.196,33 kn, 23,771,44 kn i 41.846,25 kn,</w:t>
      </w:r>
      <w:r w:rsidR="00BC0F6E">
        <w:rPr>
          <w:sz w:val="24"/>
          <w:szCs w:val="24"/>
          <w:lang w:val="pt-BR"/>
        </w:rPr>
        <w:t xml:space="preserve"> ali je očigledno da osnov naplate tih novčanih tražbina nije bila presuda Pr-9373/13 već pravomoćna i ovršna presuda Županijskog suda u Zagrebu poslovni broj Gžr-1562/12 od 5. veljače 2013. koja je ispravljena rješenjem Županijskog suda u Zagrebu poslovni broj Gžr-1562/12 od 13. </w:t>
      </w:r>
      <w:r w:rsidR="00BC0F6E">
        <w:rPr>
          <w:sz w:val="24"/>
          <w:szCs w:val="24"/>
          <w:lang w:val="pt-BR"/>
        </w:rPr>
        <w:lastRenderedPageBreak/>
        <w:t>svibnja 2013. na koju odluku se dužnik pozivao u podnesku (list 46. spisa), koji je priložen uz njegov podnesak od 18. prosinca 2015. Dakle, dužnik time nije dokazao da je prestala predlagateljeva tražbina po osnovi presude</w:t>
      </w:r>
      <w:r w:rsidR="00BC0F6E" w:rsidRPr="00BC0F6E">
        <w:rPr>
          <w:sz w:val="24"/>
          <w:szCs w:val="24"/>
          <w:lang w:val="pt-BR"/>
        </w:rPr>
        <w:t xml:space="preserve"> Općinskog radnog suda u Zagrebu, poslovni bro</w:t>
      </w:r>
      <w:r w:rsidR="005950B7">
        <w:rPr>
          <w:sz w:val="24"/>
          <w:szCs w:val="24"/>
          <w:lang w:val="pt-BR"/>
        </w:rPr>
        <w:t>j Pr-9373/13 od 23. svibnja 2014</w:t>
      </w:r>
      <w:r w:rsidR="00BC0F6E">
        <w:rPr>
          <w:sz w:val="24"/>
          <w:szCs w:val="24"/>
          <w:lang w:val="pt-BR"/>
        </w:rPr>
        <w:t>. Slijedom navedenog, predlagatelj je učinio vjerojatnim postojanje tražbine prema dužniku.</w:t>
      </w:r>
    </w:p>
    <w:p w:rsidRDefault="00A84621" w:rsidP="00987AA8" w:rsidR="00A84621" w:rsidRPr="004E77EF">
      <w:pPr>
        <w:jc w:val="both"/>
        <w:rPr>
          <w:sz w:val="24"/>
          <w:szCs w:val="24"/>
        </w:rPr>
      </w:pPr>
    </w:p>
    <w:p w:rsidRDefault="00F626D7" w:rsidP="00DE3017" w:rsidR="00F626D7">
      <w:pPr>
        <w:numPr>
          <w:ilvl w:val="12"/>
          <w:numId w:val="0"/>
        </w:num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Sud je uvidom u potvrdu Financijske agencije</w:t>
      </w:r>
      <w:r w:rsidR="00BC0F6E">
        <w:rPr>
          <w:sz w:val="24"/>
          <w:szCs w:val="24"/>
        </w:rPr>
        <w:t xml:space="preserve"> od 18</w:t>
      </w:r>
      <w:r w:rsidRPr="00F626D7">
        <w:rPr>
          <w:sz w:val="24"/>
          <w:szCs w:val="24"/>
        </w:rPr>
        <w:t>. siječnja 2016.</w:t>
      </w:r>
      <w:r>
        <w:rPr>
          <w:sz w:val="24"/>
          <w:szCs w:val="24"/>
        </w:rPr>
        <w:t xml:space="preserve"> utvrdio da je</w:t>
      </w:r>
      <w:r w:rsidRPr="00F626D7">
        <w:rPr>
          <w:sz w:val="24"/>
          <w:szCs w:val="24"/>
        </w:rPr>
        <w:t xml:space="preserve"> na računima i novčanim sredstvima dužnika na dan izdavanja potvrde evidentirano </w:t>
      </w:r>
      <w:r w:rsidR="00BC0F6E">
        <w:rPr>
          <w:sz w:val="24"/>
          <w:szCs w:val="24"/>
        </w:rPr>
        <w:t>451 dan neprekidne blokade (list 100</w:t>
      </w:r>
      <w:r w:rsidRPr="00F626D7">
        <w:rPr>
          <w:sz w:val="24"/>
          <w:szCs w:val="24"/>
        </w:rPr>
        <w:t>. spisa)</w:t>
      </w:r>
    </w:p>
    <w:p w:rsidRDefault="00DE3017" w:rsidP="00F626D7" w:rsidR="00DE3017" w:rsidRPr="004E77EF">
      <w:pPr>
        <w:jc w:val="both"/>
        <w:rPr>
          <w:sz w:val="24"/>
          <w:szCs w:val="24"/>
        </w:rPr>
      </w:pPr>
    </w:p>
    <w:p w:rsidRDefault="005950B7" w:rsidP="00DE3017" w:rsidR="00DE3017" w:rsidRPr="004E77EF">
      <w:pPr>
        <w:numPr>
          <w:ilvl w:val="12"/>
          <w:numId w:val="0"/>
        </w:num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Stoga je</w:t>
      </w:r>
      <w:r w:rsidR="00746617" w:rsidRPr="004E77EF">
        <w:rPr>
          <w:sz w:val="24"/>
          <w:szCs w:val="24"/>
        </w:rPr>
        <w:t xml:space="preserve"> </w:t>
      </w:r>
      <w:r>
        <w:rPr>
          <w:sz w:val="24"/>
          <w:szCs w:val="24"/>
        </w:rPr>
        <w:t>sud</w:t>
      </w:r>
      <w:r w:rsidR="00DE3017" w:rsidRPr="004E77EF">
        <w:rPr>
          <w:sz w:val="24"/>
          <w:szCs w:val="24"/>
        </w:rPr>
        <w:t xml:space="preserve"> izveo zaključak kako dužnik u smislu čl. 6. st. </w:t>
      </w:r>
      <w:r w:rsidR="00746617" w:rsidRPr="004E77EF">
        <w:rPr>
          <w:sz w:val="24"/>
          <w:szCs w:val="24"/>
        </w:rPr>
        <w:t>1</w:t>
      </w:r>
      <w:r w:rsidR="00DE3017" w:rsidRPr="004E77EF">
        <w:rPr>
          <w:sz w:val="24"/>
          <w:szCs w:val="24"/>
        </w:rPr>
        <w:t>. SZ-a ne može trajnije ispunjavati s</w:t>
      </w:r>
      <w:r w:rsidR="00987AA8">
        <w:rPr>
          <w:sz w:val="24"/>
          <w:szCs w:val="24"/>
        </w:rPr>
        <w:t>voje dospjele obveze</w:t>
      </w:r>
      <w:r w:rsidR="00DE3017" w:rsidRPr="004E77EF">
        <w:rPr>
          <w:sz w:val="24"/>
          <w:szCs w:val="24"/>
        </w:rPr>
        <w:t>.</w:t>
      </w:r>
    </w:p>
    <w:p w:rsidRDefault="00DE3017" w:rsidP="00DE3017" w:rsidR="00DE3017" w:rsidRPr="004E77EF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DE3017" w:rsidP="009A3E7E" w:rsidR="00746617" w:rsidRPr="004E77EF">
      <w:pPr>
        <w:ind w:firstLine="709"/>
        <w:jc w:val="both"/>
        <w:rPr>
          <w:sz w:val="24"/>
          <w:szCs w:val="24"/>
        </w:rPr>
      </w:pPr>
      <w:r w:rsidRPr="004E77EF">
        <w:rPr>
          <w:sz w:val="24"/>
          <w:szCs w:val="24"/>
        </w:rPr>
        <w:tab/>
        <w:t xml:space="preserve">S obzirom na to da dužnik nije osporio činjenicu da mu je račun blokiran duže od 60 dana i da ne može trajnije ispunjavati svoje dospjele obveze, sud je </w:t>
      </w:r>
      <w:r w:rsidR="00746617" w:rsidRPr="004E77EF">
        <w:rPr>
          <w:sz w:val="24"/>
          <w:szCs w:val="24"/>
        </w:rPr>
        <w:t>na temelju odredbe</w:t>
      </w:r>
      <w:r w:rsidRPr="004E77EF">
        <w:rPr>
          <w:sz w:val="24"/>
          <w:szCs w:val="24"/>
        </w:rPr>
        <w:t xml:space="preserve"> čl. 5. st. 1. SZ-a utvrdio postojanje stečajnog razloga nesposobnosti za plaćanje</w:t>
      </w:r>
      <w:r w:rsidR="00746617" w:rsidRPr="004E77EF">
        <w:rPr>
          <w:sz w:val="24"/>
          <w:szCs w:val="24"/>
        </w:rPr>
        <w:t>, pa je</w:t>
      </w:r>
      <w:r w:rsidRPr="004E77EF">
        <w:rPr>
          <w:sz w:val="24"/>
          <w:szCs w:val="24"/>
        </w:rPr>
        <w:t xml:space="preserve"> na temelju odredbe čl. čl. 128. st. 6. SZ-a donio rješenje o otvaranju stečajnog postupka.</w:t>
      </w:r>
      <w:r w:rsidR="00746617" w:rsidRPr="004E77EF">
        <w:rPr>
          <w:sz w:val="24"/>
          <w:szCs w:val="24"/>
        </w:rPr>
        <w:t xml:space="preserve"> </w:t>
      </w:r>
      <w:r w:rsidR="00657800" w:rsidRPr="004E77EF">
        <w:rPr>
          <w:sz w:val="24"/>
          <w:szCs w:val="24"/>
        </w:rPr>
        <w:t xml:space="preserve">Stečajni upravitelj </w:t>
      </w:r>
      <w:r w:rsidR="00746617" w:rsidRPr="004E77EF">
        <w:rPr>
          <w:sz w:val="24"/>
          <w:szCs w:val="24"/>
        </w:rPr>
        <w:t>je</w:t>
      </w:r>
      <w:r w:rsidR="00657800" w:rsidRPr="004E77EF">
        <w:rPr>
          <w:sz w:val="24"/>
          <w:szCs w:val="24"/>
        </w:rPr>
        <w:t xml:space="preserve"> izabran metodom slučajnog odabira s liste A stečajnih upravitelja kako to propisuje odredba </w:t>
      </w:r>
      <w:r w:rsidR="00746617" w:rsidRPr="004E77EF">
        <w:rPr>
          <w:sz w:val="24"/>
          <w:szCs w:val="24"/>
        </w:rPr>
        <w:t>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77A50">
        <w:rPr>
          <w:sz w:val="24"/>
          <w:szCs w:val="24"/>
        </w:rPr>
        <w:t>jn</w:t>
      </w:r>
      <w:r w:rsidR="00746617" w:rsidRPr="004E77EF">
        <w:rPr>
          <w:sz w:val="24"/>
          <w:szCs w:val="24"/>
        </w:rPr>
        <w:t>og upravitelja o svojim razlučnim i izlučnim pravima</w:t>
      </w:r>
      <w:r w:rsidR="009A3E7E" w:rsidRPr="004E77EF">
        <w:rPr>
          <w:sz w:val="24"/>
          <w:szCs w:val="24"/>
        </w:rPr>
        <w:t xml:space="preserve"> te su dužnikovi dužnici pozvani da svoje obveze bez odgode ispunjavaju stečajnom upravitelju za stečajnog dužnika</w:t>
      </w:r>
      <w:r w:rsidR="00E1254B">
        <w:rPr>
          <w:sz w:val="24"/>
          <w:szCs w:val="24"/>
        </w:rPr>
        <w:t xml:space="preserve"> (</w:t>
      </w:r>
      <w:r w:rsidR="009A3E7E" w:rsidRPr="004E77EF">
        <w:rPr>
          <w:sz w:val="24"/>
          <w:szCs w:val="24"/>
        </w:rPr>
        <w:t>čl. 129. st. 1. podstavak 6 SZ-a)</w:t>
      </w:r>
      <w:r w:rsidR="00746617" w:rsidRPr="004E77EF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Nadalje, sud je u skladu sa odredbom čl. 130. SZ-a zakazao ispitno ročište i izvještajnoj ročište. S obzirom na to da je dužnik vlasnik nekretnine, sud je po osnovi odredbe čl. 131. st. 2. SZ-a riješio kao u izreci.</w:t>
      </w: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9A3E7E" w:rsidR="009A3E7E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BC0F6E">
        <w:rPr>
          <w:sz w:val="24"/>
          <w:szCs w:val="24"/>
        </w:rPr>
        <w:t>1. veljače</w:t>
      </w:r>
      <w:r w:rsidR="00F626D7">
        <w:rPr>
          <w:sz w:val="24"/>
          <w:szCs w:val="24"/>
        </w:rPr>
        <w:t xml:space="preserve"> 2016</w:t>
      </w:r>
      <w:r w:rsidRPr="004E77EF">
        <w:rPr>
          <w:sz w:val="24"/>
          <w:szCs w:val="24"/>
        </w:rPr>
        <w:t>.</w:t>
      </w:r>
    </w:p>
    <w:p w:rsidRDefault="008233D2" w:rsidR="001D5467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="00852C1A" w:rsidRPr="004E77EF">
        <w:rPr>
          <w:sz w:val="24"/>
          <w:szCs w:val="24"/>
        </w:rPr>
        <w:t xml:space="preserve"> </w:t>
      </w:r>
    </w:p>
    <w:p w:rsidRDefault="00A96E38" w:rsidP="002B322D" w:rsidR="006838BA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77476F" w:rsidRPr="004E77EF">
        <w:rPr>
          <w:sz w:val="24"/>
          <w:szCs w:val="24"/>
        </w:rPr>
        <w:tab/>
      </w:r>
      <w:r w:rsidR="0077476F" w:rsidRPr="004E77EF">
        <w:rPr>
          <w:sz w:val="24"/>
          <w:szCs w:val="24"/>
        </w:rPr>
        <w:tab/>
      </w:r>
      <w:r w:rsidR="009A3E7E" w:rsidRPr="004E77EF">
        <w:rPr>
          <w:sz w:val="24"/>
          <w:szCs w:val="24"/>
        </w:rPr>
        <w:t>Gordan Zubak</w:t>
      </w:r>
      <w:r w:rsidR="008A66B0">
        <w:rPr>
          <w:sz w:val="24"/>
          <w:szCs w:val="24"/>
        </w:rPr>
        <w:t>, v.r.</w:t>
      </w:r>
    </w:p>
    <w:p w:rsidRDefault="00E836A6" w:rsidP="008676A1" w:rsidR="00E836A6" w:rsidRPr="004E77EF">
      <w:pPr>
        <w:jc w:val="right"/>
        <w:rPr>
          <w:sz w:val="24"/>
          <w:szCs w:val="24"/>
        </w:rPr>
      </w:pPr>
    </w:p>
    <w:p w:rsidRDefault="008A66B0" w:rsidP="00A10F37" w:rsidR="008A66B0">
      <w:pPr>
        <w:rPr>
          <w:sz w:val="24"/>
          <w:szCs w:val="24"/>
          <w:lang w:val="pl-PL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="0096090C" w:rsidRPr="004E77EF">
        <w:rPr>
          <w:sz w:val="24"/>
          <w:szCs w:val="24"/>
          <w:lang w:val="pl-PL"/>
        </w:rPr>
        <w:t xml:space="preserve"> i dužnik pojedinac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4E77EF">
      <w:pPr>
        <w:jc w:val="both"/>
        <w:rPr>
          <w:sz w:val="24"/>
          <w:szCs w:val="24"/>
          <w:lang w:val="pl-PL"/>
        </w:rPr>
      </w:pPr>
    </w:p>
    <w:p w:rsidRDefault="008A66B0" w:rsidP="001745C1" w:rsidR="008A66B0" w:rsidRPr="008A66B0">
      <w:pPr>
        <w:jc w:val="right"/>
        <w:rPr>
          <w:sz w:val="24"/>
        </w:rPr>
      </w:pPr>
      <w:r w:rsidRPr="008A66B0">
        <w:rPr>
          <w:sz w:val="24"/>
        </w:rPr>
        <w:t>Za točnost otpravka-ovlašteni službenik:</w:t>
      </w:r>
      <w:r w:rsidRPr="008A66B0">
        <w:rPr>
          <w:sz w:val="24"/>
        </w:rPr>
        <w:br/>
        <w:t>Ivana Rogić</w:t>
      </w:r>
    </w:p>
    <w:p w:rsidRDefault="009A3E7E" w:rsidP="008A66B0" w:rsidR="009A3E7E" w:rsidRPr="008A66B0">
      <w:pPr>
        <w:jc w:val="both"/>
        <w:rPr>
          <w:sz w:val="24"/>
          <w:szCs w:val="24"/>
        </w:rPr>
      </w:pPr>
    </w:p>
    <w:sectPr w:rsidSect="008A66B0" w:rsidR="009A3E7E" w:rsidRPr="008A66B0">
      <w:headerReference w:type="even" r:id="rId11"/>
      <w:headerReference w:type="default" r:id="rId12"/>
      <w:pgSz w:h="16838" w:w="11906"/>
      <w:pgMar w:gutter="0" w:footer="720" w:header="720" w:left="1797" w:bottom="1276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0D5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0D5" w:rsidP="00C24C72" w:rsidR="00185AD7" w:rsidRPr="008A66B0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8A66B0">
      <w:rPr>
        <w:rStyle w:val="Brojstranice"/>
        <w:sz w:val="24"/>
      </w:rPr>
      <w:fldChar w:fldCharType="begin"/>
    </w:r>
    <w:r w:rsidR="00185AD7" w:rsidRPr="008A66B0">
      <w:rPr>
        <w:rStyle w:val="Brojstranice"/>
        <w:sz w:val="24"/>
      </w:rPr>
      <w:instrText xml:space="preserve">PAGE  </w:instrText>
    </w:r>
    <w:r w:rsidRPr="008A66B0">
      <w:rPr>
        <w:rStyle w:val="Brojstranice"/>
        <w:sz w:val="24"/>
      </w:rPr>
      <w:fldChar w:fldCharType="separate"/>
    </w:r>
    <w:r w:rsidR="008A66B0">
      <w:rPr>
        <w:rStyle w:val="Brojstranice"/>
        <w:noProof/>
        <w:sz w:val="24"/>
      </w:rPr>
      <w:t>3</w:t>
    </w:r>
    <w:r w:rsidRPr="008A66B0">
      <w:rPr>
        <w:rStyle w:val="Brojstranice"/>
        <w:sz w:val="24"/>
      </w:rPr>
      <w:fldChar w:fldCharType="end"/>
    </w:r>
  </w:p>
  <w:p w:rsidRDefault="00A84621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67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081E83">
      <w:rPr>
        <w:sz w:val="24"/>
        <w:szCs w:val="24"/>
      </w:rPr>
      <w:t>1586</w:t>
    </w:r>
    <w:r w:rsidR="003155DD">
      <w:rPr>
        <w:sz w:val="24"/>
        <w:szCs w:val="24"/>
      </w:rPr>
      <w:t>/15</w:t>
    </w:r>
    <w:r w:rsidR="008A66B0">
      <w:rPr>
        <w:sz w:val="24"/>
        <w:szCs w:val="24"/>
      </w:rPr>
      <w:t>-11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6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2" w:uri="http://schemas.microsoft.com/office/word" w:name="compatibilityMode"/>
  </w:compat>
  <w:rsids>
    <w:rsidRoot w:val="007C09A9"/>
    <w:rsid w:val="000006E8"/>
    <w:rsid w:val="00041689"/>
    <w:rsid w:val="0004473F"/>
    <w:rsid w:val="00077E5C"/>
    <w:rsid w:val="00081E83"/>
    <w:rsid w:val="00097BEA"/>
    <w:rsid w:val="000B78D5"/>
    <w:rsid w:val="000C4886"/>
    <w:rsid w:val="000D129A"/>
    <w:rsid w:val="000D1BF8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D411A"/>
    <w:rsid w:val="001D5467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E5689"/>
    <w:rsid w:val="002E7E07"/>
    <w:rsid w:val="003155DD"/>
    <w:rsid w:val="00341148"/>
    <w:rsid w:val="00341785"/>
    <w:rsid w:val="00341C5D"/>
    <w:rsid w:val="00350C04"/>
    <w:rsid w:val="0036723C"/>
    <w:rsid w:val="00377237"/>
    <w:rsid w:val="003853A9"/>
    <w:rsid w:val="003A290E"/>
    <w:rsid w:val="003A4171"/>
    <w:rsid w:val="003A6019"/>
    <w:rsid w:val="003A7034"/>
    <w:rsid w:val="003C78A1"/>
    <w:rsid w:val="003D2947"/>
    <w:rsid w:val="003E4E05"/>
    <w:rsid w:val="003F342C"/>
    <w:rsid w:val="004004CC"/>
    <w:rsid w:val="00401191"/>
    <w:rsid w:val="00414221"/>
    <w:rsid w:val="00447E26"/>
    <w:rsid w:val="00454B52"/>
    <w:rsid w:val="00455127"/>
    <w:rsid w:val="00473B11"/>
    <w:rsid w:val="00474DAD"/>
    <w:rsid w:val="004C328C"/>
    <w:rsid w:val="004E77EF"/>
    <w:rsid w:val="0051132F"/>
    <w:rsid w:val="0052345E"/>
    <w:rsid w:val="00525D6E"/>
    <w:rsid w:val="00540145"/>
    <w:rsid w:val="00547715"/>
    <w:rsid w:val="0056018D"/>
    <w:rsid w:val="00560ED7"/>
    <w:rsid w:val="005950B7"/>
    <w:rsid w:val="005B3BA8"/>
    <w:rsid w:val="005B7415"/>
    <w:rsid w:val="005D78EA"/>
    <w:rsid w:val="006018F8"/>
    <w:rsid w:val="00603157"/>
    <w:rsid w:val="006524A1"/>
    <w:rsid w:val="00656D95"/>
    <w:rsid w:val="00657800"/>
    <w:rsid w:val="006623D6"/>
    <w:rsid w:val="00675DA9"/>
    <w:rsid w:val="00677BBF"/>
    <w:rsid w:val="006838BA"/>
    <w:rsid w:val="006901E8"/>
    <w:rsid w:val="006906E7"/>
    <w:rsid w:val="006B0E12"/>
    <w:rsid w:val="006C7A5A"/>
    <w:rsid w:val="006E43F8"/>
    <w:rsid w:val="00704661"/>
    <w:rsid w:val="00720611"/>
    <w:rsid w:val="007238DA"/>
    <w:rsid w:val="00724F1D"/>
    <w:rsid w:val="007332B1"/>
    <w:rsid w:val="00746617"/>
    <w:rsid w:val="007624A6"/>
    <w:rsid w:val="00767D35"/>
    <w:rsid w:val="0077476F"/>
    <w:rsid w:val="0077495A"/>
    <w:rsid w:val="00777A50"/>
    <w:rsid w:val="0078609A"/>
    <w:rsid w:val="007A7ECC"/>
    <w:rsid w:val="007B349C"/>
    <w:rsid w:val="007C09A9"/>
    <w:rsid w:val="007C0A7F"/>
    <w:rsid w:val="007C1BCF"/>
    <w:rsid w:val="007C40D5"/>
    <w:rsid w:val="007E13A8"/>
    <w:rsid w:val="007F0340"/>
    <w:rsid w:val="007F550D"/>
    <w:rsid w:val="0081167C"/>
    <w:rsid w:val="008233D2"/>
    <w:rsid w:val="00837019"/>
    <w:rsid w:val="00840279"/>
    <w:rsid w:val="00843BE5"/>
    <w:rsid w:val="00852C1A"/>
    <w:rsid w:val="00860C8A"/>
    <w:rsid w:val="00863D1F"/>
    <w:rsid w:val="008676A1"/>
    <w:rsid w:val="00867C12"/>
    <w:rsid w:val="008A1DD7"/>
    <w:rsid w:val="008A66B0"/>
    <w:rsid w:val="008A6E36"/>
    <w:rsid w:val="008B40FA"/>
    <w:rsid w:val="008D2088"/>
    <w:rsid w:val="008E0B1B"/>
    <w:rsid w:val="008E42A5"/>
    <w:rsid w:val="008E4ABA"/>
    <w:rsid w:val="00914B2C"/>
    <w:rsid w:val="009557CC"/>
    <w:rsid w:val="0096090C"/>
    <w:rsid w:val="0096251B"/>
    <w:rsid w:val="0096793C"/>
    <w:rsid w:val="00984F17"/>
    <w:rsid w:val="00987AA8"/>
    <w:rsid w:val="009A3E7E"/>
    <w:rsid w:val="009B130A"/>
    <w:rsid w:val="009B2331"/>
    <w:rsid w:val="009E0FC4"/>
    <w:rsid w:val="00A10F37"/>
    <w:rsid w:val="00A219BB"/>
    <w:rsid w:val="00A56D2A"/>
    <w:rsid w:val="00A622BE"/>
    <w:rsid w:val="00A7050F"/>
    <w:rsid w:val="00A70CB0"/>
    <w:rsid w:val="00A80202"/>
    <w:rsid w:val="00A84621"/>
    <w:rsid w:val="00A96E38"/>
    <w:rsid w:val="00AB024A"/>
    <w:rsid w:val="00AE1405"/>
    <w:rsid w:val="00AF3194"/>
    <w:rsid w:val="00AF7623"/>
    <w:rsid w:val="00B07E9D"/>
    <w:rsid w:val="00B22D4C"/>
    <w:rsid w:val="00B358B5"/>
    <w:rsid w:val="00B4321B"/>
    <w:rsid w:val="00B703DE"/>
    <w:rsid w:val="00B81C62"/>
    <w:rsid w:val="00BA3671"/>
    <w:rsid w:val="00BC0F6E"/>
    <w:rsid w:val="00BD7E32"/>
    <w:rsid w:val="00C22011"/>
    <w:rsid w:val="00C24C72"/>
    <w:rsid w:val="00C25A83"/>
    <w:rsid w:val="00C31A45"/>
    <w:rsid w:val="00C3388F"/>
    <w:rsid w:val="00C37E34"/>
    <w:rsid w:val="00C43691"/>
    <w:rsid w:val="00C5207A"/>
    <w:rsid w:val="00C6207F"/>
    <w:rsid w:val="00C62E9F"/>
    <w:rsid w:val="00CA2F28"/>
    <w:rsid w:val="00CB0F34"/>
    <w:rsid w:val="00CB229D"/>
    <w:rsid w:val="00CE6CB5"/>
    <w:rsid w:val="00CE7270"/>
    <w:rsid w:val="00D03C27"/>
    <w:rsid w:val="00D16263"/>
    <w:rsid w:val="00D174D3"/>
    <w:rsid w:val="00D57F38"/>
    <w:rsid w:val="00DB4851"/>
    <w:rsid w:val="00DC07C5"/>
    <w:rsid w:val="00DC19E9"/>
    <w:rsid w:val="00DE3017"/>
    <w:rsid w:val="00DF4708"/>
    <w:rsid w:val="00E1254B"/>
    <w:rsid w:val="00E2142D"/>
    <w:rsid w:val="00E23AA6"/>
    <w:rsid w:val="00E63A39"/>
    <w:rsid w:val="00E67C95"/>
    <w:rsid w:val="00E836A6"/>
    <w:rsid w:val="00EA2331"/>
    <w:rsid w:val="00EA4400"/>
    <w:rsid w:val="00EA6323"/>
    <w:rsid w:val="00EB36BA"/>
    <w:rsid w:val="00EC65DF"/>
    <w:rsid w:val="00EE08DB"/>
    <w:rsid w:val="00EE193F"/>
    <w:rsid w:val="00EE4B19"/>
    <w:rsid w:val="00F1773D"/>
    <w:rsid w:val="00F20384"/>
    <w:rsid w:val="00F626D7"/>
    <w:rsid w:val="00F77E08"/>
    <w:rsid w:val="00FC1C16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40D5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C40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40D5"/>
  </w:style>
  <w:style w:styleId="Podnoje" w:type="paragraph">
    <w:name w:val="footer"/>
    <w:basedOn w:val="Normal"/>
    <w:rsid w:val="007C40D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Default" w:type="paragraph">
    <w:name w:val="Default"/>
    <w:rsid w:val="00081E8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66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6B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66B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66B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66B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1586</izvorni_sadrzaj>
    <derivirana_varijabla naziv="DomainObject.Predmet.Broj_1">1586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2015.</izvorni_sadrzaj>
    <derivirana_varijabla naziv="DomainObject.Predmet.DatumOsnivanja_1">26.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St-1586/2015</izvorni_sadrzaj>
    <derivirana_varijabla naziv="DomainObject.Predmet.OznakaBroj_1">St-1586/2015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Sciero d.o.o.</izvorni_sadrzaj>
    <derivirana_varijabla naziv="DomainObject.Predmet.ProtustrankaFormated_1">  Sciero d.o.o.</derivirana_varijabla>
  </DomainObject.Predmet.ProtustrankaFormated>
  <DomainObject.Predmet.ProtustrankaFormatedOIB>
    <izvorni_sadrzaj>  Sciero d.o.o., OIB 45826613569</izvorni_sadrzaj>
    <derivirana_varijabla naziv="DomainObject.Predmet.ProtustrankaFormatedOIB_1">  Sciero d.o.o., OIB 45826613569</derivirana_varijabla>
  </DomainObject.Predmet.ProtustrankaFormatedOIB>
  <DomainObject.Predmet.ProtustrankaFormatedWithAdress>
    <izvorni_sadrzaj> Sciero d.o.o., Slavonska avenija 3, 10000 Zagreb</izvorni_sadrzaj>
    <derivirana_varijabla naziv="DomainObject.Predmet.ProtustrankaFormatedWithAdress_1"> Sciero d.o.o., Slavonska avenija 3, 10000 Zagreb</derivirana_varijabla>
  </DomainObject.Predmet.ProtustrankaFormatedWithAdress>
  <DomainObject.Predmet.ProtustrankaFormatedWithAdressOIB>
    <izvorni_sadrzaj> Sciero d.o.o., OIB 45826613569, Slavonska avenija 3, 10000 Zagreb</izvorni_sadrzaj>
    <derivirana_varijabla naziv="DomainObject.Predmet.ProtustrankaFormatedWithAdressOIB_1"> Sciero d.o.o., OIB 45826613569, Slavonska avenija 3, 10000 Zagreb</derivirana_varijabla>
  </DomainObject.Predmet.ProtustrankaFormatedWithAdressOIB>
  <DomainObject.Predmet.ProtustrankaWithAdress>
    <izvorni_sadrzaj>Sciero d.o.o. Slavonska avenija 3, 10000 Zagreb</izvorni_sadrzaj>
    <derivirana_varijabla naziv="DomainObject.Predmet.ProtustrankaWithAdress_1">Sciero d.o.o. Slavonska avenija 3, 10000 Zagreb</derivirana_varijabla>
  </DomainObject.Predmet.ProtustrankaWithAdress>
  <DomainObject.Predmet.ProtustrankaWithAdressOIB>
    <izvorni_sadrzaj>Sciero d.o.o., OIB 45826613569, Slavonska avenija 3, 10000 Zagreb</izvorni_sadrzaj>
    <derivirana_varijabla naziv="DomainObject.Predmet.ProtustrankaWithAdressOIB_1">Sciero d.o.o., OIB 45826613569, Slavonska avenija 3, 10000 Zagreb</derivirana_varijabla>
  </DomainObject.Predmet.ProtustrankaWithAdressOIB>
  <DomainObject.Predmet.ProtustrankaNazivFormated>
    <izvorni_sadrzaj>Sciero d.o.o.</izvorni_sadrzaj>
    <derivirana_varijabla naziv="DomainObject.Predmet.ProtustrankaNazivFormated_1">Sciero d.o.o.</derivirana_varijabla>
  </DomainObject.Predmet.ProtustrankaNazivFormated>
  <DomainObject.Predmet.ProtustrankaNazivFormatedOIB>
    <izvorni_sadrzaj>Sciero d.o.o., OIB 45826613569</izvorni_sadrzaj>
    <derivirana_varijabla naziv="DomainObject.Predmet.ProtustrankaNazivFormatedOIB_1">Sciero d.o.o., OIB 45826613569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Danko Vukovojac zastupanog po punomoćniku ZORAN PULJIZ</izvorni_sadrzaj>
    <derivirana_varijabla naziv="DomainObject.Predmet.StrankaFormated_1">  Danko Vukovojac zastupanog po punomoćniku ZORAN PULJIZ</derivirana_varijabla>
  </DomainObject.Predmet.StrankaFormated>
  <DomainObject.Predmet.StrankaFormatedOIB>
    <izvorni_sadrzaj>  Danko Vukovojac, OIB 67958131311 zastupanog po punomoćniku ZORAN PULJIZ</izvorni_sadrzaj>
    <derivirana_varijabla naziv="DomainObject.Predmet.StrankaFormatedOIB_1">  Danko Vukovojac, OIB 67958131311 zastupanog po punomoćniku ZORAN PULJIZ</derivirana_varijabla>
  </DomainObject.Predmet.StrankaFormatedOIB>
  <DomainObject.Predmet.StrankaFormatedWithAdress>
    <izvorni_sadrzaj> Danko Vukovojac, Antuna Gottlieba 26, 10000 Zagreb zastupanog po punomoćniku ZORAN PULJIZ</izvorni_sadrzaj>
    <derivirana_varijabla naziv="DomainObject.Predmet.StrankaFormatedWithAdress_1"> Danko Vukovojac, Antuna Gottlieba 26, 10000 Zagreb zastupanog po punomoćniku ZORAN PULJIZ</derivirana_varijabla>
  </DomainObject.Predmet.StrankaFormatedWithAdress>
  <DomainObject.Predmet.StrankaFormatedWithAdressOIB>
    <izvorni_sadrzaj> Danko Vukovojac, OIB 67958131311, Antuna Gottlieba 26, 10000 Zagreb zastupanog po punomoćniku ZORAN PULJIZ</izvorni_sadrzaj>
    <derivirana_varijabla naziv="DomainObject.Predmet.StrankaFormatedWithAdressOIB_1"> Danko Vukovojac, OIB 67958131311, Antuna Gottlieba 26, 10000 Zagreb zastupanog po punomoćniku ZORAN PULJIZ</derivirana_varijabla>
  </DomainObject.Predmet.StrankaFormatedWithAdressOIB>
  <DomainObject.Predmet.StrankaWithAdress>
    <izvorni_sadrzaj>Danko Vukovojac Antuna Gottlieba 26,10000 Zagreb</izvorni_sadrzaj>
    <derivirana_varijabla naziv="DomainObject.Predmet.StrankaWithAdress_1">Danko Vukovojac Antuna Gottlieba 26,10000 Zagreb</derivirana_varijabla>
  </DomainObject.Predmet.StrankaWithAdress>
  <DomainObject.Predmet.StrankaWithAdressOIB>
    <izvorni_sadrzaj>Danko Vukovojac, OIB 67958131311, Antuna Gottlieba 26,10000 Zagreb</izvorni_sadrzaj>
    <derivirana_varijabla naziv="DomainObject.Predmet.StrankaWithAdressOIB_1">Danko Vukovojac, OIB 67958131311, Antuna Gottlieba 26,10000 Zagreb</derivirana_varijabla>
  </DomainObject.Predmet.StrankaWithAdressOIB>
  <DomainObject.Predmet.StrankaNazivFormated>
    <izvorni_sadrzaj>Danko Vukovojac</izvorni_sadrzaj>
    <derivirana_varijabla naziv="DomainObject.Predmet.StrankaNazivFormated_1">Danko Vukovojac</derivirana_varijabla>
  </DomainObject.Predmet.StrankaNazivFormated>
  <DomainObject.Predmet.StrankaNazivFormatedOIB>
    <izvorni_sadrzaj>Danko Vukovojac, OIB 67958131311</izvorni_sadrzaj>
    <derivirana_varijabla naziv="DomainObject.Predmet.StrankaNazivFormatedOIB_1">Danko Vukovojac, OIB 67958131311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Danko Vukovojac zastupanog po punomoćniku ZORAN PULJIZ</item>
    </izvorni_sadrzaj>
    <derivirana_varijabla naziv="DomainObject.Predmet.StrankaListFormated_1">
      <item>Danko Vukovojac zastupanog po punomoćniku ZORAN PULJIZ</item>
    </derivirana_varijabla>
  </DomainObject.Predmet.StrankaListFormated>
  <DomainObject.Predmet.StrankaListFormatedOIB>
    <izvorni_sadrzaj>
      <item>Danko Vukovojac, OIB 67958131311 zastupanog po punomoćniku ZORAN PULJIZ</item>
    </izvorni_sadrzaj>
    <derivirana_varijabla naziv="DomainObject.Predmet.StrankaListFormatedOIB_1">
      <item>Danko Vukovojac, OIB 67958131311 zastupanog po punomoćniku ZORAN PULJIZ</item>
    </derivirana_varijabla>
  </DomainObject.Predmet.StrankaListFormatedOIB>
  <DomainObject.Predmet.StrankaListFormatedWithAdress>
    <izvorni_sadrzaj>
      <item>Danko Vukovojac, Antuna Gottlieba 26, 10000 Zagreb zastupanog po punomoćniku ZORAN PULJIZ</item>
    </izvorni_sadrzaj>
    <derivirana_varijabla naziv="DomainObject.Predmet.StrankaListFormatedWithAdress_1">
      <item>Danko Vukovojac, Antuna Gottlieba 26, 10000 Zagreb zastupanog po punomoćniku ZORAN PULJIZ</item>
    </derivirana_varijabla>
  </DomainObject.Predmet.StrankaListFormatedWithAdress>
  <DomainObject.Predmet.StrankaListFormatedWithAdressOIB>
    <izvorni_sadrzaj>
      <item>Danko Vukovojac, OIB 67958131311, Antuna Gottlieba 26, 10000 Zagreb zastupanog po punomoćniku ZORAN PULJIZ</item>
    </izvorni_sadrzaj>
    <derivirana_varijabla naziv="DomainObject.Predmet.StrankaListFormatedWithAdressOIB_1">
      <item>Danko Vukovojac, OIB 67958131311, Antuna Gottlieba 26, 10000 Zagreb zastupanog po punomoćniku ZORAN PULJIZ</item>
    </derivirana_varijabla>
  </DomainObject.Predmet.StrankaListFormatedWithAdressOIB>
  <DomainObject.Predmet.StrankaListNazivFormated>
    <izvorni_sadrzaj>
      <item>Danko Vukovojac</item>
    </izvorni_sadrzaj>
    <derivirana_varijabla naziv="DomainObject.Predmet.StrankaListNazivFormated_1">
      <item>Danko Vukovojac</item>
    </derivirana_varijabla>
  </DomainObject.Predmet.StrankaListNazivFormated>
  <DomainObject.Predmet.StrankaListNazivFormatedOIB>
    <izvorni_sadrzaj>
      <item>Danko Vukovojac, OIB 67958131311</item>
    </izvorni_sadrzaj>
    <derivirana_varijabla naziv="DomainObject.Predmet.StrankaListNazivFormatedOIB_1">
      <item>Danko Vukovojac, OIB 67958131311</item>
    </derivirana_varijabla>
  </DomainObject.Predmet.StrankaListNazivFormatedOIB>
  <DomainObject.Predmet.ProtuStrankaListFormated>
    <izvorni_sadrzaj>
      <item>Sciero d.o.o.</item>
    </izvorni_sadrzaj>
    <derivirana_varijabla naziv="DomainObject.Predmet.ProtuStrankaListFormated_1">
      <item>Sciero d.o.o.</item>
    </derivirana_varijabla>
  </DomainObject.Predmet.ProtuStrankaListFormated>
  <DomainObject.Predmet.ProtuStrankaListFormatedOIB>
    <izvorni_sadrzaj>
      <item>Sciero d.o.o., OIB 45826613569</item>
    </izvorni_sadrzaj>
    <derivirana_varijabla naziv="DomainObject.Predmet.ProtuStrankaListFormatedOIB_1">
      <item>Sciero d.o.o., OIB 45826613569</item>
    </derivirana_varijabla>
  </DomainObject.Predmet.ProtuStrankaListFormatedOIB>
  <DomainObject.Predmet.ProtuStrankaListFormatedWithAdress>
    <izvorni_sadrzaj>
      <item>Sciero d.o.o., Slavonska avenija 3, 10000 Zagreb</item>
    </izvorni_sadrzaj>
    <derivirana_varijabla naziv="DomainObject.Predmet.ProtuStrankaListFormatedWithAdress_1">
      <item>Sciero d.o.o., Slavonska avenija 3, 10000 Zagreb</item>
    </derivirana_varijabla>
  </DomainObject.Predmet.ProtuStrankaListFormatedWithAdress>
  <DomainObject.Predmet.ProtuStrankaListFormatedWithAdressOIB>
    <izvorni_sadrzaj>
      <item>Sciero d.o.o., OIB 45826613569, Slavonska avenija 3, 10000 Zagreb</item>
    </izvorni_sadrzaj>
    <derivirana_varijabla naziv="DomainObject.Predmet.ProtuStrankaListFormatedWithAdressOIB_1">
      <item>Sciero d.o.o., OIB 45826613569, Slavonska avenija 3, 10000 Zagreb</item>
    </derivirana_varijabla>
  </DomainObject.Predmet.ProtuStrankaListFormatedWithAdressOIB>
  <DomainObject.Predmet.ProtuStrankaListNazivFormated>
    <izvorni_sadrzaj>
      <item>Sciero d.o.o.</item>
    </izvorni_sadrzaj>
    <derivirana_varijabla naziv="DomainObject.Predmet.ProtuStrankaListNazivFormated_1">
      <item>Sciero d.o.o.</item>
    </derivirana_varijabla>
  </DomainObject.Predmet.ProtuStrankaListNazivFormated>
  <DomainObject.Predmet.ProtuStrankaListNazivFormatedOIB>
    <izvorni_sadrzaj>
      <item>Sciero d.o.o., OIB 45826613569</item>
    </izvorni_sadrzaj>
    <derivirana_varijabla naziv="DomainObject.Predmet.ProtuStrankaListNazivFormatedOIB_1">
      <item>Sciero d.o.o., OIB 45826613569</item>
    </derivirana_varijabla>
  </DomainObject.Predmet.ProtuStrankaListNazivFormatedOIB>
  <DomainObject.Predmet.OstaliListFormated>
    <izvorni_sadrzaj>
      <item>ZORAN PULJIZ punomoćnik sudionika u postupku Danko Vukovojac</item>
      <item>Snježana Jokić</item>
      <item>Buterin&amp;Posavec odvjetničko društvo</item>
    </izvorni_sadrzaj>
    <derivirana_varijabla naziv="DomainObject.Predmet.OstaliListFormated_1">
      <item>ZORAN PULJIZ punomoćnik sudionika u postupku Danko Vukovojac</item>
      <item>Snježana Jokić</item>
      <item>Buterin&amp;Posavec odvjetničko društvo</item>
    </derivirana_varijabla>
  </DomainObject.Predmet.OstaliListFormated>
  <DomainObject.Predmet.OstaliListFormatedOIB>
    <izvorni_sadrzaj>
      <item>ZORAN PULJIZ punomoćnik sudionika u postupku Danko Vukovojac</item>
      <item>Snježana Jokić, OIB 34116929912</item>
      <item>Buterin&amp;Posavec odvjetničko društvo</item>
    </izvorni_sadrzaj>
    <derivirana_varijabla naziv="DomainObject.Predmet.OstaliListFormatedOIB_1">
      <item>ZORAN PULJIZ punomoćnik sudionika u postupku Danko Vukovojac</item>
      <item>Snježana Jokić, OIB 34116929912</item>
      <item>Buterin&amp;Posavec odvjetničko društvo</item>
    </derivirana_varijabla>
  </DomainObject.Predmet.OstaliListFormatedOIB>
  <DomainObject.Predmet.OstaliListFormatedWithAdress>
    <izvorni_sadrzaj>
      <item>ZORAN PULJIZ, GRAHOROVA 24, 10000 Zagreb punomoćnik sudionika u postupku Danko Vukovojac</item>
      <item>Snježana Jokić, Put Bokanjca 148, 23000 Zadar</item>
      <item>Buterin&amp;Posavec odvjetničko društvo, Draškovićeva 82, 10000 Zagreb</item>
    </izvorni_sadrzaj>
    <derivirana_varijabla naziv="DomainObject.Predmet.OstaliListFormatedWithAdress_1">
      <item>ZORAN PULJIZ, GRAHOROVA 24, 10000 Zagreb punomoćnik sudionika u postupku Danko Vukovojac</item>
      <item>Snježana Jokić, Put Bokanjca 148, 23000 Zadar</item>
      <item>Buterin&amp;Posavec odvjetničko društvo, Draškovićeva 82, 10000 Zagreb</item>
    </derivirana_varijabla>
  </DomainObject.Predmet.OstaliListFormatedWithAdress>
  <DomainObject.Predmet.OstaliListFormatedWithAdressOIB>
    <izvorni_sadrzaj>
      <item>ZORAN PULJIZ, GRAHOROVA 24, 10000 Zagreb punomoćnik sudionika u postupku Danko Vukovojac</item>
      <item>Snježana Jokić, OIB 34116929912, Put Bokanjca 148, 23000 Zadar</item>
      <item>Buterin&amp;Posavec odvjetničko društvo, Draškovićeva 82, 10000 Zagreb</item>
    </izvorni_sadrzaj>
    <derivirana_varijabla naziv="DomainObject.Predmet.OstaliListFormatedWithAdressOIB_1">
      <item>ZORAN PULJIZ, GRAHOROVA 24, 10000 Zagreb punomoćnik sudionika u postupku Danko Vukovojac</item>
      <item>Snježana Jokić, OIB 34116929912, Put Bokanjca 148, 23000 Zadar</item>
      <item>Buterin&amp;Posavec odvjetničko društvo, Draškovićeva 82, 10000 Zagreb</item>
    </derivirana_varijabla>
  </DomainObject.Predmet.OstaliListFormatedWithAdressOIB>
  <DomainObject.Predmet.OstaliListNazivFormated>
    <izvorni_sadrzaj>
      <item>ZORAN PULJIZ</item>
      <item>Snježana Jokić</item>
      <item>Buterin&amp;Posavec odvjetničko društvo</item>
    </izvorni_sadrzaj>
    <derivirana_varijabla naziv="DomainObject.Predmet.OstaliListNazivFormated_1">
      <item>ZORAN PULJIZ</item>
      <item>Snježana Jokić</item>
      <item>Buterin&amp;Posavec odvjetničko društvo</item>
    </derivirana_varijabla>
  </DomainObject.Predmet.OstaliListNazivFormated>
  <DomainObject.Predmet.OstaliListNazivFormatedOIB>
    <izvorni_sadrzaj>
      <item>ZORAN PULJIZ</item>
      <item>Snježana Jokić, OIB 34116929912</item>
      <item>Buterin&amp;Posavec odvjetničko društvo</item>
    </izvorni_sadrzaj>
    <derivirana_varijabla naziv="DomainObject.Predmet.OstaliListNazivFormatedOIB_1">
      <item>ZORAN PULJIZ</item>
      <item>Snježana Jokić, OIB 34116929912</item>
      <item>Buterin&amp;Posavec odvjetničko društvo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Danko Vukovojac</izvorni_sadrzaj>
    <derivirana_varijabla naziv="DomainObject.Predmet.StrankaIDrugi_1">Danko Vukovojac</derivirana_varijabla>
  </DomainObject.Predmet.StrankaIDrugi>
  <DomainObject.Predmet.ProtustrankaIDrugi>
    <izvorni_sadrzaj>Sciero d.o.o.</izvorni_sadrzaj>
    <derivirana_varijabla naziv="DomainObject.Predmet.ProtustrankaIDrugi_1">Sciero d.o.o.</derivirana_varijabla>
  </DomainObject.Predmet.ProtustrankaIDrugi>
  <DomainObject.Predmet.StrankaIDrugiAdressOIB>
    <izvorni_sadrzaj>Danko Vukovojac, OIB 67958131311, Antuna Gottlieba 26, 10000 Zagreb</izvorni_sadrzaj>
    <derivirana_varijabla naziv="DomainObject.Predmet.StrankaIDrugiAdressOIB_1">Danko Vukovojac, OIB 67958131311, Antuna Gottlieba 26, 10000 Zagreb</derivirana_varijabla>
  </DomainObject.Predmet.StrankaIDrugiAdressOIB>
  <DomainObject.Predmet.ProtustrankaIDrugiAdressOIB>
    <izvorni_sadrzaj>Sciero d.o.o., OIB 45826613569, Slavonska avenija 3, 10000 Zagreb</izvorni_sadrzaj>
    <derivirana_varijabla naziv="DomainObject.Predmet.ProtustrankaIDrugiAdressOIB_1">Sciero d.o.o., OIB 45826613569, Slavonska avenija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Danko Vukovojac</item>
      <item>Sciero d.o.o.</item>
      <item>ZORAN PULJIZ</item>
      <item>Snježana Jokić</item>
      <item>Buterin&amp;Posavec odvjetničko društvo</item>
    </izvorni_sadrzaj>
    <derivirana_varijabla naziv="DomainObject.Predmet.SudioniciListNaziv_1">
      <item>Danko Vukovojac</item>
      <item>Sciero d.o.o.</item>
      <item>ZORAN PULJIZ</item>
      <item>Snježana Jokić</item>
      <item>Buterin&amp;Posavec odvjetničko društvo</item>
    </derivirana_varijabla>
  </DomainObject.Predmet.SudioniciListNaziv>
  <DomainObject.Predmet.SudioniciListAdressOIB>
    <izvorni_sadrzaj>
      <item>Danko Vukovojac, OIB 67958131311, Antuna Gottlieba 26,10000 Zagreb</item>
      <item>Sciero d.o.o., OIB 45826613569, Slavonska avenija 3,10000 Zagreb</item>
      <item>ZORAN PULJIZ, GRAHOROVA 24,10000 Zagreb</item>
      <item>Snježana Jokić, OIB 34116929912, Put Bokanjca 148,23000 Zadar</item>
      <item>Buterin&amp;Posavec odvjetničko društvo, Draškovićeva 82,10000 Zagreb</item>
    </izvorni_sadrzaj>
    <derivirana_varijabla naziv="DomainObject.Predmet.SudioniciListAdressOIB_1">
      <item>Danko Vukovojac, OIB 67958131311, Antuna Gottlieba 26,10000 Zagreb</item>
      <item>Sciero d.o.o., OIB 45826613569, Slavonska avenija 3,10000 Zagreb</item>
      <item>ZORAN PULJIZ, GRAHOROVA 24,10000 Zagreb</item>
      <item>Snježana Jokić, OIB 34116929912, Put Bokanjca 148,23000 Zadar</item>
      <item>Buterin&amp;Posavec odvjetničko društvo,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67958131311</item>
      <item>, OIB 45826613569</item>
      <item>, OIB null</item>
      <item>, OIB 34116929912</item>
      <item>, OIB null</item>
    </izvorni_sadrzaj>
    <derivirana_varijabla naziv="DomainObject.Predmet.SudioniciListNazivOIB_1">
      <item>, OIB 67958131311</item>
      <item>, OIB 45826613569</item>
      <item>, OIB null</item>
      <item>, OIB 34116929912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02835B-E0B4-42D5-84E8-3A06B80A80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1219</properties:Words>
  <properties:Characters>6660</properties:Characters>
  <properties:Lines>136</properties:Lines>
  <properties:Paragraphs>32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2016-01-31T18:37:00Z</dcterms:created>
  <dc:creator>Ante</dc:creator>
  <cp:lastModifiedBy>Ivana Rogić</cp:lastModifiedBy>
  <cp:lastPrinted>2016-02-01T12:22:00Z</cp:lastPrinted>
  <dcterms:modified xmlns:xsi="http://www.w3.org/2001/XMLSchema-instance" xsi:type="dcterms:W3CDTF">2016-02-01T12:24:00Z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