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3aba" w14:paraId="dcc3ab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103F78">
        <w:rPr>
          <w:rFonts w:hAnsi="Times New Roman" w:ascii="Times New Roman"/>
        </w:rPr>
        <w:t>9</w:t>
      </w:r>
      <w:r w:rsidR="00C04018">
        <w:rPr>
          <w:rFonts w:hAnsi="Times New Roman" w:ascii="Times New Roman"/>
        </w:rPr>
        <w:t>4</w:t>
      </w:r>
      <w:r w:rsidR="00D8442A">
        <w:rPr>
          <w:rFonts w:hAnsi="Times New Roman" w:ascii="Times New Roman"/>
        </w:rPr>
        <w:t>0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182899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D8442A" w:rsidRPr="00D8442A">
        <w:rPr>
          <w:rFonts w:hAnsi="Times New Roman" w:ascii="Times New Roman"/>
        </w:rPr>
        <w:t>NODILO-PROM d.o.o.</w:t>
      </w:r>
      <w:r w:rsidR="00C71597" w:rsidRPr="00D8442A">
        <w:rPr>
          <w:rFonts w:hAnsi="Times New Roman" w:ascii="Times New Roman"/>
        </w:rPr>
        <w:t xml:space="preserve">, </w:t>
      </w:r>
      <w:r w:rsidR="000D7AA0" w:rsidRPr="00D8442A">
        <w:rPr>
          <w:rFonts w:hAnsi="Times New Roman" w:ascii="Times New Roman"/>
        </w:rPr>
        <w:t xml:space="preserve">Zagreb, </w:t>
      </w:r>
      <w:r w:rsidR="00D8442A" w:rsidRPr="00D8442A">
        <w:rPr>
          <w:rFonts w:hAnsi="Times New Roman" w:ascii="Times New Roman"/>
        </w:rPr>
        <w:t>Ozaljska 146</w:t>
      </w:r>
      <w:r w:rsidR="00883C6D" w:rsidRPr="00D8442A">
        <w:rPr>
          <w:rFonts w:hAnsi="Times New Roman" w:ascii="Times New Roman"/>
        </w:rPr>
        <w:t>,</w:t>
      </w:r>
      <w:r w:rsidR="00725801" w:rsidRPr="00D8442A">
        <w:rPr>
          <w:rFonts w:hAnsi="Times New Roman" w:ascii="Times New Roman"/>
        </w:rPr>
        <w:t xml:space="preserve"> OIB</w:t>
      </w:r>
      <w:r w:rsidR="00C71597" w:rsidRPr="00D8442A">
        <w:rPr>
          <w:rFonts w:hAnsi="Times New Roman" w:ascii="Times New Roman"/>
        </w:rPr>
        <w:t xml:space="preserve"> </w:t>
      </w:r>
      <w:r w:rsidR="00D8442A" w:rsidRPr="00D8442A">
        <w:rPr>
          <w:rFonts w:hAnsi="Times New Roman" w:ascii="Times New Roman"/>
        </w:rPr>
        <w:t>84346795911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D8442A">
        <w:rPr>
          <w:rFonts w:hAnsi="Times New Roman" w:ascii="Times New Roman"/>
        </w:rPr>
        <w:t>12</w:t>
      </w:r>
      <w:r w:rsidR="00CE79D1" w:rsidRPr="005D622B">
        <w:rPr>
          <w:rFonts w:hAnsi="Times New Roman" w:ascii="Times New Roman"/>
        </w:rPr>
        <w:t>. travnja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BE531E" w:rsidRPr="00BE531E">
        <w:rPr>
          <w:rFonts w:hAnsi="Times New Roman" w:ascii="Times New Roman"/>
        </w:rPr>
        <w:t>Mirjani Jagarčec</w:t>
      </w:r>
      <w:r w:rsidR="008E214C" w:rsidRPr="00BE531E">
        <w:rPr>
          <w:rFonts w:hAnsi="Times New Roman" w:ascii="Times New Roman"/>
        </w:rPr>
        <w:t xml:space="preserve">, </w:t>
      </w:r>
      <w:r w:rsidR="00BE531E" w:rsidRPr="00BE531E">
        <w:rPr>
          <w:rFonts w:hAnsi="Times New Roman" w:ascii="Times New Roman"/>
        </w:rPr>
        <w:t>Zagreb, Rudeška cesta 144</w:t>
      </w:r>
      <w:r w:rsidR="008E214C" w:rsidRPr="00BE531E">
        <w:rPr>
          <w:rFonts w:hAnsi="Times New Roman" w:ascii="Times New Roman"/>
        </w:rPr>
        <w:t xml:space="preserve">, OIB </w:t>
      </w:r>
      <w:r w:rsidR="00BE531E" w:rsidRPr="00BE531E">
        <w:rPr>
          <w:rFonts w:hAnsi="Times New Roman" w:ascii="Times New Roman"/>
        </w:rPr>
        <w:t>99234848534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23B5A">
        <w:rPr>
          <w:rFonts w:hAnsi="Times New Roman" w:ascii="Times New Roman"/>
          <w:color w:val="000000"/>
        </w:rPr>
        <w:t>9</w:t>
      </w:r>
      <w:r w:rsidR="00801847">
        <w:rPr>
          <w:rFonts w:hAnsi="Times New Roman" w:ascii="Times New Roman"/>
          <w:color w:val="000000"/>
        </w:rPr>
        <w:t>4</w:t>
      </w:r>
      <w:r w:rsidR="00BE531E">
        <w:rPr>
          <w:rFonts w:hAnsi="Times New Roman" w:ascii="Times New Roman"/>
          <w:color w:val="000000"/>
        </w:rPr>
        <w:t>0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23B5A">
        <w:rPr>
          <w:rFonts w:hAnsi="Times New Roman" w:ascii="Times New Roman"/>
          <w:color w:val="000000"/>
        </w:rPr>
        <w:t>9</w:t>
      </w:r>
      <w:r w:rsidR="00BE531E">
        <w:rPr>
          <w:rFonts w:hAnsi="Times New Roman" w:ascii="Times New Roman"/>
          <w:color w:val="000000"/>
        </w:rPr>
        <w:t>40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BE531E" w:rsidRPr="00D8442A">
        <w:rPr>
          <w:rFonts w:hAnsi="Times New Roman" w:ascii="Times New Roman"/>
        </w:rPr>
        <w:t>NODILO-PROM d.o.o., Zagreb, Ozaljska 146, OIB 84346795911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BE531E">
        <w:rPr>
          <w:rFonts w:hAnsi="Times New Roman" w:ascii="Times New Roman"/>
        </w:rPr>
        <w:t>12</w:t>
      </w:r>
      <w:r w:rsidR="005D622B">
        <w:rPr>
          <w:rFonts w:hAnsi="Times New Roman" w:ascii="Times New Roman"/>
        </w:rPr>
        <w:t>. travnja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1633E" w:rsidP="00F27C2D" w:rsidR="0001633E" w:rsidRPr="0001633E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13F" w:rsidP="00481288" w:rsidR="007D213F">
      <w:r>
        <w:separator/>
      </w:r>
    </w:p>
  </w:endnote>
  <w:endnote w:id="0" w:type="continuationSeparator">
    <w:p w:rsidRDefault="007D213F" w:rsidP="00481288" w:rsidR="007D2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13F" w:rsidP="00481288" w:rsidR="007D213F">
      <w:r>
        <w:separator/>
      </w:r>
    </w:p>
  </w:footnote>
  <w:footnote w:id="0" w:type="continuationSeparator">
    <w:p w:rsidRDefault="007D213F" w:rsidP="00481288" w:rsidR="007D2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89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207F34">
      <w:rPr>
        <w:rFonts w:hAnsi="Times New Roman" w:ascii="Times New Roman"/>
      </w:rPr>
      <w:t>9</w:t>
    </w:r>
    <w:r w:rsidR="00801847">
      <w:rPr>
        <w:rFonts w:hAnsi="Times New Roman" w:ascii="Times New Roman"/>
      </w:rPr>
      <w:t>4</w:t>
    </w:r>
    <w:r w:rsidR="00BE531E">
      <w:rPr>
        <w:rFonts w:hAnsi="Times New Roman" w:ascii="Times New Roman"/>
      </w:rPr>
      <w:t>0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0D7AA0"/>
    <w:rsid w:val="00103F78"/>
    <w:rsid w:val="00110E4F"/>
    <w:rsid w:val="00111060"/>
    <w:rsid w:val="00113759"/>
    <w:rsid w:val="00142EC5"/>
    <w:rsid w:val="00180468"/>
    <w:rsid w:val="00182899"/>
    <w:rsid w:val="00191A84"/>
    <w:rsid w:val="00207F34"/>
    <w:rsid w:val="00245AF4"/>
    <w:rsid w:val="00257E35"/>
    <w:rsid w:val="002734FB"/>
    <w:rsid w:val="002A2A5D"/>
    <w:rsid w:val="002A71E0"/>
    <w:rsid w:val="003150EC"/>
    <w:rsid w:val="00354CC4"/>
    <w:rsid w:val="00394576"/>
    <w:rsid w:val="00405B06"/>
    <w:rsid w:val="004377CF"/>
    <w:rsid w:val="00481288"/>
    <w:rsid w:val="00492D49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6506F7"/>
    <w:rsid w:val="0067139C"/>
    <w:rsid w:val="00725801"/>
    <w:rsid w:val="0072775E"/>
    <w:rsid w:val="007342BD"/>
    <w:rsid w:val="00735054"/>
    <w:rsid w:val="00764397"/>
    <w:rsid w:val="00776504"/>
    <w:rsid w:val="00797840"/>
    <w:rsid w:val="007D1D12"/>
    <w:rsid w:val="007D213F"/>
    <w:rsid w:val="007F0266"/>
    <w:rsid w:val="00801847"/>
    <w:rsid w:val="00811BCB"/>
    <w:rsid w:val="0086652E"/>
    <w:rsid w:val="00883C6D"/>
    <w:rsid w:val="008A4D94"/>
    <w:rsid w:val="008B0C8E"/>
    <w:rsid w:val="008C046E"/>
    <w:rsid w:val="008D20C3"/>
    <w:rsid w:val="008E214C"/>
    <w:rsid w:val="00950BD1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A967E6"/>
    <w:rsid w:val="00B0699D"/>
    <w:rsid w:val="00B13B4C"/>
    <w:rsid w:val="00B22578"/>
    <w:rsid w:val="00B53D41"/>
    <w:rsid w:val="00BB2FE7"/>
    <w:rsid w:val="00BB4404"/>
    <w:rsid w:val="00BE531E"/>
    <w:rsid w:val="00BE66CF"/>
    <w:rsid w:val="00C04018"/>
    <w:rsid w:val="00C179DF"/>
    <w:rsid w:val="00C23B5A"/>
    <w:rsid w:val="00C242A1"/>
    <w:rsid w:val="00C71597"/>
    <w:rsid w:val="00CA0FFB"/>
    <w:rsid w:val="00CB7E09"/>
    <w:rsid w:val="00CC7784"/>
    <w:rsid w:val="00CE14C1"/>
    <w:rsid w:val="00CE79D1"/>
    <w:rsid w:val="00CF1A6A"/>
    <w:rsid w:val="00D8442A"/>
    <w:rsid w:val="00D947E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6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6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St-940/2017-3</izvorni_sadrzaj>
    <derivirana_varijabla naziv="DomainObject.Oznaka_1">St-940/2017-3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NODILO-PROM d.o.o.</izvorni_sadrzaj>
    <derivirana_varijabla naziv="DomainObject.Predmet.ProtustrankaFormated_1">  NODILO-PROM d.o.o.</derivirana_varijabla>
  </DomainObject.Predmet.ProtustrankaFormated>
  <DomainObject.Predmet.ProtustrankaFormatedOIB>
    <izvorni_sadrzaj>  NODILO-PROM d.o.o., OIB 84346795911</izvorni_sadrzaj>
    <derivirana_varijabla naziv="DomainObject.Predmet.ProtustrankaFormatedOIB_1">  NODILO-PROM d.o.o., OIB 84346795911</derivirana_varijabla>
  </DomainObject.Predmet.ProtustrankaFormatedOIB>
  <DomainObject.Predmet.ProtustrankaFormatedWithAdress>
    <izvorni_sadrzaj> NODILO-PROM d.o.o., Ozaljska 146, 10000 Zagreb</izvorni_sadrzaj>
    <derivirana_varijabla naziv="DomainObject.Predmet.ProtustrankaFormatedWithAdress_1"> NODILO-PROM d.o.o., Ozaljska 146, 10000 Zagreb</derivirana_varijabla>
  </DomainObject.Predmet.ProtustrankaFormatedWithAdress>
  <DomainObject.Predmet.ProtustrankaFormatedWithAdressOIB>
    <izvorni_sadrzaj> NODILO-PROM d.o.o., OIB 84346795911, Ozaljska 146, 10000 Zagreb</izvorni_sadrzaj>
    <derivirana_varijabla naziv="DomainObject.Predmet.ProtustrankaFormatedWithAdressOIB_1"> NODILO-PROM d.o.o., OIB 84346795911, Ozaljska 146, 10000 Zagreb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NODILO-PROM d.o.o.</item>
    </izvorni_sadrzaj>
    <derivirana_varijabla naziv="DomainObject.Predmet.ProtuStrankaListFormated_1">
      <item>NODILO-PROM d.o.o.</item>
    </derivirana_varijabla>
  </DomainObject.Predmet.ProtuStrankaListFormated>
  <DomainObject.Predmet.ProtuStrankaListFormatedOIB>
    <izvorni_sadrzaj>
      <item>NODILO-PROM d.o.o., OIB 84346795911</item>
    </izvorni_sadrzaj>
    <derivirana_varijabla naziv="DomainObject.Predmet.ProtuStrankaListFormatedOIB_1">
      <item>NODILO-PROM d.o.o., OIB 84346795911</item>
    </derivirana_varijabla>
  </DomainObject.Predmet.ProtuStrankaListFormatedOIB>
  <DomainObject.Predmet.ProtuStrankaListFormatedWithAdress>
    <izvorni_sadrzaj>
      <item>NODILO-PROM d.o.o., Ozaljska 146, 10000 Zagreb</item>
    </izvorni_sadrzaj>
    <derivirana_varijabla naziv="DomainObject.Predmet.ProtuStrankaListFormatedWithAdress_1">
      <item>NODILO-PROM d.o.o., Ozaljska 146, 10000 Zagreb</item>
    </derivirana_varijabla>
  </DomainObject.Predmet.ProtuStrankaListFormatedWithAdress>
  <DomainObject.Predmet.ProtuStrankaListFormatedWithAdressOIB>
    <izvorni_sadrzaj>
      <item>NODILO-PROM d.o.o., OIB 84346795911, Ozaljska 146, 10000 Zagreb</item>
    </izvorni_sadrzaj>
    <derivirana_varijabla naziv="DomainObject.Predmet.ProtuStrankaListFormatedWithAdressOIB_1">
      <item>NODILO-PROM d.o.o., OIB 84346795911, Ozaljska 146, 10000 Zagreb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St-940/2017-3</izvorni_sadrzaj>
    <derivirana_varijabla naziv="DomainObject.PoslovniBrojDokumenta_1">St-940/2017-3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NODILO-PROM d.o.o.</item>
    </izvorni_sadrzaj>
    <derivirana_varijabla naziv="DomainObject.Predmet.SudioniciListNaziv_1">
      <item>FINA Regionalni centar Zagreb</item>
      <item>NODILO-PROM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NODILO-PROM d.o.o., OIB 84346795911, Ozaljska 146,10000 Zagreb</item>
    </izvorni_sadrzaj>
    <derivirana_varijabla naziv="DomainObject.Predmet.SudioniciListAdressOIB_1">
      <item>FINA Regionalni centar Zagreb, OIB 85821130368, Trg svibanjskih žrtava 1995. br. 1,10000 Zagreb</item>
      <item>NODILO-PROM d.o.o., OIB 84346795911, Ozaljska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84346795911</item>
    </izvorni_sadrzaj>
    <derivirana_varijabla naziv="DomainObject.Predmet.SudioniciListNazivOIB_1">
      <item>, OIB 85821130368</item>
      <item>, OIB 84346795911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51FA5-5EB3-40E7-8D59-1C4661DC8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3070</properties:Characters>
  <properties:Lines>83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2017-04-12T10:08:00Z</dcterms:created>
  <dc:creator>Žana Livaja</dc:creator>
  <cp:lastModifiedBy>Marina Markić</cp:lastModifiedBy>
  <cp:lastPrinted>2017-04-12T10:13:00Z</cp:lastPrinted>
  <dcterms:modified xmlns:xsi="http://www.w3.org/2001/XMLSchema-instance" xsi:type="dcterms:W3CDTF">2017-04-12T10:13:00Z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St-940/2017-3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