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b72f" w14:paraId="3f0b72f" w:rsidRDefault="00E44DBE" w:rsidP="00A0713B" w:rsidR="00A0713B" w:rsidRPr="00092B95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092B95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092B95">
          <w:rPr>
            <w:sz w:val="22"/>
            <w:szCs w:val="22"/>
          </w:rPr>
          <w:t xml:space="preserve">7 </w:t>
        </w:r>
        <w:r w:rsidRPr="00092B95">
          <w:rPr>
            <w:sz w:val="22"/>
            <w:szCs w:val="22"/>
          </w:rPr>
          <w:t>St</w:t>
        </w:r>
        <w:r w:rsidR="0044721D" w:rsidRPr="00092B95">
          <w:rPr>
            <w:sz w:val="22"/>
            <w:szCs w:val="22"/>
          </w:rPr>
          <w:t>-</w:t>
        </w:r>
      </w:smartTag>
      <w:r w:rsidR="00A0713B" w:rsidRPr="00092B95">
        <w:rPr>
          <w:sz w:val="22"/>
          <w:szCs w:val="22"/>
        </w:rPr>
        <w:t xml:space="preserve"> </w:t>
      </w:r>
      <w:r w:rsidR="007D2B09" w:rsidRPr="00092B95">
        <w:rPr>
          <w:sz w:val="22"/>
          <w:szCs w:val="22"/>
        </w:rPr>
        <w:t>327</w:t>
      </w:r>
      <w:r w:rsidR="0044721D" w:rsidRPr="00092B95">
        <w:rPr>
          <w:sz w:val="22"/>
          <w:szCs w:val="22"/>
        </w:rPr>
        <w:t>/</w:t>
      </w:r>
      <w:r w:rsidR="007D2B09" w:rsidRPr="00092B95">
        <w:rPr>
          <w:sz w:val="22"/>
          <w:szCs w:val="22"/>
        </w:rPr>
        <w:t>17</w:t>
      </w:r>
    </w:p>
    <w:p w:rsidRDefault="00F640EE" w:rsidP="001728B7" w:rsidR="001728B7" w:rsidRPr="00092B95">
      <w:pPr>
        <w:ind w:firstLine="708" w:left="708"/>
        <w:rPr>
          <w:color w:val="000000"/>
          <w:sz w:val="22"/>
          <w:szCs w:val="22"/>
        </w:rPr>
      </w:pPr>
      <w:r w:rsidRPr="00092B95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A96" w:rsidP="000D5A96" w:rsidR="000D5A96" w:rsidRPr="00E16229">
      <w:pPr>
        <w:jc w:val="both"/>
        <w:rPr>
          <w:color w:val="000000"/>
        </w:rPr>
      </w:pPr>
      <w:r w:rsidRPr="00E16229">
        <w:rPr>
          <w:b/>
        </w:rPr>
        <w:t>REPUBLIKA HRVATSKA</w:t>
      </w:r>
    </w:p>
    <w:p w:rsidRDefault="000D5A96" w:rsidP="000D5A96" w:rsidR="000D5A96" w:rsidRPr="00E16229">
      <w:pPr>
        <w:jc w:val="both"/>
        <w:rPr>
          <w:b/>
        </w:rPr>
      </w:pPr>
      <w:r w:rsidRPr="00E16229">
        <w:rPr>
          <w:b/>
        </w:rPr>
        <w:t>TRGOVAČKI SUD U SPLITU</w:t>
      </w:r>
    </w:p>
    <w:p w:rsidRDefault="000D5A96" w:rsidP="000D5A96" w:rsidR="000D5A96" w:rsidRPr="00E16229">
      <w:pPr>
        <w:jc w:val="both"/>
        <w:rPr>
          <w:b/>
        </w:rPr>
      </w:pPr>
      <w:r w:rsidRPr="00E16229">
        <w:rPr>
          <w:b/>
        </w:rPr>
        <w:t>21000 SPLIT</w:t>
      </w:r>
    </w:p>
    <w:p w:rsidRDefault="000D5A96" w:rsidP="000D5A96" w:rsidR="000D5A96" w:rsidRPr="00E16229">
      <w:pPr>
        <w:jc w:val="both"/>
        <w:rPr>
          <w:b/>
        </w:rPr>
      </w:pPr>
      <w:proofErr w:type="spellStart"/>
      <w:r w:rsidRPr="00E16229">
        <w:rPr>
          <w:b/>
        </w:rPr>
        <w:t>Sukoišanska</w:t>
      </w:r>
      <w:proofErr w:type="spellEnd"/>
      <w:r w:rsidRPr="00E16229">
        <w:rPr>
          <w:b/>
        </w:rPr>
        <w:t xml:space="preserve"> 6</w:t>
      </w:r>
    </w:p>
    <w:p w:rsidRDefault="00A0713B" w:rsidP="00A0713B" w:rsidR="00A0713B" w:rsidRPr="00092B95">
      <w:pPr>
        <w:rPr>
          <w:sz w:val="22"/>
          <w:szCs w:val="22"/>
        </w:rPr>
      </w:pPr>
    </w:p>
    <w:p w:rsidRDefault="00EA0649" w:rsidR="00EA0649" w:rsidRPr="00092B95">
      <w:pPr>
        <w:pStyle w:val="Naslov2"/>
        <w:rPr>
          <w:sz w:val="22"/>
          <w:szCs w:val="22"/>
        </w:rPr>
      </w:pPr>
    </w:p>
    <w:p w:rsidRDefault="00DB45A8" w:rsidR="00D360F6" w:rsidRPr="00092B95">
      <w:pPr>
        <w:pStyle w:val="Naslov2"/>
        <w:rPr>
          <w:sz w:val="22"/>
          <w:szCs w:val="22"/>
        </w:rPr>
      </w:pPr>
      <w:r w:rsidRPr="00092B95">
        <w:rPr>
          <w:sz w:val="22"/>
          <w:szCs w:val="22"/>
        </w:rPr>
        <w:t xml:space="preserve">R E P U B L I K A  H R V A T S K A </w:t>
      </w:r>
    </w:p>
    <w:p w:rsidRDefault="00E44DBE" w:rsidR="00E44DBE" w:rsidRPr="00092B95">
      <w:pPr>
        <w:pStyle w:val="Naslov2"/>
        <w:rPr>
          <w:sz w:val="22"/>
          <w:szCs w:val="22"/>
        </w:rPr>
      </w:pPr>
      <w:r w:rsidRPr="00092B95">
        <w:rPr>
          <w:sz w:val="22"/>
          <w:szCs w:val="22"/>
        </w:rPr>
        <w:t>R J E Š E N J E</w:t>
      </w:r>
    </w:p>
    <w:p w:rsidRDefault="00D360F6" w:rsidR="00D360F6" w:rsidRPr="00092B95">
      <w:pPr>
        <w:rPr>
          <w:b/>
          <w:sz w:val="22"/>
          <w:szCs w:val="22"/>
        </w:rPr>
      </w:pPr>
    </w:p>
    <w:p w:rsidRDefault="00EA0649" w:rsidP="00EA0649" w:rsidR="006C3408" w:rsidRPr="00092B95">
      <w:pPr>
        <w:jc w:val="both"/>
        <w:rPr>
          <w:sz w:val="22"/>
          <w:szCs w:val="22"/>
        </w:rPr>
      </w:pPr>
      <w:r w:rsidRPr="00092B95">
        <w:rPr>
          <w:sz w:val="22"/>
          <w:szCs w:val="22"/>
        </w:rPr>
        <w:tab/>
        <w:t>Trgovački sud u Splitu, Stalna služba u Dubrovniku, po stečajnom sucu tog suda Diani Butigan Granić, kao sucu pojedincu, u stečajnom postupku nad stečajnim dužnikom</w:t>
      </w:r>
      <w:r w:rsidR="0044721D" w:rsidRPr="00092B95">
        <w:rPr>
          <w:sz w:val="22"/>
          <w:szCs w:val="22"/>
        </w:rPr>
        <w:t xml:space="preserve"> </w:t>
      </w:r>
      <w:r w:rsidR="00150C83" w:rsidRPr="00092B95">
        <w:rPr>
          <w:sz w:val="22"/>
          <w:szCs w:val="22"/>
        </w:rPr>
        <w:t>PLACITUS d.o.o.</w:t>
      </w:r>
      <w:r w:rsidR="006C3408" w:rsidRPr="00092B95">
        <w:rPr>
          <w:sz w:val="22"/>
          <w:szCs w:val="22"/>
        </w:rPr>
        <w:t>, M</w:t>
      </w:r>
      <w:r w:rsidR="00150C83" w:rsidRPr="00092B95">
        <w:rPr>
          <w:sz w:val="22"/>
          <w:szCs w:val="22"/>
        </w:rPr>
        <w:t>akarska</w:t>
      </w:r>
      <w:r w:rsidR="006C3408" w:rsidRPr="00092B95">
        <w:rPr>
          <w:sz w:val="22"/>
          <w:szCs w:val="22"/>
        </w:rPr>
        <w:t xml:space="preserve">, </w:t>
      </w:r>
      <w:r w:rsidR="00150C83" w:rsidRPr="00092B95">
        <w:rPr>
          <w:sz w:val="22"/>
          <w:szCs w:val="22"/>
        </w:rPr>
        <w:t>Dr. Ante Starčevića 32</w:t>
      </w:r>
      <w:r w:rsidR="006C3408" w:rsidRPr="00092B95">
        <w:rPr>
          <w:sz w:val="22"/>
          <w:szCs w:val="22"/>
        </w:rPr>
        <w:t xml:space="preserve">, OIB: </w:t>
      </w:r>
      <w:r w:rsidR="00150C83" w:rsidRPr="00092B95">
        <w:rPr>
          <w:sz w:val="22"/>
          <w:szCs w:val="22"/>
        </w:rPr>
        <w:t>72373825909</w:t>
      </w:r>
      <w:r w:rsidR="006C3408" w:rsidRPr="00092B95">
        <w:rPr>
          <w:sz w:val="22"/>
          <w:szCs w:val="22"/>
        </w:rPr>
        <w:t xml:space="preserve">, dana </w:t>
      </w:r>
      <w:r w:rsidR="00150C83" w:rsidRPr="00092B95">
        <w:rPr>
          <w:sz w:val="22"/>
          <w:szCs w:val="22"/>
        </w:rPr>
        <w:t>05</w:t>
      </w:r>
      <w:r w:rsidR="006C3408" w:rsidRPr="00092B95">
        <w:rPr>
          <w:sz w:val="22"/>
          <w:szCs w:val="22"/>
        </w:rPr>
        <w:t xml:space="preserve">. </w:t>
      </w:r>
      <w:r w:rsidR="00150C83" w:rsidRPr="00092B95">
        <w:rPr>
          <w:sz w:val="22"/>
          <w:szCs w:val="22"/>
        </w:rPr>
        <w:t>veljače</w:t>
      </w:r>
      <w:r w:rsidR="006C3408" w:rsidRPr="00092B95">
        <w:rPr>
          <w:sz w:val="22"/>
          <w:szCs w:val="22"/>
        </w:rPr>
        <w:t xml:space="preserve"> </w:t>
      </w:r>
      <w:r w:rsidR="00150C83" w:rsidRPr="00092B95">
        <w:rPr>
          <w:sz w:val="22"/>
          <w:szCs w:val="22"/>
        </w:rPr>
        <w:t>2018</w:t>
      </w:r>
      <w:r w:rsidR="006C3408" w:rsidRPr="00092B95">
        <w:rPr>
          <w:sz w:val="22"/>
          <w:szCs w:val="22"/>
        </w:rPr>
        <w:t>.g.</w:t>
      </w:r>
    </w:p>
    <w:p w:rsidRDefault="000E5677" w:rsidR="000E5677" w:rsidRPr="00092B95">
      <w:pPr>
        <w:rPr>
          <w:sz w:val="22"/>
          <w:szCs w:val="22"/>
        </w:rPr>
      </w:pPr>
    </w:p>
    <w:p w:rsidRDefault="00E44DBE" w:rsidR="00E44DBE" w:rsidRPr="00092B95">
      <w:pPr>
        <w:jc w:val="center"/>
        <w:rPr>
          <w:b/>
          <w:sz w:val="22"/>
          <w:szCs w:val="22"/>
        </w:rPr>
      </w:pPr>
      <w:r w:rsidRPr="00092B95">
        <w:rPr>
          <w:b/>
          <w:sz w:val="22"/>
          <w:szCs w:val="22"/>
        </w:rPr>
        <w:t>r i j e š i o    j e</w:t>
      </w:r>
    </w:p>
    <w:p w:rsidRDefault="000E5677" w:rsidR="000E5677" w:rsidRPr="00092B95">
      <w:pPr>
        <w:rPr>
          <w:b/>
          <w:sz w:val="22"/>
          <w:szCs w:val="22"/>
        </w:rPr>
      </w:pPr>
    </w:p>
    <w:p w:rsidRDefault="00E72982" w:rsidP="00092B95" w:rsidR="00E44DBE" w:rsidRPr="00092B95">
      <w:pPr>
        <w:pStyle w:val="Tijeloteksta"/>
        <w:ind w:firstLine="720"/>
        <w:rPr>
          <w:sz w:val="22"/>
          <w:szCs w:val="22"/>
        </w:rPr>
      </w:pPr>
      <w:r w:rsidRPr="00092B95">
        <w:rPr>
          <w:sz w:val="22"/>
          <w:szCs w:val="22"/>
        </w:rPr>
        <w:t>Utvrđuje se nagrada</w:t>
      </w:r>
      <w:r w:rsidR="00053C87" w:rsidRPr="00092B95">
        <w:rPr>
          <w:sz w:val="22"/>
          <w:szCs w:val="22"/>
        </w:rPr>
        <w:t xml:space="preserve"> </w:t>
      </w:r>
      <w:r w:rsidRPr="00092B95">
        <w:rPr>
          <w:sz w:val="22"/>
          <w:szCs w:val="22"/>
        </w:rPr>
        <w:t xml:space="preserve">stečajnom upravitelju </w:t>
      </w:r>
      <w:r w:rsidR="00150C83" w:rsidRPr="00092B95">
        <w:rPr>
          <w:sz w:val="22"/>
          <w:szCs w:val="22"/>
        </w:rPr>
        <w:t xml:space="preserve">Mira </w:t>
      </w:r>
      <w:proofErr w:type="spellStart"/>
      <w:r w:rsidR="00150C83" w:rsidRPr="00092B95">
        <w:rPr>
          <w:sz w:val="22"/>
          <w:szCs w:val="22"/>
        </w:rPr>
        <w:t>Hajdić</w:t>
      </w:r>
      <w:proofErr w:type="spellEnd"/>
      <w:r w:rsidR="00092B95" w:rsidRPr="00092B95">
        <w:rPr>
          <w:sz w:val="22"/>
          <w:szCs w:val="22"/>
        </w:rPr>
        <w:t xml:space="preserve">, Split, </w:t>
      </w:r>
      <w:proofErr w:type="spellStart"/>
      <w:r w:rsidR="00092B95" w:rsidRPr="00092B95">
        <w:rPr>
          <w:sz w:val="22"/>
          <w:szCs w:val="22"/>
        </w:rPr>
        <w:t>Smiljanićeva</w:t>
      </w:r>
      <w:proofErr w:type="spellEnd"/>
      <w:r w:rsidR="00092B95" w:rsidRPr="00092B95">
        <w:rPr>
          <w:sz w:val="22"/>
          <w:szCs w:val="22"/>
        </w:rPr>
        <w:t xml:space="preserve"> 2, OIB: 33624188331</w:t>
      </w:r>
      <w:r w:rsidR="00913699" w:rsidRPr="00092B95">
        <w:rPr>
          <w:sz w:val="22"/>
          <w:szCs w:val="22"/>
        </w:rPr>
        <w:t xml:space="preserve"> </w:t>
      </w:r>
      <w:r w:rsidR="004072D5" w:rsidRPr="00092B95">
        <w:rPr>
          <w:sz w:val="22"/>
          <w:szCs w:val="22"/>
        </w:rPr>
        <w:t xml:space="preserve">za </w:t>
      </w:r>
      <w:r w:rsidR="00053C87" w:rsidRPr="00092B95">
        <w:rPr>
          <w:sz w:val="22"/>
          <w:szCs w:val="22"/>
        </w:rPr>
        <w:t xml:space="preserve">obavljene poslove </w:t>
      </w:r>
      <w:r w:rsidR="006B7CFF" w:rsidRPr="00092B95">
        <w:rPr>
          <w:sz w:val="22"/>
          <w:szCs w:val="22"/>
        </w:rPr>
        <w:t xml:space="preserve">privremenog </w:t>
      </w:r>
      <w:r w:rsidRPr="00092B95">
        <w:rPr>
          <w:sz w:val="22"/>
          <w:szCs w:val="22"/>
        </w:rPr>
        <w:t xml:space="preserve">stečajnog upravitelja u </w:t>
      </w:r>
      <w:r w:rsidR="00053C87" w:rsidRPr="00092B95">
        <w:rPr>
          <w:sz w:val="22"/>
          <w:szCs w:val="22"/>
        </w:rPr>
        <w:t>stečajnom</w:t>
      </w:r>
      <w:r w:rsidRPr="00092B95">
        <w:rPr>
          <w:sz w:val="22"/>
          <w:szCs w:val="22"/>
        </w:rPr>
        <w:t xml:space="preserve"> postupku koji se vodi</w:t>
      </w:r>
      <w:r w:rsidR="004072D5" w:rsidRPr="00092B95">
        <w:rPr>
          <w:sz w:val="22"/>
          <w:szCs w:val="22"/>
        </w:rPr>
        <w:t xml:space="preserve">o </w:t>
      </w:r>
      <w:r w:rsidRPr="00092B95">
        <w:rPr>
          <w:sz w:val="22"/>
          <w:szCs w:val="22"/>
        </w:rPr>
        <w:t xml:space="preserve">nad </w:t>
      </w:r>
      <w:r w:rsidR="00B7742F" w:rsidRPr="00092B95">
        <w:rPr>
          <w:sz w:val="22"/>
          <w:szCs w:val="22"/>
        </w:rPr>
        <w:t>du</w:t>
      </w:r>
      <w:r w:rsidRPr="00092B95">
        <w:rPr>
          <w:sz w:val="22"/>
          <w:szCs w:val="22"/>
        </w:rPr>
        <w:t xml:space="preserve">žnikom u iznosu od </w:t>
      </w:r>
      <w:r w:rsidR="007D2B09" w:rsidRPr="00092B95">
        <w:rPr>
          <w:sz w:val="22"/>
          <w:szCs w:val="22"/>
        </w:rPr>
        <w:t>3.2</w:t>
      </w:r>
      <w:r w:rsidR="006B7CFF" w:rsidRPr="00092B95">
        <w:rPr>
          <w:sz w:val="22"/>
          <w:szCs w:val="22"/>
        </w:rPr>
        <w:t>0</w:t>
      </w:r>
      <w:r w:rsidR="0015790F" w:rsidRPr="00092B95">
        <w:rPr>
          <w:sz w:val="22"/>
          <w:szCs w:val="22"/>
        </w:rPr>
        <w:t>0</w:t>
      </w:r>
      <w:r w:rsidRPr="00092B95">
        <w:rPr>
          <w:sz w:val="22"/>
          <w:szCs w:val="22"/>
        </w:rPr>
        <w:t xml:space="preserve">,00 kn </w:t>
      </w:r>
      <w:r w:rsidR="0015790F" w:rsidRPr="00092B95">
        <w:rPr>
          <w:sz w:val="22"/>
          <w:szCs w:val="22"/>
        </w:rPr>
        <w:t>bruto</w:t>
      </w:r>
      <w:r w:rsidRPr="00092B95">
        <w:rPr>
          <w:sz w:val="22"/>
          <w:szCs w:val="22"/>
        </w:rPr>
        <w:t xml:space="preserve">. </w:t>
      </w:r>
    </w:p>
    <w:p w:rsidRDefault="002734CD" w:rsidP="00E72982" w:rsidR="002734CD" w:rsidRPr="00092B95">
      <w:pPr>
        <w:pStyle w:val="Tijeloteksta"/>
        <w:ind w:hanging="720" w:left="720"/>
        <w:rPr>
          <w:sz w:val="22"/>
          <w:szCs w:val="22"/>
        </w:rPr>
      </w:pPr>
    </w:p>
    <w:p w:rsidRDefault="006C3408" w:rsidR="006C3408" w:rsidRPr="00092B95">
      <w:pPr>
        <w:pStyle w:val="Tijeloteksta"/>
        <w:rPr>
          <w:sz w:val="22"/>
          <w:szCs w:val="22"/>
        </w:rPr>
      </w:pPr>
    </w:p>
    <w:p w:rsidRDefault="00E44DBE" w:rsidR="00E44DBE" w:rsidRPr="00092B95">
      <w:pPr>
        <w:pStyle w:val="Naslov2"/>
        <w:rPr>
          <w:sz w:val="22"/>
          <w:szCs w:val="22"/>
        </w:rPr>
      </w:pPr>
      <w:r w:rsidRPr="00092B95">
        <w:rPr>
          <w:sz w:val="22"/>
          <w:szCs w:val="22"/>
        </w:rPr>
        <w:t xml:space="preserve"> Obrazloženje</w:t>
      </w:r>
    </w:p>
    <w:p w:rsidRDefault="006C3408" w:rsidP="006C3408" w:rsidR="006C3408" w:rsidRPr="00092B95">
      <w:pPr>
        <w:rPr>
          <w:sz w:val="22"/>
          <w:szCs w:val="22"/>
        </w:rPr>
      </w:pPr>
    </w:p>
    <w:p w:rsidRDefault="007A47FB" w:rsidP="002118E0" w:rsidR="0015790F" w:rsidRPr="00092B95">
      <w:pPr>
        <w:jc w:val="both"/>
        <w:rPr>
          <w:sz w:val="22"/>
          <w:szCs w:val="22"/>
        </w:rPr>
      </w:pPr>
      <w:r w:rsidRPr="00092B95">
        <w:rPr>
          <w:sz w:val="22"/>
          <w:szCs w:val="22"/>
        </w:rPr>
        <w:tab/>
      </w:r>
      <w:r w:rsidR="0015790F" w:rsidRPr="00092B95">
        <w:rPr>
          <w:sz w:val="22"/>
          <w:szCs w:val="22"/>
        </w:rPr>
        <w:t>Sukladno čl. 94. Stečajnog zakona (NN 71/15, dalje u tekstu: SZ) nagradu za rad stečajnom upravitelju određuje stečajni sudac prema Uredbi kojom se utvrđuju kriteriji i način obračuna nagrade stečajnim upraviteljima.</w:t>
      </w:r>
    </w:p>
    <w:p w:rsidRDefault="0015790F" w:rsidP="002118E0" w:rsidR="0015790F" w:rsidRPr="00092B95">
      <w:pPr>
        <w:jc w:val="both"/>
        <w:rPr>
          <w:sz w:val="22"/>
          <w:szCs w:val="22"/>
        </w:rPr>
      </w:pPr>
    </w:p>
    <w:p w:rsidRDefault="00A4233B" w:rsidP="0015790F" w:rsidR="0015790F" w:rsidRPr="00092B95">
      <w:pPr>
        <w:ind w:firstLine="708"/>
        <w:jc w:val="both"/>
        <w:rPr>
          <w:sz w:val="22"/>
          <w:szCs w:val="22"/>
        </w:rPr>
      </w:pPr>
      <w:r w:rsidRPr="00092B95">
        <w:rPr>
          <w:sz w:val="22"/>
          <w:szCs w:val="22"/>
        </w:rPr>
        <w:t>Sukladno članku 4.</w:t>
      </w:r>
      <w:r w:rsidR="0015790F" w:rsidRPr="00092B95">
        <w:rPr>
          <w:sz w:val="22"/>
          <w:szCs w:val="22"/>
        </w:rPr>
        <w:t xml:space="preserve"> Uredbe o kriterijima i načinu obračuna i plaćanja nagrade stečajnim upraviteljima NN 105/15 </w:t>
      </w:r>
      <w:r w:rsidRPr="00092B95">
        <w:rPr>
          <w:sz w:val="22"/>
          <w:szCs w:val="22"/>
        </w:rPr>
        <w:t>privremenom stečajnom upravitelju određena je  nagrada u iznosu od 3.</w:t>
      </w:r>
      <w:r w:rsidR="007D2B09" w:rsidRPr="00092B95">
        <w:rPr>
          <w:sz w:val="22"/>
          <w:szCs w:val="22"/>
        </w:rPr>
        <w:t>2</w:t>
      </w:r>
      <w:r w:rsidRPr="00092B95">
        <w:rPr>
          <w:sz w:val="22"/>
          <w:szCs w:val="22"/>
        </w:rPr>
        <w:t>00,00 kuna bruto.</w:t>
      </w:r>
    </w:p>
    <w:p w:rsidRDefault="004072D5" w:rsidP="007D2B09" w:rsidR="004072D5" w:rsidRPr="00092B95">
      <w:pPr>
        <w:jc w:val="both"/>
        <w:rPr>
          <w:sz w:val="22"/>
          <w:szCs w:val="22"/>
        </w:rPr>
      </w:pPr>
    </w:p>
    <w:p w:rsidRDefault="007A47FB" w:rsidP="002118E0" w:rsidR="0015790F" w:rsidRPr="00092B95">
      <w:pPr>
        <w:jc w:val="both"/>
        <w:rPr>
          <w:sz w:val="22"/>
          <w:szCs w:val="22"/>
        </w:rPr>
      </w:pPr>
      <w:r w:rsidRPr="00092B95">
        <w:rPr>
          <w:sz w:val="22"/>
          <w:szCs w:val="22"/>
        </w:rPr>
        <w:tab/>
      </w:r>
    </w:p>
    <w:p w:rsidRDefault="00D360F6" w:rsidR="00E44DBE" w:rsidRPr="00092B95">
      <w:pPr>
        <w:rPr>
          <w:b/>
          <w:sz w:val="22"/>
          <w:szCs w:val="22"/>
        </w:rPr>
      </w:pPr>
      <w:r w:rsidRPr="00092B95">
        <w:rPr>
          <w:b/>
          <w:sz w:val="22"/>
          <w:szCs w:val="22"/>
        </w:rPr>
        <w:tab/>
      </w:r>
      <w:r w:rsidR="00013E54" w:rsidRPr="00092B95">
        <w:rPr>
          <w:b/>
          <w:sz w:val="22"/>
          <w:szCs w:val="22"/>
        </w:rPr>
        <w:tab/>
      </w:r>
      <w:r w:rsidR="00013E54" w:rsidRPr="00092B95">
        <w:rPr>
          <w:b/>
          <w:sz w:val="22"/>
          <w:szCs w:val="22"/>
        </w:rPr>
        <w:tab/>
        <w:t xml:space="preserve">U </w:t>
      </w:r>
      <w:r w:rsidR="000D5A96">
        <w:rPr>
          <w:b/>
          <w:sz w:val="22"/>
          <w:szCs w:val="22"/>
        </w:rPr>
        <w:t>Splitu</w:t>
      </w:r>
      <w:r w:rsidR="00013E54" w:rsidRPr="00092B95">
        <w:rPr>
          <w:b/>
          <w:sz w:val="22"/>
          <w:szCs w:val="22"/>
        </w:rPr>
        <w:t xml:space="preserve">, </w:t>
      </w:r>
      <w:r w:rsidR="00150C83" w:rsidRPr="00092B95">
        <w:rPr>
          <w:b/>
          <w:sz w:val="22"/>
          <w:szCs w:val="22"/>
        </w:rPr>
        <w:t>05</w:t>
      </w:r>
      <w:r w:rsidR="002918BA" w:rsidRPr="00092B95">
        <w:rPr>
          <w:b/>
          <w:sz w:val="22"/>
          <w:szCs w:val="22"/>
        </w:rPr>
        <w:t xml:space="preserve">. </w:t>
      </w:r>
      <w:r w:rsidR="00150C83" w:rsidRPr="00092B95">
        <w:rPr>
          <w:b/>
          <w:sz w:val="22"/>
          <w:szCs w:val="22"/>
        </w:rPr>
        <w:t>veljače 2018</w:t>
      </w:r>
      <w:r w:rsidR="002918BA" w:rsidRPr="00092B95">
        <w:rPr>
          <w:b/>
          <w:sz w:val="22"/>
          <w:szCs w:val="22"/>
        </w:rPr>
        <w:t>.g.</w:t>
      </w:r>
    </w:p>
    <w:p w:rsidRDefault="00E44DBE" w:rsidR="00E44DBE" w:rsidRPr="00092B95">
      <w:pPr>
        <w:rPr>
          <w:sz w:val="22"/>
          <w:szCs w:val="22"/>
        </w:rPr>
      </w:pPr>
    </w:p>
    <w:p w:rsidRDefault="00A278C1" w:rsidR="00A278C1" w:rsidRPr="00092B95">
      <w:pPr>
        <w:rPr>
          <w:sz w:val="22"/>
          <w:szCs w:val="22"/>
        </w:rPr>
      </w:pPr>
    </w:p>
    <w:p w:rsidRDefault="00E44DBE" w:rsidR="00E44DBE" w:rsidRPr="00092B95">
      <w:pPr>
        <w:rPr>
          <w:b/>
          <w:sz w:val="22"/>
          <w:szCs w:val="22"/>
        </w:rPr>
      </w:pP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="00C6004D" w:rsidRPr="00092B95">
        <w:rPr>
          <w:b/>
          <w:sz w:val="22"/>
          <w:szCs w:val="22"/>
        </w:rPr>
        <w:t xml:space="preserve">    </w:t>
      </w:r>
      <w:r w:rsidR="00D360F6" w:rsidRPr="00092B95">
        <w:rPr>
          <w:b/>
          <w:sz w:val="22"/>
          <w:szCs w:val="22"/>
        </w:rPr>
        <w:t>Stečajni s</w:t>
      </w:r>
      <w:r w:rsidRPr="00092B95">
        <w:rPr>
          <w:b/>
          <w:sz w:val="22"/>
          <w:szCs w:val="22"/>
        </w:rPr>
        <w:t>udac:</w:t>
      </w:r>
    </w:p>
    <w:p w:rsidRDefault="00E44DBE" w:rsidR="00E44DBE" w:rsidRPr="00092B95">
      <w:pPr>
        <w:rPr>
          <w:b/>
          <w:sz w:val="22"/>
          <w:szCs w:val="22"/>
        </w:rPr>
      </w:pPr>
    </w:p>
    <w:p w:rsidRDefault="00E44DBE" w:rsidR="00E44DBE" w:rsidRPr="00092B95">
      <w:pPr>
        <w:rPr>
          <w:b/>
          <w:sz w:val="22"/>
          <w:szCs w:val="22"/>
        </w:rPr>
      </w:pP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="00C6004D" w:rsidRPr="00092B95">
        <w:rPr>
          <w:b/>
          <w:sz w:val="22"/>
          <w:szCs w:val="22"/>
        </w:rPr>
        <w:t xml:space="preserve">    </w:t>
      </w:r>
      <w:r w:rsidR="008A087D" w:rsidRPr="00092B95">
        <w:rPr>
          <w:b/>
          <w:sz w:val="22"/>
          <w:szCs w:val="22"/>
        </w:rPr>
        <w:t>Diana Butigan Granić</w:t>
      </w:r>
      <w:r w:rsidR="006C6DE8" w:rsidRPr="00092B95">
        <w:rPr>
          <w:b/>
          <w:sz w:val="22"/>
          <w:szCs w:val="22"/>
        </w:rPr>
        <w:t xml:space="preserve"> </w:t>
      </w:r>
    </w:p>
    <w:p w:rsidRDefault="00E44DBE" w:rsidR="00E44DBE" w:rsidRPr="00092B95">
      <w:pPr>
        <w:rPr>
          <w:b/>
          <w:sz w:val="22"/>
          <w:szCs w:val="22"/>
        </w:rPr>
      </w:pPr>
    </w:p>
    <w:p w:rsidRDefault="00D360F6" w:rsidR="00D360F6" w:rsidRPr="00092B95">
      <w:pPr>
        <w:rPr>
          <w:b/>
          <w:sz w:val="22"/>
          <w:szCs w:val="22"/>
        </w:rPr>
      </w:pPr>
    </w:p>
    <w:p w:rsidRDefault="00E44DBE" w:rsidR="00E44DBE" w:rsidRPr="00092B95">
      <w:pPr>
        <w:rPr>
          <w:b/>
          <w:sz w:val="22"/>
          <w:szCs w:val="22"/>
        </w:rPr>
      </w:pPr>
      <w:r w:rsidRPr="00092B95">
        <w:rPr>
          <w:b/>
          <w:sz w:val="22"/>
          <w:szCs w:val="22"/>
        </w:rPr>
        <w:t>POUKA O PRAVNOM LIJEKU</w:t>
      </w:r>
    </w:p>
    <w:p w:rsidRDefault="00E44DBE" w:rsidR="00E44DBE" w:rsidRPr="00092B95">
      <w:pPr>
        <w:pStyle w:val="Tijeloteksta"/>
        <w:rPr>
          <w:sz w:val="22"/>
          <w:szCs w:val="22"/>
        </w:rPr>
      </w:pPr>
      <w:r w:rsidRPr="00092B95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092B95">
      <w:pPr>
        <w:rPr>
          <w:b/>
          <w:sz w:val="22"/>
          <w:szCs w:val="22"/>
        </w:rPr>
      </w:pPr>
    </w:p>
    <w:p w:rsidRDefault="00D360F6" w:rsidR="00D360F6" w:rsidRPr="00092B95">
      <w:pPr>
        <w:rPr>
          <w:b/>
          <w:sz w:val="22"/>
          <w:szCs w:val="22"/>
        </w:rPr>
      </w:pPr>
    </w:p>
    <w:p w:rsidRDefault="00E44DBE" w:rsidR="00E44DBE" w:rsidRPr="00092B95">
      <w:pPr>
        <w:rPr>
          <w:b/>
          <w:sz w:val="22"/>
          <w:szCs w:val="22"/>
        </w:rPr>
      </w:pPr>
      <w:r w:rsidRPr="00092B95">
        <w:rPr>
          <w:b/>
          <w:sz w:val="22"/>
          <w:szCs w:val="22"/>
        </w:rPr>
        <w:t>DN-a:</w:t>
      </w:r>
    </w:p>
    <w:p w:rsidRDefault="00053C87" w:rsidR="00E44DBE" w:rsidRPr="00092B95">
      <w:pPr>
        <w:rPr>
          <w:sz w:val="22"/>
          <w:szCs w:val="22"/>
        </w:rPr>
      </w:pPr>
      <w:r w:rsidRPr="00092B95">
        <w:rPr>
          <w:sz w:val="22"/>
          <w:szCs w:val="22"/>
        </w:rPr>
        <w:t xml:space="preserve">- </w:t>
      </w:r>
      <w:r w:rsidR="00B7742F" w:rsidRPr="00092B95">
        <w:rPr>
          <w:sz w:val="22"/>
          <w:szCs w:val="22"/>
        </w:rPr>
        <w:t>stečajni upravitelj</w:t>
      </w:r>
      <w:r w:rsidR="008649AB" w:rsidRPr="00092B95">
        <w:rPr>
          <w:sz w:val="22"/>
          <w:szCs w:val="22"/>
        </w:rPr>
        <w:t xml:space="preserve"> – e- oglasna ploča</w:t>
      </w:r>
    </w:p>
    <w:p w:rsidRDefault="00D360F6" w:rsidR="00E44DBE" w:rsidRPr="00092B95">
      <w:pPr>
        <w:rPr>
          <w:sz w:val="22"/>
          <w:szCs w:val="22"/>
        </w:rPr>
      </w:pPr>
      <w:r w:rsidRPr="00092B95">
        <w:rPr>
          <w:sz w:val="22"/>
          <w:szCs w:val="22"/>
        </w:rPr>
        <w:t xml:space="preserve">- </w:t>
      </w:r>
      <w:r w:rsidR="00053C87" w:rsidRPr="00092B95">
        <w:rPr>
          <w:sz w:val="22"/>
          <w:szCs w:val="22"/>
        </w:rPr>
        <w:t>e-</w:t>
      </w:r>
      <w:r w:rsidR="0025037D" w:rsidRPr="00092B95">
        <w:rPr>
          <w:sz w:val="22"/>
          <w:szCs w:val="22"/>
        </w:rPr>
        <w:t>oglasna ploča</w:t>
      </w:r>
    </w:p>
    <w:sectPr w:rsidSect="006C3408" w:rsidR="00E44DBE" w:rsidRPr="00092B95">
      <w:headerReference w:type="even" r:id="rId11"/>
      <w:headerReference w:type="default" r:id="rId12"/>
      <w:pgSz w:h="16838" w:w="11906"/>
      <w:pgMar w:gutter="0" w:footer="720" w:header="720" w:left="1800" w:bottom="1440" w:right="17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0D5A96">
      <w:rPr>
        <w:noProof/>
      </w:rPr>
      <w:t>2</w:t>
    </w:r>
    <w:r>
      <w:fldChar w:fldCharType="end"/>
    </w:r>
    <w:r w:rsidR="003E2319">
      <w:tab/>
      <w:t xml:space="preserve">Posl. br. 7.St- </w:t>
    </w:r>
    <w:r w:rsidR="00150C83">
      <w:t>327/17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7CAE"/>
    <w:rsid w:val="00013E54"/>
    <w:rsid w:val="00031B21"/>
    <w:rsid w:val="000343B3"/>
    <w:rsid w:val="00034D4B"/>
    <w:rsid w:val="00053C87"/>
    <w:rsid w:val="000873E6"/>
    <w:rsid w:val="00092B95"/>
    <w:rsid w:val="000D5A96"/>
    <w:rsid w:val="000E5677"/>
    <w:rsid w:val="00150C83"/>
    <w:rsid w:val="0015790F"/>
    <w:rsid w:val="001728B7"/>
    <w:rsid w:val="002118E0"/>
    <w:rsid w:val="0025037D"/>
    <w:rsid w:val="002734CD"/>
    <w:rsid w:val="002918BA"/>
    <w:rsid w:val="00352080"/>
    <w:rsid w:val="003871C1"/>
    <w:rsid w:val="003A5E46"/>
    <w:rsid w:val="003C48BA"/>
    <w:rsid w:val="003D4E9D"/>
    <w:rsid w:val="003E2319"/>
    <w:rsid w:val="004072D5"/>
    <w:rsid w:val="00440734"/>
    <w:rsid w:val="0044721D"/>
    <w:rsid w:val="0047080A"/>
    <w:rsid w:val="004D3531"/>
    <w:rsid w:val="004F6F8B"/>
    <w:rsid w:val="00571CAF"/>
    <w:rsid w:val="005C3521"/>
    <w:rsid w:val="005F2E96"/>
    <w:rsid w:val="006469C5"/>
    <w:rsid w:val="006B7CFF"/>
    <w:rsid w:val="006C3408"/>
    <w:rsid w:val="006C6DE8"/>
    <w:rsid w:val="0073707F"/>
    <w:rsid w:val="007A47FB"/>
    <w:rsid w:val="007D2B09"/>
    <w:rsid w:val="00801279"/>
    <w:rsid w:val="00817CC7"/>
    <w:rsid w:val="00845E75"/>
    <w:rsid w:val="008649AB"/>
    <w:rsid w:val="008A087D"/>
    <w:rsid w:val="00913699"/>
    <w:rsid w:val="00931686"/>
    <w:rsid w:val="0094439A"/>
    <w:rsid w:val="009801A6"/>
    <w:rsid w:val="009B67FC"/>
    <w:rsid w:val="00A0713B"/>
    <w:rsid w:val="00A278C1"/>
    <w:rsid w:val="00A35701"/>
    <w:rsid w:val="00A4233B"/>
    <w:rsid w:val="00A72C95"/>
    <w:rsid w:val="00AB33A8"/>
    <w:rsid w:val="00B0442B"/>
    <w:rsid w:val="00B44323"/>
    <w:rsid w:val="00B75F8C"/>
    <w:rsid w:val="00B7742F"/>
    <w:rsid w:val="00BD6210"/>
    <w:rsid w:val="00BE318C"/>
    <w:rsid w:val="00C6004D"/>
    <w:rsid w:val="00C80320"/>
    <w:rsid w:val="00C86177"/>
    <w:rsid w:val="00CB21A1"/>
    <w:rsid w:val="00CB4DAE"/>
    <w:rsid w:val="00D360F6"/>
    <w:rsid w:val="00D91A95"/>
    <w:rsid w:val="00DB45A8"/>
    <w:rsid w:val="00DC5EB6"/>
    <w:rsid w:val="00E22ACC"/>
    <w:rsid w:val="00E44DBE"/>
    <w:rsid w:val="00E72982"/>
    <w:rsid w:val="00EA0649"/>
    <w:rsid w:val="00F00C9F"/>
    <w:rsid w:val="00F640EE"/>
    <w:rsid w:val="00F8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75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F8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F8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F8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F8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75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F8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F8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F8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F8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PLACITUS d.o.o. za turizam i nekretnine, putnička agencija</izvorni_sadrzaj>
    <derivirana_varijabla naziv="DomainObject.Predmet.ProtustrankaFormated_1">  PLACITUS d.o.o. za turizam i nekretnine, putnička agencija</derivirana_varijabla>
  </DomainObject.Predmet.ProtustrankaFormated>
  <DomainObject.Predmet.ProtustrankaFormatedOIB>
    <izvorni_sadrzaj>  PLACITUS d.o.o. za turizam i nekretnine, putnička agencija, OIB 72373825909</izvorni_sadrzaj>
    <derivirana_varijabla naziv="DomainObject.Predmet.ProtustrankaFormatedOIB_1">  PLACITUS d.o.o. za turizam i nekretnine, putnička agencija, OIB 72373825909</derivirana_varijabla>
  </DomainObject.Predmet.ProtustrankaFormatedOIB>
  <DomainObject.Predmet.ProtustrankaFormatedWithAdress>
    <izvorni_sadrzaj> PLACITUS d.o.o. za turizam i nekretnine, putnička agencija, Dr. Ante Starčevića 32, 21300 Makarska</izvorni_sadrzaj>
    <derivirana_varijabla naziv="DomainObject.Predmet.ProtustrankaFormatedWithAdress_1"> PLACITUS d.o.o. za turizam i nekretnine, putnička agencija, Dr. Ante Starčevića 32, 21300 Makarska</derivirana_varijabla>
  </DomainObject.Predmet.ProtustrankaFormatedWithAdress>
  <DomainObject.Predmet.ProtustrankaFormatedWithAdressOIB>
    <izvorni_sadrzaj> PLACITUS d.o.o. za turizam i nekretnine, putnička agencija, OIB 72373825909, Dr. Ante Starčevića 32, 21300 Makarska</izvorni_sadrzaj>
    <derivirana_varijabla naziv="DomainObject.Predmet.ProtustrankaFormatedWithAdressOIB_1"> PLACITUS d.o.o. za turizam i nekretnine, putnička agencija, OIB 72373825909, Dr. Ante Starčevića 32, 21300 Makarska</derivirana_varijabla>
  </DomainObject.Predmet.ProtustrankaFormatedWithAdressOIB>
  <DomainObject.Predmet.ProtustrankaWithAdress>
    <izvorni_sadrzaj>PLACITUS d.o.o. za turizam i nekretnine, putnička agencija Dr. Ante Starčevića 32, 21300 Makarska</izvorni_sadrzaj>
    <derivirana_varijabla naziv="DomainObject.Predmet.ProtustrankaWithAdress_1">PLACITUS d.o.o. za turizam i nekretnine, putnička agencija Dr. Ante Starčevića 32, 21300 Makarska</derivirana_varijabla>
  </DomainObject.Predmet.ProtustrankaWithAdress>
  <DomainObject.Predmet.ProtustrankaWithAdressOIB>
    <izvorni_sadrzaj>PLACITUS d.o.o. za turizam i nekretnine, putnička agencija, OIB 72373825909, Dr. Ante Starčevića 32, 21300 Makarska</izvorni_sadrzaj>
    <derivirana_varijabla naziv="DomainObject.Predmet.ProtustrankaWithAdressOIB_1">PLACITUS d.o.o. za turizam i nekretnine, putnička agencija, OIB 72373825909, Dr. Ante Starčevića 32, 21300 Makarska</derivirana_varijabla>
  </DomainObject.Predmet.ProtustrankaWithAdressOIB>
  <DomainObject.Predmet.ProtustrankaNazivFormated>
    <izvorni_sadrzaj>PLACITUS d.o.o. za turizam i nekretnine, putnička agencija</izvorni_sadrzaj>
    <derivirana_varijabla naziv="DomainObject.Predmet.ProtustrankaNazivFormated_1">PLACITUS d.o.o. za turizam i nekretnine, putnička agencija</derivirana_varijabla>
  </DomainObject.Predmet.ProtustrankaNazivFormated>
  <DomainObject.Predmet.ProtustrankaNazivFormatedOIB>
    <izvorni_sadrzaj>PLACITUS d.o.o. za turizam i nekretnine, putnička agencija, OIB 72373825909</izvorni_sadrzaj>
    <derivirana_varijabla naziv="DomainObject.Predmet.ProtustrankaNazivFormatedOIB_1">PLACITUS d.o.o. za turizam i nekretnine, putnička agencija, OIB 72373825909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odvjetništvo u Splitu</izvorni_sadrzaj>
    <derivirana_varijabla naziv="DomainObject.Predmet.StrankaFormated_1">  FINANCIJSKA AGENCIJA, RC SPLIT; Republika Hrvatska,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odvjetništvo u Splitu</izvorni_sadrzaj>
    <derivirana_varijabla naziv="DomainObject.Predmet.StrankaFormatedOIB_1">  FINANCIJSKA AGENCIJA, 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Hrvatska,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Hrvatska, Ministarstvo financija </izvorni_sadrzaj>
    <derivirana_varijabla naziv="DomainObject.Predmet.StrankaWithAdress_1">FINANCIJSKA AGENCIJA, RC SPLIT Mažuranićevo šetalište 24 b,21000 Split,Republika Hrvatska, Ministarstvo financija 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</izvorni_sadrzaj>
    <derivirana_varijabla naziv="DomainObject.Predmet.StrankaWithAdressOIB_1">FINANCIJSKA AGENCIJA, RC SPLIT, OIB 85821130368, Mažuranićevo šetalište 24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PLACITUS d.o.o. za turizam i nekretnine, putnička agencija</item>
    </izvorni_sadrzaj>
    <derivirana_varijabla naziv="DomainObject.Predmet.ProtuStrankaListFormated_1">
      <item>PLACITUS d.o.o. za turizam i nekretnine, putnička agencija</item>
    </derivirana_varijabla>
  </DomainObject.Predmet.ProtuStrankaListFormated>
  <DomainObject.Predmet.ProtuStrankaListFormatedOIB>
    <izvorni_sadrzaj>
      <item>PLACITUS d.o.o. za turizam i nekretnine, putnička agencija, OIB 72373825909</item>
    </izvorni_sadrzaj>
    <derivirana_varijabla naziv="DomainObject.Predmet.ProtuStrankaListFormatedOIB_1">
      <item>PLACITUS d.o.o. za turizam i nekretnine, putnička agencija, OIB 72373825909</item>
    </derivirana_varijabla>
  </DomainObject.Predmet.ProtuStrankaListFormatedOIB>
  <DomainObject.Predmet.ProtuStrankaListFormatedWithAdress>
    <izvorni_sadrzaj>
      <item>PLACITUS d.o.o. za turizam i nekretnine, putnička agencija, Dr. Ante Starčevića 32, 21300 Makarska</item>
    </izvorni_sadrzaj>
    <derivirana_varijabla naziv="DomainObject.Predmet.ProtuStrankaListFormatedWithAdress_1">
      <item>PLACITUS d.o.o. za turizam i nekretnine, putnička agencija, Dr. Ante Starčevića 32, 21300 Makarska</item>
    </derivirana_varijabla>
  </DomainObject.Predmet.ProtuStrankaListFormatedWithAdress>
  <DomainObject.Predmet.ProtuStrankaListFormatedWithAdressOIB>
    <izvorni_sadrzaj>
      <item>PLACITUS d.o.o. za turizam i nekretnine, putnička agencija, OIB 72373825909, Dr. Ante Starčevića 32, 21300 Makarska</item>
    </izvorni_sadrzaj>
    <derivirana_varijabla naziv="DomainObject.Predmet.ProtuStrankaListFormatedWithAdressOIB_1">
      <item>PLACITUS d.o.o. za turizam i nekretnine, putnička agencija, OIB 72373825909, Dr. Ante Starčevića 32, 21300 Makarska</item>
    </derivirana_varijabla>
  </DomainObject.Predmet.ProtuStrankaListFormatedWithAdressOIB>
  <DomainObject.Predmet.ProtuStrankaListNazivFormated>
    <izvorni_sadrzaj>
      <item>PLACITUS d.o.o. za turizam i nekretnine, putnička agencija</item>
    </izvorni_sadrzaj>
    <derivirana_varijabla naziv="DomainObject.Predmet.ProtuStrankaListNazivFormated_1">
      <item>PLACITUS d.o.o. za turizam i nekretnine, putnička agencija</item>
    </derivirana_varijabla>
  </DomainObject.Predmet.ProtuStrankaListNazivFormated>
  <DomainObject.Predmet.ProtuStrankaListNazivFormatedOIB>
    <izvorni_sadrzaj>
      <item>PLACITUS d.o.o. za turizam i nekretnine, putnička agencija, OIB 72373825909</item>
    </izvorni_sadrzaj>
    <derivirana_varijabla naziv="DomainObject.Predmet.ProtuStrankaListNazivFormatedOIB_1">
      <item>PLACITUS d.o.o. za turizam i nekretnine, putnička agencija, OIB 72373825909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  <item>Ante Mioč</item>
      <item>Mira Hajdić</item>
    </izvorni_sadrzaj>
    <derivirana_varijabla naziv="DomainObject.Predmet.OstaliListFormated_1">
      <item>Županijsko državno odvjetništvo u Splitu punomoćnik sudionika u postupku Republika Hrvatska, Ministarstvo financija</item>
      <item>Ante Mioč</item>
      <item>Mira Hajdić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  <item>Ante Mioč, OIB 19986274808</item>
      <item>Mira Hajdić, OIB 33624188331</item>
    </izvorni_sadrzaj>
    <derivirana_varijabla naziv="DomainObject.Predmet.OstaliListFormatedOIB_1">
      <item>Županijsko državno odvjetništvo u Splitu punomoćnik sudionika u postupku Republika Hrvatska, Ministarstvo financija</item>
      <item>Ante Mioč, OIB 19986274808</item>
      <item>Mira Hajdić, OIB 33624188331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  <item>Ante Mioč, Obala Palih Omladinaca 4a, 22000 Šibenik</item>
      <item>Mira Hajdić, Spinutska 4, 21000 Split</item>
    </izvorni_sadrzaj>
    <derivirana_varijabla naziv="DomainObject.Predmet.OstaliListFormatedWithAdress_1">
      <item>Županijsko državno odvjetništvo u Splitu punomoćnik sudionika u postupku Republika Hrvatska, Ministarstvo financija</item>
      <item>Ante Mioč, Obala Palih Omladinaca 4a, 22000 Šibenik</item>
      <item>Mira Hajdić, Spinutska 4, 21000 Split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  <item>Ante Mioč, OIB 19986274808, Obala Palih Omladinaca 4a, 22000 Šibenik</item>
      <item>Mira Hajdić, OIB 33624188331, Spinutska 4, 21000 Split</item>
    </izvorni_sadrzaj>
    <derivirana_varijabla naziv="DomainObject.Predmet.OstaliListFormatedWithAdressOIB_1">
      <item>Županijsko državno odvjetništvo u Splitu punomoćnik sudionika u postupku Republika Hrvatska, Ministarstvo financija</item>
      <item>Ante Mioč, OIB 19986274808, Obala Palih Omladinaca 4a, 22000 Šibenik</item>
      <item>Mira Hajdić, OIB 33624188331, Spinutska 4, 21000 Split</item>
    </derivirana_varijabla>
  </DomainObject.Predmet.OstaliListFormatedWithAdressOIB>
  <DomainObject.Predmet.OstaliListNazivFormated>
    <izvorni_sadrzaj>
      <item>Županijsko državno odvjetništvo u Splitu</item>
      <item>Ante Mioč</item>
      <item>Mira Hajdić</item>
    </izvorni_sadrzaj>
    <derivirana_varijabla naziv="DomainObject.Predmet.OstaliListNazivFormated_1">
      <item>Županijsko državno odvjetništvo u Splitu</item>
      <item>Ante Mioč</item>
      <item>Mira Hajdić</item>
    </derivirana_varijabla>
  </DomainObject.Predmet.OstaliListNazivFormated>
  <DomainObject.Predmet.OstaliListNazivFormatedOIB>
    <izvorni_sadrzaj>
      <item>Županijsko državno odvjetništvo u Splitu</item>
      <item>Ante Mioč, OIB 19986274808</item>
      <item>Mira Hajdić, OIB 33624188331</item>
    </izvorni_sadrzaj>
    <derivirana_varijabla naziv="DomainObject.Predmet.OstaliListNazivFormatedOIB_1">
      <item>Županijsko državno odvjetništvo u Splitu</item>
      <item>Ante Mioč, OIB 19986274808</item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PLACITUS d.o.o. za turizam i nekretnine, putnička agencija</izvorni_sadrzaj>
    <derivirana_varijabla naziv="DomainObject.Predmet.ProtustrankaIDrugi_1">PLACITUS d.o.o. za turizam i nekretnine, putnička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PLACITUS d.o.o. za turizam i nekretnine, putnička agencija, OIB 72373825909, Dr. Ante Starčevića 32, 21300 Makarska</izvorni_sadrzaj>
    <derivirana_varijabla naziv="DomainObject.Predmet.ProtustrankaIDrugiAdressOIB_1">PLACITUS d.o.o. za turizam i nekretnine, putnička agencija, OIB 72373825909, Dr.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PLACITUS d.o.o. za turizam i nekretnine, putnička agencija</item>
      <item>FINANCIJSKA AGENCIJA, RC SPLIT</item>
      <item>Republika Hrvatska, Ministarstvo financija</item>
      <item>Županijsko državno odvjetništvo u Splitu</item>
      <item>Ante Mioč</item>
      <item>Mira Hajdić</item>
    </izvorni_sadrzaj>
    <derivirana_varijabla naziv="DomainObject.Predmet.SudioniciListNaziv_1">
      <item>PLACITUS d.o.o. za turizam i nekretnine, putnička agencija</item>
      <item>FINANCIJSKA AGENCIJA, RC SPLIT</item>
      <item>Republika Hrvatska, Ministarstvo financija</item>
      <item>Županijsko državno odvjetništvo u Splitu</item>
      <item>Ante Mioč</item>
      <item>Mira Hajdić</item>
    </derivirana_varijabla>
  </DomainObject.Predmet.SudioniciListNaziv>
  <DomainObject.Predmet.SudioniciListAdressOIB>
    <izvorni_sadrzaj>
      <item>PLACITUS d.o.o. za turizam i nekretnine, putnička agencija, OIB 72373825909, Dr. Ante Starčevića 32,21300 Makarska</item>
      <item>FINANCIJSKA AGENCIJA, RC SPLIT, OIB 85821130368, Mažuranićevo šetalište 24 b,21000 Split</item>
      <item>Republika Hrvatska, Ministarstvo financija, OIB 18683136487</item>
      <item>Županijsko državno odvjetništvo u Splitu</item>
      <item>Ante Mioč, OIB 19986274808, Obala Palih Omladinaca 4a,22000 Šibenik</item>
      <item>Mira Hajdić, OIB 33624188331, Spinutska 4,21000 Split</item>
    </izvorni_sadrzaj>
    <derivirana_varijabla naziv="DomainObject.Predmet.SudioniciListAdressOIB_1">
      <item>PLACITUS d.o.o. za turizam i nekretnine, putnička agencija, OIB 72373825909, Dr. Ante Starčevića 32,21300 Makarska</item>
      <item>FINANCIJSKA AGENCIJA, RC SPLIT, OIB 85821130368, Mažuranićevo šetalište 24 b,21000 Split</item>
      <item>Republika Hrvatska, Ministarstvo financija, OIB 18683136487</item>
      <item>Županijsko državno odvjetništvo u Splitu</item>
      <item>Ante Mioč, OIB 19986274808, Obala Palih Omladinaca 4a,22000 Šibenik</item>
      <item>Mira Hajdić, OIB 33624188331, Spinutska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72373825909</item>
      <item>, OIB 85821130368</item>
      <item>, OIB 18683136487</item>
      <item>, OIB null</item>
      <item>, OIB 19986274808</item>
      <item>, OIB 33624188331</item>
    </izvorni_sadrzaj>
    <derivirana_varijabla naziv="DomainObject.Predmet.SudioniciListNazivOIB_1">
      <item>, OIB 72373825909</item>
      <item>, OIB 85821130368</item>
      <item>, OIB 18683136487</item>
      <item>, OIB null</item>
      <item>, OIB 19986274808</item>
      <item>, OIB 33624188331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238</properties:Words>
  <properties:Characters>1208</properties:Characters>
  <properties:Lines>51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2018-02-05T13:38:00Z</dcterms:created>
  <dc:creator>Ante Kačić</dc:creator>
  <cp:lastModifiedBy>Ivana Mendeš</cp:lastModifiedBy>
  <cp:lastPrinted>2018-02-06T07:41:00Z</cp:lastPrinted>
  <dcterms:modified xmlns:xsi="http://www.w3.org/2001/XMLSchema-instance" xsi:type="dcterms:W3CDTF">2018-02-06T07:56:00Z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