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939c9" w14:paraId="1e939c9"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730A34">
        <w:rPr>
          <w:rFonts w:hAnsi="Times New Roman" w:ascii="Times New Roman"/>
          <w:szCs w:val="24"/>
          <w:lang w:val="hr-HR"/>
        </w:rPr>
        <w:t>2116</w:t>
      </w:r>
      <w:r w:rsidR="00DE437A">
        <w:rPr>
          <w:rFonts w:hAnsi="Times New Roman" w:ascii="Times New Roman"/>
          <w:szCs w:val="24"/>
          <w:lang w:val="hr-HR"/>
        </w:rPr>
        <w:t>/1</w:t>
      </w:r>
      <w:r w:rsidR="00EA73FE">
        <w:rPr>
          <w:rFonts w:hAnsi="Times New Roman" w:ascii="Times New Roman"/>
          <w:szCs w:val="24"/>
          <w:lang w:val="hr-HR"/>
        </w:rPr>
        <w:t>8</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AD60F5">
      <w:pPr>
        <w:jc w:val="both"/>
        <w:rPr>
          <w:rFonts w:hAnsi="Times New Roman" w:ascii="Times New Roman"/>
          <w:szCs w:val="24"/>
          <w:lang w:val="hr-HR"/>
        </w:rPr>
      </w:pPr>
      <w:r w:rsidRPr="00B576D2">
        <w:rPr>
          <w:rFonts w:hAnsi="Times New Roman" w:ascii="Times New Roman"/>
          <w:szCs w:val="24"/>
          <w:lang w:val="hr-HR"/>
        </w:rPr>
        <w:tab/>
      </w:r>
      <w:r w:rsidR="00DA2CDC" w:rsidRPr="00AA1B77">
        <w:rPr>
          <w:rFonts w:hAnsi="Times New Roman" w:ascii="Times New Roman"/>
          <w:lang w:val="hr-HR"/>
        </w:rPr>
        <w:t>Trgovački sud u Zagrebu, po sucu mr.sc. Ivani Koštarić</w:t>
      </w:r>
      <w:r w:rsidR="00DA2CDC" w:rsidRPr="00930780">
        <w:rPr>
          <w:rFonts w:hAnsi="Times New Roman" w:ascii="Times New Roman"/>
        </w:rPr>
        <w:t xml:space="preserve"> Fegeš, u</w:t>
      </w:r>
      <w:r w:rsidR="00DA2CDC" w:rsidRPr="00930780">
        <w:rPr>
          <w:rFonts w:hAnsi="Times New Roman" w:ascii="Times New Roman"/>
          <w:lang w:val="pt-BR"/>
        </w:rPr>
        <w:t xml:space="preserve"> stečajnom postupku u povodu prijedloga predlagatelja FINANCIJSKA AGENCIJA, Zagreb, Ulica grada Vukovara 70, OIB: </w:t>
      </w:r>
      <w:r w:rsidR="00DA2CDC" w:rsidRPr="00930780">
        <w:rPr>
          <w:rFonts w:hAnsi="Times New Roman" w:ascii="Times New Roman"/>
        </w:rPr>
        <w:t>85821130368</w:t>
      </w:r>
      <w:r w:rsidR="00DA2CDC" w:rsidRPr="00930780">
        <w:rPr>
          <w:rFonts w:hAnsi="Times New Roman" w:ascii="Times New Roman"/>
          <w:lang w:val="pt-BR"/>
        </w:rPr>
        <w:t xml:space="preserve">, za otvaranje stečajnog postupka nad dužnikom </w:t>
      </w:r>
      <w:r w:rsidR="00730A34" w:rsidRPr="00730A34">
        <w:rPr>
          <w:rFonts w:hAnsi="Times New Roman" w:ascii="Times New Roman"/>
          <w:lang w:val="pt-BR"/>
        </w:rPr>
        <w:t>MOJ OREH – USLUGE j.d.o.o., Stubičke Toplice, Mlinarska 3, OIB: 04505687158</w:t>
      </w:r>
      <w:r w:rsidR="00C50D7F" w:rsidRPr="00C50D7F">
        <w:rPr>
          <w:rFonts w:hAnsi="Times New Roman" w:ascii="Times New Roman"/>
          <w:lang w:val="pt-BR"/>
        </w:rPr>
        <w:t>,</w:t>
      </w:r>
      <w:r w:rsidR="00464CAD" w:rsidRPr="00AD60F5">
        <w:rPr>
          <w:rFonts w:hAnsi="Times New Roman" w:ascii="Times New Roman"/>
          <w:szCs w:val="24"/>
          <w:lang w:val="hr-HR"/>
        </w:rPr>
        <w:t xml:space="preserve"> </w:t>
      </w:r>
      <w:r w:rsidR="00C41418">
        <w:rPr>
          <w:rFonts w:hAnsi="Times New Roman" w:ascii="Times New Roman"/>
          <w:szCs w:val="24"/>
          <w:lang w:val="hr-HR"/>
        </w:rPr>
        <w:t>3. prosinca</w:t>
      </w:r>
      <w:r w:rsidR="00BD6FD5" w:rsidRPr="00AD60F5">
        <w:rPr>
          <w:rFonts w:hAnsi="Times New Roman" w:ascii="Times New Roman"/>
          <w:szCs w:val="24"/>
          <w:lang w:val="hr-HR"/>
        </w:rPr>
        <w:t xml:space="preserve"> </w:t>
      </w:r>
      <w:r w:rsidR="00464CAD" w:rsidRPr="00AD60F5">
        <w:rPr>
          <w:rFonts w:hAnsi="Times New Roman" w:ascii="Times New Roman"/>
          <w:szCs w:val="24"/>
          <w:lang w:val="hr-HR"/>
        </w:rPr>
        <w:t>201</w:t>
      </w:r>
      <w:r w:rsidR="003D3C0B" w:rsidRPr="00AD60F5">
        <w:rPr>
          <w:rFonts w:hAnsi="Times New Roman" w:ascii="Times New Roman"/>
          <w:szCs w:val="24"/>
          <w:lang w:val="hr-HR"/>
        </w:rPr>
        <w:t>8</w:t>
      </w:r>
      <w:r w:rsidR="00464CAD" w:rsidRPr="00AD60F5">
        <w:rPr>
          <w:rFonts w:hAnsi="Times New Roman" w:ascii="Times New Roman"/>
          <w:szCs w:val="24"/>
          <w:lang w:val="hr-HR"/>
        </w:rPr>
        <w:t>.,</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1B6197" w:rsidRPr="001B6197">
        <w:rPr>
          <w:rFonts w:hAnsi="Times New Roman" w:ascii="Times New Roman"/>
          <w:lang w:val="pt-BR"/>
        </w:rPr>
        <w:t>MOJ OREH – USLUGE j.d.o.o., Stubičke Toplice, Mlinarska 3, OIB: 04505687158</w:t>
      </w:r>
      <w:r w:rsidR="00F25613" w:rsidRPr="001C4C50">
        <w:rPr>
          <w:rFonts w:hAnsi="Times New Roman" w:ascii="Times New Roman"/>
          <w:szCs w:val="24"/>
          <w:lang w:val="hr-HR"/>
        </w:rPr>
        <w:t xml:space="preserve">. </w:t>
      </w:r>
      <w:r w:rsidR="00AB30A2" w:rsidRPr="001C4C50">
        <w:rPr>
          <w:rFonts w:hAnsi="Times New Roman" w:ascii="Times New Roman"/>
          <w:lang w:val="hr-HR"/>
        </w:rPr>
        <w:t>Rješe</w:t>
      </w:r>
      <w:r w:rsidR="00AB30A2" w:rsidRPr="00732FFF">
        <w:rPr>
          <w:rFonts w:hAnsi="Times New Roman" w:ascii="Times New Roman"/>
          <w:lang w:val="hr-HR"/>
        </w:rPr>
        <w:t xml:space="preserv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9F6D34">
        <w:rPr>
          <w:rFonts w:hAnsi="Times New Roman" w:ascii="Times New Roman"/>
          <w:szCs w:val="24"/>
          <w:lang w:val="hr-HR"/>
        </w:rPr>
        <w:t>3. prosinca</w:t>
      </w:r>
      <w:r w:rsidR="009F6D34" w:rsidRPr="00AD60F5">
        <w:rPr>
          <w:rFonts w:hAnsi="Times New Roman" w:ascii="Times New Roman"/>
          <w:szCs w:val="24"/>
          <w:lang w:val="hr-HR"/>
        </w:rPr>
        <w:t xml:space="preserve"> </w:t>
      </w:r>
      <w:r w:rsidR="008C3BC6" w:rsidRPr="00732FFF">
        <w:rPr>
          <w:rFonts w:hAnsi="Times New Roman" w:ascii="Times New Roman"/>
          <w:szCs w:val="24"/>
          <w:lang w:val="hr-HR"/>
        </w:rPr>
        <w:t>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141930">
        <w:rPr>
          <w:rFonts w:hAnsi="Times New Roman" w:ascii="Times New Roman"/>
          <w:szCs w:val="24"/>
          <w:lang w:val="hr-HR"/>
        </w:rPr>
        <w:t>13</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642399">
        <w:rPr>
          <w:rFonts w:hAnsi="Times New Roman" w:ascii="Times New Roman"/>
          <w:szCs w:val="24"/>
        </w:rPr>
        <w:t xml:space="preserve">Marina Mamić, </w:t>
      </w:r>
      <w:r w:rsidR="006D42FC">
        <w:rPr>
          <w:rFonts w:hAnsi="Times New Roman" w:ascii="Times New Roman"/>
          <w:szCs w:val="24"/>
        </w:rPr>
        <w:t xml:space="preserve">Zagreb, Kruge 9, OIB: </w:t>
      </w:r>
      <w:r w:rsidR="003A4B6F">
        <w:rPr>
          <w:rFonts w:hAnsi="Times New Roman" w:ascii="Times New Roman"/>
          <w:szCs w:val="24"/>
        </w:rPr>
        <w:t>12021589075.</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C543C6" w:rsidRPr="00C543C6">
        <w:rPr>
          <w:rFonts w:hAnsi="Times New Roman" w:ascii="Times New Roman"/>
          <w:lang w:val="pt-BR"/>
        </w:rPr>
        <w:t xml:space="preserve">dužnikom </w:t>
      </w:r>
      <w:r w:rsidR="00B0727A" w:rsidRPr="00B0727A">
        <w:rPr>
          <w:rFonts w:hAnsi="Times New Roman" w:ascii="Times New Roman"/>
          <w:lang w:val="pt-BR"/>
        </w:rPr>
        <w:t>MOJ OREH – USLUGE j.d.o.o., Stubičke Toplice, Mlinarska 3, OIB: 04505687158</w:t>
      </w:r>
      <w:r w:rsidR="000D291C">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F13518" w:rsidP="00F13518" w:rsidR="00F13518" w:rsidRPr="00F13518">
      <w:pPr>
        <w:ind w:firstLine="708"/>
        <w:jc w:val="both"/>
        <w:rPr>
          <w:rFonts w:hAnsi="Times New Roman" w:ascii="Times New Roman"/>
          <w:lang w:val="hr-HR"/>
        </w:rPr>
      </w:pPr>
      <w:r w:rsidRPr="00F13518">
        <w:rPr>
          <w:rFonts w:hAnsi="Times New Roman" w:ascii="Times New Roman"/>
          <w:lang w:val="hr-HR"/>
        </w:rPr>
        <w:t>Financijska agencija podnijela je ovom sudu prijedlog za otvaranje stečajnog postupka nad dužnikom MOJ OREH – USLUGE j.d.o.o., Stubičke Toplice, Mlinarska 3, OIB: 04505687158 (dalje: dužnik), na temelju odredbe članka 110. stavka 1. Stečajnog zakona („Narodne novine“ broj 71/15. i 104/17., dalje: SZ). U prijedlogu za otvaranje stečajnog postupka se u bitnome navodi kako je 20. kolovoza 2018. dužnik u Očevidniku redoslijeda osnova za plaćanje ima evidentirane neizvršene osnove za plaćanje u neprekinutom razdoblju od 120 dana, u ukupnom iznosu od 30.656,91 kn, te je imao 8 zaposlenih.</w:t>
      </w:r>
    </w:p>
    <w:p w:rsidRDefault="00F13518" w:rsidP="00F13518" w:rsidR="007E290D">
      <w:pPr>
        <w:ind w:firstLine="708"/>
        <w:jc w:val="both"/>
        <w:rPr>
          <w:rFonts w:hAnsi="Times New Roman" w:ascii="Times New Roman"/>
          <w:lang w:val="hr-HR"/>
        </w:rPr>
      </w:pPr>
      <w:r w:rsidRPr="00F13518">
        <w:rPr>
          <w:rFonts w:hAnsi="Times New Roman" w:ascii="Times New Roman"/>
          <w:lang w:val="hr-HR"/>
        </w:rPr>
        <w:t xml:space="preserve">Rješenjem suda od 10. rujna 2018., koje je 11. rujna 2018. objavljeno na mrežnoj stranici e-oglasna ploča ovoga suda, pokrenut je prethodni postupak nad dužnikom u skladu s </w:t>
      </w:r>
      <w:r w:rsidRPr="00F13518">
        <w:rPr>
          <w:rFonts w:hAnsi="Times New Roman" w:ascii="Times New Roman"/>
          <w:lang w:val="hr-HR"/>
        </w:rPr>
        <w:lastRenderedPageBreak/>
        <w:t>odredbom članka 115. stavka 1. SZ-a, dok je 24. listopada 2018. održano ročište radi očitovanja o prijedlogu za otvaranje stečajnoga postupka, koje je, u skladu s odredbom članka 128. stavka 5. SZ-a, spojeno s ročištem radi rasprave o pretpostavkama za otvraanje stečajnoga postupka nad dužnikom.</w:t>
      </w:r>
    </w:p>
    <w:p w:rsidRDefault="000D18BE" w:rsidP="00F13518" w:rsidR="000D18BE">
      <w:pPr>
        <w:ind w:firstLine="708"/>
        <w:jc w:val="both"/>
        <w:rPr>
          <w:rFonts w:hAnsi="Times New Roman" w:ascii="Times New Roman"/>
          <w:szCs w:val="24"/>
          <w:lang w:val="hr-HR"/>
        </w:rPr>
      </w:pPr>
      <w:r w:rsidRPr="00C60DB9">
        <w:rPr>
          <w:rFonts w:hAnsi="Times New Roman" w:ascii="Times New Roman"/>
          <w:szCs w:val="24"/>
          <w:lang w:val="hr-HR"/>
        </w:rPr>
        <w:t>Odredbom čl</w:t>
      </w:r>
      <w:r w:rsidR="00356A8C">
        <w:rPr>
          <w:rFonts w:hAnsi="Times New Roman" w:ascii="Times New Roman"/>
          <w:szCs w:val="24"/>
          <w:lang w:val="hr-HR"/>
        </w:rPr>
        <w:t>anka</w:t>
      </w:r>
      <w:r w:rsidRPr="00C60DB9">
        <w:rPr>
          <w:rFonts w:hAnsi="Times New Roman" w:ascii="Times New Roman"/>
          <w:szCs w:val="24"/>
          <w:lang w:val="hr-HR"/>
        </w:rPr>
        <w:t xml:space="preserve"> 132. st</w:t>
      </w:r>
      <w:r w:rsidR="00356A8C">
        <w:rPr>
          <w:rFonts w:hAnsi="Times New Roman" w:ascii="Times New Roman"/>
          <w:szCs w:val="24"/>
          <w:lang w:val="hr-HR"/>
        </w:rPr>
        <w:t>avka</w:t>
      </w:r>
      <w:r w:rsidRPr="00C60DB9">
        <w:rPr>
          <w:rFonts w:hAnsi="Times New Roman" w:ascii="Times New Roman"/>
          <w:szCs w:val="24"/>
          <w:lang w:val="hr-HR"/>
        </w:rPr>
        <w:t xml:space="preserve"> 1. SZ-a propisano</w:t>
      </w:r>
      <w:r w:rsidRPr="00C841FF">
        <w:rPr>
          <w:rFonts w:hAnsi="Times New Roman" w:ascii="Times New Roman"/>
          <w:szCs w:val="24"/>
          <w:lang w:val="hr-HR"/>
        </w:rPr>
        <w:t xml:space="preserve">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E290D" w:rsidP="007E290D" w:rsidR="007E290D" w:rsidRPr="007E290D">
      <w:pPr>
        <w:ind w:firstLine="708"/>
        <w:jc w:val="both"/>
        <w:rPr>
          <w:rFonts w:hAnsi="Times New Roman" w:ascii="Times New Roman"/>
          <w:lang w:val="hr-HR"/>
        </w:rPr>
      </w:pPr>
      <w:r w:rsidRPr="007E290D">
        <w:rPr>
          <w:rFonts w:hAnsi="Times New Roman" w:ascii="Times New Roman"/>
          <w:lang w:val="hr-HR"/>
        </w:rPr>
        <w:t>Iz Potvrde o neizvršenim osnovama za plaćanje (list 11. spisa) proizlazi kako je 14. rujna 2018. dužnik u Očevidniku redoslijeda osnova za plaćanje imao evidentirane neizvršene osnove za plaćanje u neprekinutom razdoblju od 144 dana. Dakle, u konkretnom slučaju dužnik u očevidniku o redoslijedu plaćanja ima evidentirane neizvršene osnove za plaćanje u razdoblju dužem od 60 dana (koju činjenicu osoba ovlaštena za zastupanje dužnika po zakonu nije osporio), zbog čega se, u skladu s odredbom članka 6. stavka 2. podstavak 1. SZ-a, smatra da je dužnik nesposoban za plaćanje. Slijedom navedenog sud je, na temelju odredbe članka 5. stavka 1. SZ-a, utvrdio postojanje stečajnog razloga nesposobnosti za plaćanje u smislu odredaba članka 6. SZ-a.</w:t>
      </w:r>
    </w:p>
    <w:p w:rsidRDefault="007E290D" w:rsidP="007E290D" w:rsidR="007E290D" w:rsidRPr="007E290D">
      <w:pPr>
        <w:ind w:firstLine="708"/>
        <w:jc w:val="both"/>
        <w:rPr>
          <w:rFonts w:hAnsi="Times New Roman" w:ascii="Times New Roman"/>
          <w:lang w:val="hr-HR"/>
        </w:rPr>
      </w:pPr>
      <w:r w:rsidRPr="007E290D">
        <w:rPr>
          <w:rFonts w:hAnsi="Times New Roman" w:ascii="Times New Roman"/>
          <w:lang w:val="hr-HR"/>
        </w:rPr>
        <w:t>Sud je, na temelju odredbe članka 11. stavka 3. SZ-a, po službenoj dužnosti zatražio  provjeru podataka iz elektroničkog sustava zemljišnih knjiga i dostavu podataka o nekretninama dužnika, te je utvrdio kako dužnik nije upisan kao vlasnik nekretnina (ispis na listu 3. spisa).</w:t>
      </w:r>
    </w:p>
    <w:p w:rsidRDefault="007E290D" w:rsidP="007E290D" w:rsidR="007E290D" w:rsidRPr="007E290D">
      <w:pPr>
        <w:ind w:firstLine="708"/>
        <w:jc w:val="both"/>
        <w:rPr>
          <w:rFonts w:hAnsi="Times New Roman" w:ascii="Times New Roman"/>
          <w:lang w:val="hr-HR"/>
        </w:rPr>
      </w:pPr>
      <w:r w:rsidRPr="007E290D">
        <w:rPr>
          <w:rFonts w:hAnsi="Times New Roman" w:ascii="Times New Roman"/>
          <w:lang w:val="hr-HR"/>
        </w:rPr>
        <w:t>Nadalje, iz Uvjerenja Stanice za tehnički pregled vozila od 24. rujna 2018. (list 12. spisa), koje je ovaj sud pribavio na temelju odredbe članka 11. stavka 3. SZ-a, proizlazi kako je dužnik evidentiran kao vlasnik sljedećih vozila: 1) N1, marka IVECO 2.8 TD, god. proizvodnje 2001, broj šasije ZCFC3591005324794, reg. oznaka KR757HM, 2) N1, marka IVECO 35 C 13, god. proizvodnje 2001, broj šasije ZCFC3591005338183, reg. oznaka KR867JE i 3) N1, marka IVECO 50 C13, god. proizvodnje 2004, broj šasije ZCFC5090005484180, reg. oznaka KR509HC, na kojim vozilima nema upisanih tereta.</w:t>
      </w:r>
    </w:p>
    <w:p w:rsidRDefault="007E290D" w:rsidP="007E290D" w:rsidR="00FF06CF">
      <w:pPr>
        <w:ind w:firstLine="708"/>
        <w:jc w:val="both"/>
        <w:rPr>
          <w:rFonts w:hAnsi="Times New Roman" w:ascii="Times New Roman"/>
          <w:lang w:val="hr-HR"/>
        </w:rPr>
      </w:pPr>
      <w:r w:rsidRPr="007E290D">
        <w:rPr>
          <w:rFonts w:hAnsi="Times New Roman" w:ascii="Times New Roman"/>
          <w:lang w:val="hr-HR"/>
        </w:rPr>
        <w:t>Međutim, na ročištu održanom 24. listopada 2018. ovlaštena za zastupanje dužnika Blanka Hren je navela kako dužnik više nije više vlasnik navedenih vozila jer su sva vozila prodana trećim osobama. Nadalje je potvrdila kako dužnik nije vlasnik nekretnina, niti je vlasnik bilo kakvih pokretnina. Osim toga, dodala je kako dužnik nema novčanih tražbina prema trećim osoba. Zaključno je navela kako dužnik nema nikakve imovine.</w:t>
      </w:r>
    </w:p>
    <w:p w:rsidRDefault="000D18BE" w:rsidP="007E290D" w:rsidR="000D18BE">
      <w:pPr>
        <w:ind w:firstLine="708"/>
        <w:jc w:val="both"/>
        <w:rPr>
          <w:rFonts w:hAnsi="Times New Roman" w:ascii="Times New Roman"/>
          <w:lang w:val="hr-HR"/>
        </w:rPr>
      </w:pPr>
      <w:r w:rsidRPr="000D18BE">
        <w:rPr>
          <w:rFonts w:hAnsi="Times New Roman" w:ascii="Times New Roman"/>
          <w:szCs w:val="24"/>
          <w:lang w:val="hr-HR"/>
        </w:rPr>
        <w:t>Zbog toga su</w:t>
      </w:r>
      <w:r w:rsidR="00384BD9">
        <w:rPr>
          <w:rFonts w:hAnsi="Times New Roman" w:ascii="Times New Roman"/>
          <w:szCs w:val="24"/>
          <w:lang w:val="hr-HR"/>
        </w:rPr>
        <w:t xml:space="preserve">, u skladu s odredbom članka </w:t>
      </w:r>
      <w:r w:rsidR="0020659A">
        <w:rPr>
          <w:rFonts w:hAnsi="Times New Roman" w:ascii="Times New Roman"/>
          <w:szCs w:val="24"/>
          <w:lang w:val="hr-HR"/>
        </w:rPr>
        <w:t>132. st</w:t>
      </w:r>
      <w:r w:rsidR="00384BD9">
        <w:rPr>
          <w:rFonts w:hAnsi="Times New Roman" w:ascii="Times New Roman"/>
          <w:szCs w:val="24"/>
          <w:lang w:val="hr-HR"/>
        </w:rPr>
        <w:t>avka</w:t>
      </w:r>
      <w:r w:rsidR="0020659A">
        <w:rPr>
          <w:rFonts w:hAnsi="Times New Roman" w:ascii="Times New Roman"/>
          <w:szCs w:val="24"/>
          <w:lang w:val="hr-HR"/>
        </w:rPr>
        <w:t xml:space="preserve"> 1. SZ-a, </w:t>
      </w:r>
      <w:r w:rsidR="00735268">
        <w:rPr>
          <w:rFonts w:hAnsi="Times New Roman" w:ascii="Times New Roman"/>
          <w:szCs w:val="24"/>
          <w:lang w:val="hr-HR"/>
        </w:rPr>
        <w:t xml:space="preserve">(pravomoćnim) </w:t>
      </w:r>
      <w:r w:rsidRPr="000D18BE">
        <w:rPr>
          <w:rFonts w:hAnsi="Times New Roman" w:ascii="Times New Roman"/>
          <w:szCs w:val="24"/>
          <w:lang w:val="hr-HR"/>
        </w:rPr>
        <w:t xml:space="preserve">rješenjem suda od </w:t>
      </w:r>
      <w:r w:rsidR="00B35849">
        <w:rPr>
          <w:rFonts w:hAnsi="Times New Roman" w:ascii="Times New Roman"/>
          <w:lang w:val="pt-BR"/>
        </w:rPr>
        <w:t>24. listopada</w:t>
      </w:r>
      <w:r w:rsidR="00384BD9">
        <w:rPr>
          <w:rFonts w:hAnsi="Times New Roman" w:ascii="Times New Roman"/>
          <w:lang w:val="pt-BR"/>
        </w:rPr>
        <w:t xml:space="preserve"> 2018</w:t>
      </w:r>
      <w:r w:rsidRPr="000D18BE">
        <w:rPr>
          <w:rFonts w:hAnsi="Times New Roman" w:ascii="Times New Roman"/>
          <w:lang w:val="hr-HR"/>
        </w:rPr>
        <w:t xml:space="preserve">. </w:t>
      </w:r>
      <w:r>
        <w:rPr>
          <w:rFonts w:hAnsi="Times New Roman" w:ascii="Times New Roman"/>
          <w:lang w:val="hr-HR"/>
        </w:rPr>
        <w:t>pozvane</w:t>
      </w:r>
      <w:r w:rsidRPr="000D18BE">
        <w:rPr>
          <w:rFonts w:hAnsi="Times New Roman" w:ascii="Times New Roman"/>
          <w:lang w:val="hr-HR"/>
        </w:rPr>
        <w:t xml:space="preserve"> osobe koje imaju pravni interes za provedbom stečajnoga postupka nad dužnikom</w:t>
      </w:r>
      <w:r>
        <w:rPr>
          <w:rFonts w:hAnsi="Times New Roman" w:ascii="Times New Roman"/>
          <w:lang w:val="hr-HR"/>
        </w:rPr>
        <w:t xml:space="preserve"> u</w:t>
      </w:r>
      <w:r w:rsidRPr="000D18BE">
        <w:rPr>
          <w:rFonts w:hAnsi="Times New Roman" w:ascii="Times New Roman"/>
          <w:lang w:val="hr-HR"/>
        </w:rPr>
        <w:t xml:space="preserve"> roku 15 dana </w:t>
      </w:r>
      <w:r w:rsidR="005528E7">
        <w:rPr>
          <w:rFonts w:hAnsi="Times New Roman" w:ascii="Times New Roman"/>
          <w:lang w:val="hr-HR"/>
        </w:rPr>
        <w:t>od isteka osmoga dana od dana objave tog rješenja na mrežnoj stranici e-oglasna ploča Trgovačkog suda u Zagrebu</w:t>
      </w:r>
      <w:r w:rsidR="00D2537F">
        <w:rPr>
          <w:rFonts w:hAnsi="Times New Roman" w:ascii="Times New Roman"/>
          <w:lang w:val="hr-HR"/>
        </w:rPr>
        <w:t xml:space="preserve"> </w:t>
      </w:r>
      <w:r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Pr>
          <w:rFonts w:hAnsi="Times New Roman" w:ascii="Times New Roman"/>
          <w:lang w:val="hr-HR"/>
        </w:rPr>
        <w:t xml:space="preserve"> čl</w:t>
      </w:r>
      <w:r w:rsidR="004020C8">
        <w:rPr>
          <w:rFonts w:hAnsi="Times New Roman" w:ascii="Times New Roman"/>
          <w:lang w:val="hr-HR"/>
        </w:rPr>
        <w:t>anka</w:t>
      </w:r>
      <w:r>
        <w:rPr>
          <w:rFonts w:hAnsi="Times New Roman" w:ascii="Times New Roman"/>
          <w:lang w:val="hr-HR"/>
        </w:rPr>
        <w:t xml:space="preserve"> 132.</w:t>
      </w:r>
      <w:r w:rsidR="008F6BD1">
        <w:rPr>
          <w:rFonts w:hAnsi="Times New Roman" w:ascii="Times New Roman"/>
          <w:lang w:val="hr-HR"/>
        </w:rPr>
        <w:t xml:space="preserve"> st</w:t>
      </w:r>
      <w:r w:rsidR="004020C8">
        <w:rPr>
          <w:rFonts w:hAnsi="Times New Roman" w:ascii="Times New Roman"/>
          <w:lang w:val="hr-HR"/>
        </w:rPr>
        <w:t>avka</w:t>
      </w:r>
      <w:r w:rsidR="008F6BD1">
        <w:rPr>
          <w:rFonts w:hAnsi="Times New Roman" w:ascii="Times New Roman"/>
          <w:lang w:val="hr-HR"/>
        </w:rPr>
        <w:t xml:space="preserve">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sidR="008904E9">
        <w:rPr>
          <w:rFonts w:hAnsi="Times New Roman" w:ascii="Times New Roman"/>
          <w:lang w:val="pt-BR"/>
        </w:rPr>
        <w:t>24. listopada</w:t>
      </w:r>
      <w:r w:rsidR="006C617B">
        <w:rPr>
          <w:rFonts w:hAnsi="Times New Roman" w:ascii="Times New Roman"/>
          <w:lang w:val="pt-BR"/>
        </w:rPr>
        <w:t xml:space="preserve"> 2018</w:t>
      </w:r>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1745E4">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 xml:space="preserve">osobe koje imaju </w:t>
      </w:r>
      <w:r w:rsidR="00095C65" w:rsidRPr="000D18BE">
        <w:rPr>
          <w:rFonts w:hAnsi="Times New Roman" w:ascii="Times New Roman"/>
          <w:lang w:val="hr-HR"/>
        </w:rPr>
        <w:lastRenderedPageBreak/>
        <w:t>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w:t>
      </w:r>
      <w:r w:rsidR="001745E4">
        <w:rPr>
          <w:rFonts w:hAnsi="Times New Roman" w:ascii="Times New Roman"/>
          <w:lang w:val="hr-HR"/>
        </w:rPr>
        <w:t>anka</w:t>
      </w:r>
      <w:r w:rsidR="00095C65">
        <w:rPr>
          <w:rFonts w:hAnsi="Times New Roman" w:ascii="Times New Roman"/>
          <w:lang w:val="hr-HR"/>
        </w:rPr>
        <w:t xml:space="preserve"> 132. st</w:t>
      </w:r>
      <w:r w:rsidR="001745E4">
        <w:rPr>
          <w:rFonts w:hAnsi="Times New Roman" w:ascii="Times New Roman"/>
          <w:lang w:val="hr-HR"/>
        </w:rPr>
        <w:t>avka</w:t>
      </w:r>
      <w:r w:rsidR="00095C65">
        <w:rPr>
          <w:rFonts w:hAnsi="Times New Roman" w:ascii="Times New Roman"/>
          <w:lang w:val="hr-HR"/>
        </w:rPr>
        <w:t xml:space="preserve"> 1. SZ-a, sud donio rješenje o otvaranju i zaključenju stečajnog postupka nad dužnikom.</w:t>
      </w: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w:t>
      </w:r>
      <w:r w:rsidR="001745E4">
        <w:rPr>
          <w:rFonts w:hAnsi="Times New Roman" w:ascii="Times New Roman"/>
          <w:szCs w:val="24"/>
          <w:lang w:val="hr-HR"/>
        </w:rPr>
        <w:t>anka</w:t>
      </w:r>
      <w:r w:rsidR="00095C65">
        <w:rPr>
          <w:rFonts w:hAnsi="Times New Roman" w:ascii="Times New Roman"/>
          <w:szCs w:val="24"/>
          <w:lang w:val="hr-HR"/>
        </w:rPr>
        <w:t xml:space="preserve"> 132. st</w:t>
      </w:r>
      <w:r w:rsidR="001745E4">
        <w:rPr>
          <w:rFonts w:hAnsi="Times New Roman" w:ascii="Times New Roman"/>
          <w:szCs w:val="24"/>
          <w:lang w:val="hr-HR"/>
        </w:rPr>
        <w:t>avka</w:t>
      </w:r>
      <w:r w:rsidR="00095C65">
        <w:rPr>
          <w:rFonts w:hAnsi="Times New Roman" w:ascii="Times New Roman"/>
          <w:szCs w:val="24"/>
          <w:lang w:val="hr-HR"/>
        </w:rPr>
        <w:t xml:space="preserve"> 2. u vezi s odredbom čl</w:t>
      </w:r>
      <w:r w:rsidR="001F7AF4">
        <w:rPr>
          <w:rFonts w:hAnsi="Times New Roman" w:ascii="Times New Roman"/>
          <w:szCs w:val="24"/>
          <w:lang w:val="hr-HR"/>
        </w:rPr>
        <w:t>anka</w:t>
      </w:r>
      <w:r w:rsidR="00095C65">
        <w:rPr>
          <w:rFonts w:hAnsi="Times New Roman" w:ascii="Times New Roman"/>
          <w:szCs w:val="24"/>
          <w:lang w:val="hr-HR"/>
        </w:rPr>
        <w:t xml:space="preserve">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Pr>
          <w:rFonts w:hAnsi="Times New Roman" w:ascii="Times New Roman"/>
          <w:color w:val="000000"/>
          <w:szCs w:val="24"/>
          <w:lang w:val="hr-HR"/>
        </w:rPr>
        <w:t xml:space="preserve">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Pr>
          <w:rFonts w:hAnsi="Times New Roman" w:ascii="Times New Roman"/>
          <w:color w:val="000000"/>
          <w:szCs w:val="24"/>
          <w:lang w:val="hr-HR"/>
        </w:rPr>
        <w:t xml:space="preserve">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w:t>
      </w:r>
      <w:r w:rsidR="00074E79">
        <w:rPr>
          <w:rFonts w:hAnsi="Times New Roman" w:ascii="Times New Roman"/>
          <w:color w:val="000000"/>
          <w:szCs w:val="24"/>
          <w:lang w:val="hr-HR"/>
        </w:rPr>
        <w:t>st</w:t>
      </w:r>
      <w:r w:rsidR="001F7AF4">
        <w:rPr>
          <w:rFonts w:hAnsi="Times New Roman" w:ascii="Times New Roman"/>
          <w:color w:val="000000"/>
          <w:szCs w:val="24"/>
          <w:lang w:val="hr-HR"/>
        </w:rPr>
        <w:t>avka</w:t>
      </w:r>
      <w:r w:rsidR="00074E79">
        <w:rPr>
          <w:rFonts w:hAnsi="Times New Roman" w:ascii="Times New Roman"/>
          <w:color w:val="000000"/>
          <w:szCs w:val="24"/>
          <w:lang w:val="hr-HR"/>
        </w:rPr>
        <w:t xml:space="preserve"> 3. SZ-a, </w:t>
      </w:r>
      <w:r>
        <w:rPr>
          <w:rFonts w:hAnsi="Times New Roman" w:ascii="Times New Roman"/>
          <w:color w:val="000000"/>
          <w:szCs w:val="24"/>
          <w:lang w:val="hr-HR"/>
        </w:rPr>
        <w:t>a odluka iz točke V. izreke ovog rješenja o dostavi u sudski registar na odredbi čl</w:t>
      </w:r>
      <w:r w:rsidR="001F7AF4">
        <w:rPr>
          <w:rFonts w:hAnsi="Times New Roman" w:ascii="Times New Roman"/>
          <w:color w:val="000000"/>
          <w:szCs w:val="24"/>
          <w:lang w:val="hr-HR"/>
        </w:rPr>
        <w:t>anka</w:t>
      </w:r>
      <w:r>
        <w:rPr>
          <w:rFonts w:hAnsi="Times New Roman" w:ascii="Times New Roman"/>
          <w:color w:val="000000"/>
          <w:szCs w:val="24"/>
          <w:lang w:val="hr-HR"/>
        </w:rPr>
        <w:t xml:space="preserve"> 286. st</w:t>
      </w:r>
      <w:r w:rsidR="001F7AF4">
        <w:rPr>
          <w:rFonts w:hAnsi="Times New Roman" w:ascii="Times New Roman"/>
          <w:color w:val="000000"/>
          <w:szCs w:val="24"/>
          <w:lang w:val="hr-HR"/>
        </w:rPr>
        <w:t>avka</w:t>
      </w:r>
      <w:r>
        <w:rPr>
          <w:rFonts w:hAnsi="Times New Roman" w:ascii="Times New Roman"/>
          <w:color w:val="000000"/>
          <w:szCs w:val="24"/>
          <w:lang w:val="hr-HR"/>
        </w:rPr>
        <w:t xml:space="preserve"> 3. u vezi s odredbom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2F233C">
        <w:rPr>
          <w:rFonts w:hAnsi="Times New Roman" w:ascii="Times New Roman"/>
          <w:szCs w:val="24"/>
          <w:lang w:val="hr-HR"/>
        </w:rPr>
        <w:t>3. prosinca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294FAD">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Protiv ovog rješenja</w:t>
      </w:r>
      <w:r w:rsidR="00A461FC">
        <w:rPr>
          <w:rFonts w:hAnsi="Times New Roman" w:ascii="Times New Roman"/>
          <w:szCs w:val="24"/>
          <w:lang w:val="hr-HR"/>
        </w:rPr>
        <w:t xml:space="preserve"> može se izjaviti </w:t>
      </w:r>
      <w:r w:rsidRPr="003843F0">
        <w:rPr>
          <w:rFonts w:hAnsi="Times New Roman" w:ascii="Times New Roman"/>
          <w:szCs w:val="24"/>
          <w:lang w:val="hr-HR"/>
        </w:rPr>
        <w:t>žalb</w:t>
      </w:r>
      <w:r w:rsidR="00A461FC">
        <w:rPr>
          <w:rFonts w:hAnsi="Times New Roman" w:ascii="Times New Roman"/>
          <w:szCs w:val="24"/>
          <w:lang w:val="hr-HR"/>
        </w:rPr>
        <w:t>a</w:t>
      </w:r>
      <w:r w:rsidRPr="003843F0">
        <w:rPr>
          <w:rFonts w:hAnsi="Times New Roman" w:ascii="Times New Roman"/>
          <w:szCs w:val="24"/>
          <w:lang w:val="hr-HR"/>
        </w:rPr>
        <w:t xml:space="preserve">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 xml:space="preserve">Dostava se smatra obavljenom istekom osmoga dana od dana objave ovoga rješenja na mrežnoj stranici e-oglasna ploča Trgovačkog suda u </w:t>
      </w:r>
      <w:r w:rsidR="008D56F3">
        <w:rPr>
          <w:rFonts w:hAnsi="Times New Roman" w:ascii="Times New Roman"/>
          <w:szCs w:val="24"/>
          <w:lang w:val="hr-HR"/>
        </w:rPr>
        <w:t>Z</w:t>
      </w:r>
      <w:r w:rsidR="00B211E6">
        <w:rPr>
          <w:rFonts w:hAnsi="Times New Roman" w:ascii="Times New Roman"/>
          <w:szCs w:val="24"/>
          <w:lang w:val="hr-HR"/>
        </w:rPr>
        <w:t>agrebu (čl</w:t>
      </w:r>
      <w:r w:rsidR="00304B53">
        <w:rPr>
          <w:rFonts w:hAnsi="Times New Roman" w:ascii="Times New Roman"/>
          <w:szCs w:val="24"/>
          <w:lang w:val="hr-HR"/>
        </w:rPr>
        <w:t>anak</w:t>
      </w:r>
      <w:r w:rsidR="00B211E6">
        <w:rPr>
          <w:rFonts w:hAnsi="Times New Roman" w:ascii="Times New Roman"/>
          <w:szCs w:val="24"/>
          <w:lang w:val="hr-HR"/>
        </w:rPr>
        <w:t xml:space="preserve"> 12. st</w:t>
      </w:r>
      <w:r w:rsidR="00304B53">
        <w:rPr>
          <w:rFonts w:hAnsi="Times New Roman" w:ascii="Times New Roman"/>
          <w:szCs w:val="24"/>
          <w:lang w:val="hr-HR"/>
        </w:rPr>
        <w:t>avak</w:t>
      </w:r>
      <w:r w:rsidR="00B211E6">
        <w:rPr>
          <w:rFonts w:hAnsi="Times New Roman" w:ascii="Times New Roman"/>
          <w:szCs w:val="24"/>
          <w:lang w:val="hr-HR"/>
        </w:rPr>
        <w:t xml:space="preserve"> 1. SZ)</w:t>
      </w:r>
      <w:r w:rsidR="008608CD">
        <w:rPr>
          <w:rFonts w:hAnsi="Times New Roman" w:ascii="Times New Roman"/>
          <w:szCs w:val="24"/>
          <w:lang w:val="hr-HR"/>
        </w:rPr>
        <w:t>.</w:t>
      </w:r>
    </w:p>
    <w:p w:rsidRDefault="00D44D4F" w:rsidR="00D44D4F">
      <w:pPr>
        <w:jc w:val="both"/>
        <w:rPr>
          <w:rFonts w:hAnsi="Times New Roman" w:ascii="Times New Roman"/>
          <w:i/>
          <w:szCs w:val="24"/>
          <w:lang w:val="hr-HR"/>
        </w:rPr>
      </w:pPr>
    </w:p>
    <w:p w:rsidRDefault="00294FAD" w:rsidR="00294FAD" w:rsidRPr="00B576D2">
      <w:pPr>
        <w:jc w:val="both"/>
        <w:rPr>
          <w:rFonts w:hAnsi="Times New Roman" w:ascii="Times New Roman"/>
          <w:i/>
          <w:szCs w:val="24"/>
          <w:lang w:val="hr-HR"/>
        </w:rPr>
      </w:pPr>
    </w:p>
    <w:p w:rsidRDefault="00294FAD" w:rsidP="00294FAD" w:rsidR="00294FAD">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 službenik</w:t>
      </w:r>
    </w:p>
    <w:p w:rsidRDefault="00294FAD" w:rsidP="00294FAD" w:rsidR="00F13518" w:rsidRPr="00B576D2">
      <w:pPr>
        <w:jc w:val="both"/>
        <w:rPr>
          <w:rFonts w:hAnsi="Times New Roman" w:ascii="Times New Roman"/>
          <w:szCs w:val="24"/>
          <w:lang w:val="hr-HR"/>
        </w:rPr>
      </w:pPr>
      <w:r>
        <w:rPr>
          <w:rFonts w:hAnsi="Times New Roman" w:ascii="Times New Roman"/>
          <w:szCs w:val="24"/>
          <w:lang w:val="hr-HR"/>
        </w:rPr>
        <w:t>Katarina Drndelić</w:t>
      </w:r>
    </w:p>
    <w:sectPr w:rsidSect="00840E3D" w:rsidR="00F13518"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294FAD" w:rsidRPr="00294FAD">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730A34">
          <w:rPr>
            <w:rFonts w:hAnsi="Times New Roman" w:ascii="Times New Roman"/>
          </w:rPr>
          <w:t>2116</w:t>
        </w:r>
        <w:r w:rsidR="00E0125A">
          <w:rPr>
            <w:rFonts w:hAnsi="Times New Roman" w:ascii="Times New Roman"/>
          </w:rPr>
          <w:t>/1</w:t>
        </w:r>
        <w:r w:rsidR="00EA73FE">
          <w:rPr>
            <w:rFonts w:hAnsi="Times New Roman" w:ascii="Times New Roman"/>
          </w:rPr>
          <w:t>8</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B7992"/>
    <w:rsid w:val="000C47B3"/>
    <w:rsid w:val="000D11F2"/>
    <w:rsid w:val="000D18BE"/>
    <w:rsid w:val="000D291C"/>
    <w:rsid w:val="000D7F28"/>
    <w:rsid w:val="000E236D"/>
    <w:rsid w:val="000E29DE"/>
    <w:rsid w:val="000E5A17"/>
    <w:rsid w:val="000F5459"/>
    <w:rsid w:val="00101756"/>
    <w:rsid w:val="001062F3"/>
    <w:rsid w:val="00112B50"/>
    <w:rsid w:val="00122ECB"/>
    <w:rsid w:val="00135BF3"/>
    <w:rsid w:val="00137338"/>
    <w:rsid w:val="00141930"/>
    <w:rsid w:val="00147562"/>
    <w:rsid w:val="00151FC8"/>
    <w:rsid w:val="0015560F"/>
    <w:rsid w:val="00156D14"/>
    <w:rsid w:val="00162E9C"/>
    <w:rsid w:val="001745E4"/>
    <w:rsid w:val="00182088"/>
    <w:rsid w:val="001849EC"/>
    <w:rsid w:val="001930AB"/>
    <w:rsid w:val="00197A15"/>
    <w:rsid w:val="001A0ADD"/>
    <w:rsid w:val="001B3811"/>
    <w:rsid w:val="001B6197"/>
    <w:rsid w:val="001C4C50"/>
    <w:rsid w:val="001D025A"/>
    <w:rsid w:val="001D13FF"/>
    <w:rsid w:val="001D40DE"/>
    <w:rsid w:val="001E14AE"/>
    <w:rsid w:val="001E6252"/>
    <w:rsid w:val="001E6FA6"/>
    <w:rsid w:val="001F0873"/>
    <w:rsid w:val="001F7AF4"/>
    <w:rsid w:val="001F7BED"/>
    <w:rsid w:val="0020659A"/>
    <w:rsid w:val="002108B7"/>
    <w:rsid w:val="00236AF3"/>
    <w:rsid w:val="002552B7"/>
    <w:rsid w:val="00257C05"/>
    <w:rsid w:val="002712ED"/>
    <w:rsid w:val="00280A5F"/>
    <w:rsid w:val="00294FAD"/>
    <w:rsid w:val="00295EEF"/>
    <w:rsid w:val="002A2C23"/>
    <w:rsid w:val="002A530D"/>
    <w:rsid w:val="002B3892"/>
    <w:rsid w:val="002D3C0F"/>
    <w:rsid w:val="002E1310"/>
    <w:rsid w:val="002F233C"/>
    <w:rsid w:val="002F2EAA"/>
    <w:rsid w:val="00304B53"/>
    <w:rsid w:val="00314802"/>
    <w:rsid w:val="00321F3B"/>
    <w:rsid w:val="00325193"/>
    <w:rsid w:val="00325C1E"/>
    <w:rsid w:val="0032654D"/>
    <w:rsid w:val="003340DB"/>
    <w:rsid w:val="0034238D"/>
    <w:rsid w:val="00352E5B"/>
    <w:rsid w:val="00356A8C"/>
    <w:rsid w:val="00361624"/>
    <w:rsid w:val="0036343F"/>
    <w:rsid w:val="00366203"/>
    <w:rsid w:val="00366D92"/>
    <w:rsid w:val="00370837"/>
    <w:rsid w:val="00384BD9"/>
    <w:rsid w:val="00390896"/>
    <w:rsid w:val="003A4B6F"/>
    <w:rsid w:val="003B077B"/>
    <w:rsid w:val="003B0BD8"/>
    <w:rsid w:val="003B2493"/>
    <w:rsid w:val="003C6061"/>
    <w:rsid w:val="003D3C0B"/>
    <w:rsid w:val="003D7189"/>
    <w:rsid w:val="003E29B0"/>
    <w:rsid w:val="004020C8"/>
    <w:rsid w:val="00411055"/>
    <w:rsid w:val="0042162E"/>
    <w:rsid w:val="004310D4"/>
    <w:rsid w:val="00433292"/>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46508"/>
    <w:rsid w:val="005528E7"/>
    <w:rsid w:val="00557CD9"/>
    <w:rsid w:val="00560B25"/>
    <w:rsid w:val="005662D7"/>
    <w:rsid w:val="00575D08"/>
    <w:rsid w:val="00576B23"/>
    <w:rsid w:val="00591C1A"/>
    <w:rsid w:val="005940E9"/>
    <w:rsid w:val="005B1B7B"/>
    <w:rsid w:val="005C5724"/>
    <w:rsid w:val="005F79FE"/>
    <w:rsid w:val="00614A16"/>
    <w:rsid w:val="0062554C"/>
    <w:rsid w:val="006356C5"/>
    <w:rsid w:val="00642399"/>
    <w:rsid w:val="00655203"/>
    <w:rsid w:val="00672450"/>
    <w:rsid w:val="0069790F"/>
    <w:rsid w:val="006B13DB"/>
    <w:rsid w:val="006B4651"/>
    <w:rsid w:val="006C1E76"/>
    <w:rsid w:val="006C617B"/>
    <w:rsid w:val="006D1D1A"/>
    <w:rsid w:val="006D42FC"/>
    <w:rsid w:val="006E3F85"/>
    <w:rsid w:val="006E4B7B"/>
    <w:rsid w:val="006F2512"/>
    <w:rsid w:val="006F4D9C"/>
    <w:rsid w:val="0070323E"/>
    <w:rsid w:val="007037F9"/>
    <w:rsid w:val="00707BE1"/>
    <w:rsid w:val="007120A3"/>
    <w:rsid w:val="00713853"/>
    <w:rsid w:val="00722C2D"/>
    <w:rsid w:val="00723318"/>
    <w:rsid w:val="0072396A"/>
    <w:rsid w:val="00730A34"/>
    <w:rsid w:val="00730EAB"/>
    <w:rsid w:val="00732FFF"/>
    <w:rsid w:val="00735268"/>
    <w:rsid w:val="00736542"/>
    <w:rsid w:val="00751C7E"/>
    <w:rsid w:val="00754231"/>
    <w:rsid w:val="00754878"/>
    <w:rsid w:val="00760DE6"/>
    <w:rsid w:val="0077099C"/>
    <w:rsid w:val="00775884"/>
    <w:rsid w:val="00784FF8"/>
    <w:rsid w:val="007A29F9"/>
    <w:rsid w:val="007C1B64"/>
    <w:rsid w:val="007C2B5D"/>
    <w:rsid w:val="007C53C7"/>
    <w:rsid w:val="007D775A"/>
    <w:rsid w:val="007E0E87"/>
    <w:rsid w:val="007E290D"/>
    <w:rsid w:val="007F4F73"/>
    <w:rsid w:val="008019CD"/>
    <w:rsid w:val="008158C9"/>
    <w:rsid w:val="00817217"/>
    <w:rsid w:val="00825EB5"/>
    <w:rsid w:val="008273C9"/>
    <w:rsid w:val="00827ED2"/>
    <w:rsid w:val="0083146F"/>
    <w:rsid w:val="00831D26"/>
    <w:rsid w:val="0083323B"/>
    <w:rsid w:val="00836165"/>
    <w:rsid w:val="00840E3D"/>
    <w:rsid w:val="008557E7"/>
    <w:rsid w:val="0085606D"/>
    <w:rsid w:val="008608CD"/>
    <w:rsid w:val="008658FB"/>
    <w:rsid w:val="00867F16"/>
    <w:rsid w:val="008800F8"/>
    <w:rsid w:val="008904E9"/>
    <w:rsid w:val="00891A23"/>
    <w:rsid w:val="00893F57"/>
    <w:rsid w:val="00895A97"/>
    <w:rsid w:val="008A5CDE"/>
    <w:rsid w:val="008B30D1"/>
    <w:rsid w:val="008C3BC6"/>
    <w:rsid w:val="008D1B43"/>
    <w:rsid w:val="008D5425"/>
    <w:rsid w:val="008D56F3"/>
    <w:rsid w:val="008F4C87"/>
    <w:rsid w:val="008F6BD1"/>
    <w:rsid w:val="009302EB"/>
    <w:rsid w:val="00930780"/>
    <w:rsid w:val="009325A2"/>
    <w:rsid w:val="00935487"/>
    <w:rsid w:val="00943F0B"/>
    <w:rsid w:val="00955E9E"/>
    <w:rsid w:val="009747B8"/>
    <w:rsid w:val="00974C2D"/>
    <w:rsid w:val="00974E50"/>
    <w:rsid w:val="0097566B"/>
    <w:rsid w:val="00987982"/>
    <w:rsid w:val="00992F21"/>
    <w:rsid w:val="0099623A"/>
    <w:rsid w:val="00997BA9"/>
    <w:rsid w:val="009B13CE"/>
    <w:rsid w:val="009B18AA"/>
    <w:rsid w:val="009C1D6B"/>
    <w:rsid w:val="009E3F2F"/>
    <w:rsid w:val="009F0609"/>
    <w:rsid w:val="009F503C"/>
    <w:rsid w:val="009F5765"/>
    <w:rsid w:val="009F6D34"/>
    <w:rsid w:val="00A011C1"/>
    <w:rsid w:val="00A0636A"/>
    <w:rsid w:val="00A063B5"/>
    <w:rsid w:val="00A15412"/>
    <w:rsid w:val="00A15620"/>
    <w:rsid w:val="00A21251"/>
    <w:rsid w:val="00A30172"/>
    <w:rsid w:val="00A3532D"/>
    <w:rsid w:val="00A44B37"/>
    <w:rsid w:val="00A461FC"/>
    <w:rsid w:val="00A6140A"/>
    <w:rsid w:val="00A61FDD"/>
    <w:rsid w:val="00A7532D"/>
    <w:rsid w:val="00A77A6F"/>
    <w:rsid w:val="00A92B4F"/>
    <w:rsid w:val="00A95334"/>
    <w:rsid w:val="00A97DF9"/>
    <w:rsid w:val="00AA1645"/>
    <w:rsid w:val="00AA1B77"/>
    <w:rsid w:val="00AA2516"/>
    <w:rsid w:val="00AB30A2"/>
    <w:rsid w:val="00AB687F"/>
    <w:rsid w:val="00AB7883"/>
    <w:rsid w:val="00AC74C9"/>
    <w:rsid w:val="00AD60F5"/>
    <w:rsid w:val="00AD61B7"/>
    <w:rsid w:val="00AE2B9E"/>
    <w:rsid w:val="00AF40B4"/>
    <w:rsid w:val="00B03169"/>
    <w:rsid w:val="00B0727A"/>
    <w:rsid w:val="00B07B03"/>
    <w:rsid w:val="00B13DE9"/>
    <w:rsid w:val="00B211E6"/>
    <w:rsid w:val="00B2463B"/>
    <w:rsid w:val="00B259E2"/>
    <w:rsid w:val="00B25B09"/>
    <w:rsid w:val="00B27509"/>
    <w:rsid w:val="00B35849"/>
    <w:rsid w:val="00B358E7"/>
    <w:rsid w:val="00B576D2"/>
    <w:rsid w:val="00B71FF5"/>
    <w:rsid w:val="00B803C4"/>
    <w:rsid w:val="00BA25F3"/>
    <w:rsid w:val="00BB2D96"/>
    <w:rsid w:val="00BD6FD5"/>
    <w:rsid w:val="00BF3B37"/>
    <w:rsid w:val="00C06C05"/>
    <w:rsid w:val="00C202D8"/>
    <w:rsid w:val="00C21419"/>
    <w:rsid w:val="00C222A8"/>
    <w:rsid w:val="00C4021E"/>
    <w:rsid w:val="00C41418"/>
    <w:rsid w:val="00C4374F"/>
    <w:rsid w:val="00C50D7F"/>
    <w:rsid w:val="00C510CB"/>
    <w:rsid w:val="00C543C6"/>
    <w:rsid w:val="00C56D4F"/>
    <w:rsid w:val="00C57CAF"/>
    <w:rsid w:val="00C60DB9"/>
    <w:rsid w:val="00C65237"/>
    <w:rsid w:val="00C735DF"/>
    <w:rsid w:val="00C826FA"/>
    <w:rsid w:val="00C841FF"/>
    <w:rsid w:val="00CA2376"/>
    <w:rsid w:val="00CA52A3"/>
    <w:rsid w:val="00CA71B0"/>
    <w:rsid w:val="00CB3343"/>
    <w:rsid w:val="00CC755C"/>
    <w:rsid w:val="00CD1153"/>
    <w:rsid w:val="00CD2670"/>
    <w:rsid w:val="00CD691F"/>
    <w:rsid w:val="00CD704E"/>
    <w:rsid w:val="00CF21A3"/>
    <w:rsid w:val="00CF2939"/>
    <w:rsid w:val="00CF2B7C"/>
    <w:rsid w:val="00D05C09"/>
    <w:rsid w:val="00D2537F"/>
    <w:rsid w:val="00D26A0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B6EB7"/>
    <w:rsid w:val="00DC7FA5"/>
    <w:rsid w:val="00DD3838"/>
    <w:rsid w:val="00DD79AC"/>
    <w:rsid w:val="00DD7C95"/>
    <w:rsid w:val="00DE437A"/>
    <w:rsid w:val="00DF16F2"/>
    <w:rsid w:val="00DF190F"/>
    <w:rsid w:val="00DF5968"/>
    <w:rsid w:val="00DF5C12"/>
    <w:rsid w:val="00E0125A"/>
    <w:rsid w:val="00E15EF7"/>
    <w:rsid w:val="00E21DBB"/>
    <w:rsid w:val="00E37677"/>
    <w:rsid w:val="00E43D20"/>
    <w:rsid w:val="00E51ACC"/>
    <w:rsid w:val="00E55BDB"/>
    <w:rsid w:val="00E578A4"/>
    <w:rsid w:val="00E8598F"/>
    <w:rsid w:val="00EA23EA"/>
    <w:rsid w:val="00EA73FE"/>
    <w:rsid w:val="00EB1310"/>
    <w:rsid w:val="00EB57CC"/>
    <w:rsid w:val="00EE2328"/>
    <w:rsid w:val="00EE5750"/>
    <w:rsid w:val="00EE69E5"/>
    <w:rsid w:val="00F01628"/>
    <w:rsid w:val="00F13518"/>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06CF"/>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St-2116/2018-14</izvorni_sadrzaj>
    <derivirana_varijabla naziv="DomainObject.Oznaka_1">St-2116/2018-14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2116</izvorni_sadrzaj>
    <derivirana_varijabla naziv="DomainObject.Predmet.Broj_1">2116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prosinca 2018.</izvorni_sadrzaj>
    <derivirana_varijabla naziv="DomainObject.Predmet.DatumRjesavanja_1">3.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St-2116/2018</izvorni_sadrzaj>
    <derivirana_varijabla naziv="DomainObject.Predmet.OznakaBroj_1">St-2116/2018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 OREH - USLUGE jednostavno društvo s ograničenom odgovornošću za usluge</izvorni_sadrzaj>
    <derivirana_varijabla naziv="DomainObject.Predmet.ProtustrankaFormated_1">  MOJ OREH - USLUGE jednostavno društvo s ograničenom odgovornošću za usluge</derivirana_varijabla>
  </DomainObject.Predmet.ProtustrankaFormated>
  <DomainObject.Predmet.ProtustrankaFormatedOIB>
    <izvorni_sadrzaj>  MOJ OREH - USLUGE jednostavno društvo s ograničenom odgovornošću za usluge, OIB 04505687158</izvorni_sadrzaj>
    <derivirana_varijabla naziv="DomainObject.Predmet.ProtustrankaFormatedOIB_1">  MOJ OREH - USLUGE jednostavno društvo s ograničenom odgovornošću za usluge, OIB 04505687158</derivirana_varijabla>
  </DomainObject.Predmet.ProtustrankaFormatedOIB>
  <DomainObject.Predmet.ProtustrankaFormatedWithAdress>
    <izvorni_sadrzaj> MOJ OREH - USLUGE jednostavno društvo s ograničenom odgovornošću za usluge, Mlinarska 3, 49240 Stubičke Toplice</izvorni_sadrzaj>
    <derivirana_varijabla naziv="DomainObject.Predmet.ProtustrankaFormatedWithAdress_1"> MOJ OREH - USLUGE jednostavno društvo s ograničenom odgovornošću za usluge, Mlinarska 3, 49240 Stubičke Toplice</derivirana_varijabla>
  </DomainObject.Predmet.ProtustrankaFormatedWithAdress>
  <DomainObject.Predmet.ProtustrankaFormatedWithAdressOIB>
    <izvorni_sadrzaj> MOJ OREH - USLUGE jednostavno društvo s ograničenom odgovornošću za usluge, OIB 04505687158, Mlinarska 3, 49240 Stubičke Toplice</izvorni_sadrzaj>
    <derivirana_varijabla naziv="DomainObject.Predmet.ProtustrankaFormatedWithAdressOIB_1"> MOJ OREH - USLUGE jednostavno društvo s ograničenom odgovornošću za usluge, OIB 04505687158, Mlinarska 3, 49240 Stubičke Toplice</derivirana_varijabla>
  </DomainObject.Predmet.ProtustrankaFormatedWithAdressOIB>
  <DomainObject.Predmet.ProtustrankaWithAdress>
    <izvorni_sadrzaj>MOJ OREH - USLUGE jednostavno društvo s ograničenom odgovornošću za usluge Mlinarska 3, 49240 Stubičke Toplice</izvorni_sadrzaj>
    <derivirana_varijabla naziv="DomainObject.Predmet.ProtustrankaWithAdress_1">MOJ OREH - USLUGE jednostavno društvo s ograničenom odgovornošću za usluge Mlinarska 3, 49240 Stubičke Toplice</derivirana_varijabla>
  </DomainObject.Predmet.ProtustrankaWithAdress>
  <DomainObject.Predmet.ProtustrankaWithAdressOIB>
    <izvorni_sadrzaj>MOJ OREH - USLUGE jednostavno društvo s ograničenom odgovornošću za usluge, OIB 04505687158, Mlinarska 3, 49240 Stubičke Toplice</izvorni_sadrzaj>
    <derivirana_varijabla naziv="DomainObject.Predmet.ProtustrankaWithAdressOIB_1">MOJ OREH - USLUGE jednostavno društvo s ograničenom odgovornošću za usluge, OIB 04505687158, Mlinarska 3, 49240 Stubičke Toplice</derivirana_varijabla>
  </DomainObject.Predmet.ProtustrankaWithAdressOIB>
  <DomainObject.Predmet.ProtustrankaNazivFormated>
    <izvorni_sadrzaj>MOJ OREH - USLUGE jednostavno društvo s ograničenom odgovornošću za usluge</izvorni_sadrzaj>
    <derivirana_varijabla naziv="DomainObject.Predmet.ProtustrankaNazivFormated_1">MOJ OREH - USLUGE jednostavno društvo s ograničenom odgovornošću za usluge</derivirana_varijabla>
  </DomainObject.Predmet.ProtustrankaNazivFormated>
  <DomainObject.Predmet.ProtustrankaNazivFormatedOIB>
    <izvorni_sadrzaj>MOJ OREH - USLUGE jednostavno društvo s ograničenom odgovornošću za usluge, OIB 04505687158</izvorni_sadrzaj>
    <derivirana_varijabla naziv="DomainObject.Predmet.ProtustrankaNazivFormatedOIB_1">MOJ OREH - USLUGE jednostavno društvo s ograničenom odgovornošću za usluge, OIB 04505687158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 OREH - USLUGE jednostavno društvo s ograničenom odgovornošću za usluge</item>
    </izvorni_sadrzaj>
    <derivirana_varijabla naziv="DomainObject.Predmet.ProtuStrankaListFormated_1">
      <item>MOJ OREH - USLUGE jednostavno društvo s ograničenom odgovornošću za usluge</item>
    </derivirana_varijabla>
  </DomainObject.Predmet.ProtuStrankaListFormated>
  <DomainObject.Predmet.ProtuStrankaListFormatedOIB>
    <izvorni_sadrzaj>
      <item>MOJ OREH - USLUGE jednostavno društvo s ograničenom odgovornošću za usluge, OIB 04505687158</item>
    </izvorni_sadrzaj>
    <derivirana_varijabla naziv="DomainObject.Predmet.ProtuStrankaListFormatedOIB_1">
      <item>MOJ OREH - USLUGE jednostavno društvo s ograničenom odgovornošću za usluge, OIB 04505687158</item>
    </derivirana_varijabla>
  </DomainObject.Predmet.ProtuStrankaListFormatedOIB>
  <DomainObject.Predmet.ProtuStrankaListFormatedWithAdress>
    <izvorni_sadrzaj>
      <item>MOJ OREH - USLUGE jednostavno društvo s ograničenom odgovornošću za usluge, Mlinarska 3, 49240 Stubičke Toplice</item>
    </izvorni_sadrzaj>
    <derivirana_varijabla naziv="DomainObject.Predmet.ProtuStrankaListFormatedWithAdress_1">
      <item>MOJ OREH - USLUGE jednostavno društvo s ograničenom odgovornošću za usluge, Mlinarska 3, 49240 Stubičke Toplice</item>
    </derivirana_varijabla>
  </DomainObject.Predmet.ProtuStrankaListFormatedWithAdress>
  <DomainObject.Predmet.ProtuStrankaListFormatedWithAdressOIB>
    <izvorni_sadrzaj>
      <item>MOJ OREH - USLUGE jednostavno društvo s ograničenom odgovornošću za usluge, OIB 04505687158, Mlinarska 3, 49240 Stubičke Toplice</item>
    </izvorni_sadrzaj>
    <derivirana_varijabla naziv="DomainObject.Predmet.ProtuStrankaListFormatedWithAdressOIB_1">
      <item>MOJ OREH - USLUGE jednostavno društvo s ograničenom odgovornošću za usluge, OIB 04505687158, Mlinarska 3, 49240 Stubičke Toplice</item>
    </derivirana_varijabla>
  </DomainObject.Predmet.ProtuStrankaListFormatedWithAdressOIB>
  <DomainObject.Predmet.ProtuStrankaListNazivFormated>
    <izvorni_sadrzaj>
      <item>MOJ OREH - USLUGE jednostavno društvo s ograničenom odgovornošću za usluge</item>
    </izvorni_sadrzaj>
    <derivirana_varijabla naziv="DomainObject.Predmet.ProtuStrankaListNazivFormated_1">
      <item>MOJ OREH - USLUGE jednostavno društvo s ograničenom odgovornošću za usluge</item>
    </derivirana_varijabla>
  </DomainObject.Predmet.ProtuStrankaListNazivFormated>
  <DomainObject.Predmet.ProtuStrankaListNazivFormatedOIB>
    <izvorni_sadrzaj>
      <item>MOJ OREH - USLUGE jednostavno društvo s ograničenom odgovornošću za usluge, OIB 04505687158</item>
    </izvorni_sadrzaj>
    <derivirana_varijabla naziv="DomainObject.Predmet.ProtuStrankaListNazivFormatedOIB_1">
      <item>MOJ OREH - USLUGE jednostavno društvo s ograničenom odgovornošću za usluge, OIB 04505687158</item>
    </derivirana_varijabla>
  </DomainObject.Predmet.ProtuStrankaListNazivFormatedOIB>
  <DomainObject.Predmet.OstaliListFormated>
    <izvorni_sadrzaj>
      <item>Blanka Hren</item>
      <item>ERSTE&amp;STEIERMÄRKISCHE BANKA dioničko društvo</item>
      <item>ZAGREBAČKA BANKA DIONIČKO DRUŠTVO</item>
    </izvorni_sadrzaj>
    <derivirana_varijabla naziv="DomainObject.Predmet.OstaliListFormated_1">
      <item>Blanka Hren</item>
      <item>ERSTE&amp;STEIERMÄRKISCHE BANKA dioničko društvo</item>
      <item>ZAGREBAČKA BANKA DIONIČKO DRUŠTVO</item>
    </derivirana_varijabla>
  </DomainObject.Predmet.OstaliListFormated>
  <DomainObject.Predmet.OstaliListFormatedOIB>
    <izvorni_sadrzaj>
      <item>Blanka Hren, OIB 16467694240</item>
      <item>ERSTE&amp;STEIERMÄRKISCHE BANKA dioničko društvo, OIB 23057039320</item>
      <item>ZAGREBAČKA BANKA DIONIČKO DRUŠTVO, OIB 92963223473</item>
    </izvorni_sadrzaj>
    <derivirana_varijabla naziv="DomainObject.Predmet.OstaliListFormatedOIB_1">
      <item>Blanka Hren, OIB 16467694240</item>
      <item>ERSTE&amp;STEIERMÄRKISCHE BANKA dioničko društvo, OIB 23057039320</item>
      <item>ZAGREBAČKA BANKA DIONIČKO DRUŠTVO, OIB 92963223473</item>
    </derivirana_varijabla>
  </DomainObject.Predmet.OstaliListFormatedOIB>
  <DomainObject.Predmet.OstaliListFormatedWithAdress>
    <izvorni_sadrzaj>
      <item>Blanka Hren, Mlinarska 3, 49240 Stubičke Toplice</item>
      <item>ERSTE&amp;STEIERMÄRKISCHE BANKA dioničko društvo, Jadranski Trg 3/a, 51000 Rijeka</item>
      <item>ZAGREBAČKA BANKA DIONIČKO DRUŠTVO, Trg bana Josipa Jelačića 10, 10000 Zagreb</item>
    </izvorni_sadrzaj>
    <derivirana_varijabla naziv="DomainObject.Predmet.OstaliListFormatedWithAdress_1">
      <item>Blanka Hren, Mlinarska 3, 49240 Stubičke Toplice</item>
      <item>ERSTE&amp;STEIERMÄRKISCHE BANKA dioničko društvo, Jadranski Trg 3/a, 51000 Rijeka</item>
      <item>ZAGREBAČKA BANKA DIONIČKO DRUŠTVO, Trg bana Josipa Jelačića 10, 10000 Zagreb</item>
    </derivirana_varijabla>
  </DomainObject.Predmet.OstaliListFormatedWithAdress>
  <DomainObject.Predmet.OstaliListFormatedWithAdressOIB>
    <izvorni_sadrzaj>
      <item>Blanka Hren, OIB 16467694240, Mlinarska 3, 49240 Stubičke Toplice</item>
      <item>ERSTE&amp;STEIERMÄRKISCHE BANKA dioničko društvo, OIB 23057039320, Jadranski Trg 3/a, 51000 Rijeka</item>
      <item>ZAGREBAČKA BANKA DIONIČKO DRUŠTVO, OIB 92963223473, Trg bana Josipa Jelačića 10, 10000 Zagreb</item>
    </izvorni_sadrzaj>
    <derivirana_varijabla naziv="DomainObject.Predmet.OstaliListFormatedWithAdressOIB_1">
      <item>Blanka Hren, OIB 16467694240, Mlinarska 3, 49240 Stubičke Toplice</item>
      <item>ERSTE&amp;STEIERMÄRKISCHE BANKA dioničko društvo, OIB 23057039320, Jadranski Trg 3/a, 51000 Rijeka</item>
      <item>ZAGREBAČKA BANKA DIONIČKO DRUŠTVO, OIB 92963223473, Trg bana Josipa Jelačića 10, 10000 Zagreb</item>
    </derivirana_varijabla>
  </DomainObject.Predmet.OstaliListFormatedWithAdressOIB>
  <DomainObject.Predmet.OstaliListNazivFormated>
    <izvorni_sadrzaj>
      <item>Blanka Hren</item>
      <item>ERSTE&amp;STEIERMÄRKISCHE BANKA dioničko društvo</item>
      <item>ZAGREBAČKA BANKA DIONIČKO DRUŠTVO</item>
    </izvorni_sadrzaj>
    <derivirana_varijabla naziv="DomainObject.Predmet.OstaliListNazivFormated_1">
      <item>Blanka Hren</item>
      <item>ERSTE&amp;STEIERMÄRKISCHE BANKA dioničko društvo</item>
      <item>ZAGREBAČKA BANKA DIONIČKO DRUŠTVO</item>
    </derivirana_varijabla>
  </DomainObject.Predmet.OstaliListNazivFormated>
  <DomainObject.Predmet.OstaliListNazivFormatedOIB>
    <izvorni_sadrzaj>
      <item>Blanka Hren, OIB 16467694240</item>
      <item>ERSTE&amp;STEIERMÄRKISCHE BANKA dioničko društvo, OIB 23057039320</item>
      <item>ZAGREBAČKA BANKA DIONIČKO DRUŠTVO, OIB 92963223473</item>
    </izvorni_sadrzaj>
    <derivirana_varijabla naziv="DomainObject.Predmet.OstaliListNazivFormatedOIB_1">
      <item>Blanka Hren, OIB 16467694240</item>
      <item>ERSTE&amp;STEIERMÄRKISCHE BANKA dioničko društvo, OIB 23057039320</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St-2116/2018-14</izvorni_sadrzaj>
    <derivirana_varijabla naziv="DomainObject.PoslovniBrojDokumenta_1">St-2116/2018-14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 OREH - USLUGE jednostavno društvo s ograničenom odgovornošću za usluge</izvorni_sadrzaj>
    <derivirana_varijabla naziv="DomainObject.Predmet.ProtustrankaIDrugi_1">MOJ OREH -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MOJ OREH - USLUGE jednostavno društvo s ograničenom odgovornošću za usluge, OIB 04505687158, Mlinarska 3, 49240 Stubičke Toplice</izvorni_sadrzaj>
    <derivirana_varijabla naziv="DomainObject.Predmet.ProtustrankaIDrugiAdressOIB_1">MOJ OREH - USLUGE jednostavno društvo s ograničenom odgovornošću za usluge, OIB 04505687158, Mlinarska 3,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prosinca 2018.</izvorni_sadrzaj>
    <derivirana_varijabla naziv="DomainObject.Predmet.OdlukaRjesenje.DatumDonosenjaOdluke_1">3.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St-2116/2018-14</izvorni_sadrzaj>
    <derivirana_varijabla naziv="DomainObject.Predmet.OdlukaRjesenje.Oznaka_1">St-2116/2018-14</derivirana_varijabla>
  </DomainObject.Predmet.OdlukaRjesenje.Oznaka>
  <DomainObject.Predmet.SudioniciListNaziv>
    <izvorni_sadrzaj>
      <item>FINA Regionalni centar Zagreb</item>
      <item>MOJ OREH - USLUGE jednostavno društvo s ograničenom odgovornošću za usluge</item>
      <item>Blanka Hren</item>
      <item>ERSTE&amp;STEIERMÄRKISCHE BANKA dioničko društvo</item>
      <item>ZAGREBAČKA BANKA DIONIČKO DRUŠTVO</item>
    </izvorni_sadrzaj>
    <derivirana_varijabla naziv="DomainObject.Predmet.SudioniciListNaziv_1">
      <item>FINA Regionalni centar Zagreb</item>
      <item>MOJ OREH - USLUGE jednostavno društvo s ograničenom odgovornošću za usluge</item>
      <item>Blanka Hren</item>
      <item>ERSTE&amp;STEIERMÄRKISCHE BANKA dioničko društvo</item>
      <item>ZAGREBAČKA BANKA DIONIČKO DRUŠTVO</item>
    </derivirana_varijabla>
  </DomainObject.Predmet.SudioniciListNaziv>
  <DomainObject.Predmet.SudioniciListAdressOIB>
    <izvorni_sadrzaj>
      <item>FINA Regionalni centar Zagreb, OIB 85821130368, Trg svibanjskih žrtava 1995. br. 1,10000 Zagreb</item>
      <item>MOJ OREH - USLUGE jednostavno društvo s ograničenom odgovornošću za usluge, OIB 04505687158, Mlinarska 3,49240 Stubičke Toplice</item>
      <item>Blanka Hren, OIB 16467694240, Mlinarska 3,49240 Stubičke Toplice</item>
      <item>ERSTE&amp;STEIERMÄRKISCHE BANKA dioničko društvo, OIB 23057039320, Jadranski Trg 3/a,51000 Rijeka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MOJ OREH - USLUGE jednostavno društvo s ograničenom odgovornošću za usluge, OIB 04505687158, Mlinarska 3,49240 Stubičke Toplice</item>
      <item>Blanka Hren, OIB 16467694240, Mlinarska 3,49240 Stubičke Toplice</item>
      <item>ERSTE&amp;STEIERMÄRKISCHE BANKA dioničko društvo, OIB 23057039320, Jadranski Trg 3/a,51000 Rijeka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04505687158</item>
      <item>, OIB 16467694240</item>
      <item>, OIB 23057039320</item>
      <item>, OIB 92963223473</item>
    </izvorni_sadrzaj>
    <derivirana_varijabla naziv="DomainObject.Predmet.SudioniciListNazivOIB_1">
      <item>, OIB 85821130368</item>
      <item>, OIB 04505687158</item>
      <item>, OIB 16467694240</item>
      <item>, OIB 23057039320</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964109-8C98-40AD-BEFF-4A75DA2F82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1256</properties:Words>
  <properties:Characters>6753</properties:Characters>
  <properties:Lines>131</properties:Lines>
  <properties:Paragraphs>34</properties:Paragraphs>
  <properties:TotalTime>308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2018-12-03T10:37:00Z</cp:lastPrinted>
  <dcterms:modified xmlns:xsi="http://www.w3.org/2001/XMLSchema-instance" xsi:type="dcterms:W3CDTF">2018-12-03T10:37:00Z</dcterms:modified>
  <cp:revision>279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St-2116/2018-14 / Odluka - Rješenje - otvaranje i zaključenje stečajnog postupka (čl. 132) (OTVARANJE I ZAKLJUČENJE_NEKRETNINE, MUP_NEMA IMOVINE_čl.132.SZ.docx)</vt:lpwstr>
  </prop:property>
  <prop:property name="CC_coloring" pid="4" fmtid="{D5CDD505-2E9C-101B-9397-08002B2CF9AE}">
    <vt:bool>false</vt:bool>
  </prop:property>
  <prop:property name="BrojStranica" pid="5" fmtid="{D5CDD505-2E9C-101B-9397-08002B2CF9AE}">
    <vt:i4>3</vt:i4>
  </prop:property>
</prop:Properties>
</file>