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cc624" w14:paraId="6fcc62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EE7027">
        <w:rPr>
          <w:sz w:val="24"/>
          <w:szCs w:val="24"/>
        </w:rPr>
        <w:t>45</w:t>
      </w:r>
      <w:r w:rsidR="003D4C5D">
        <w:rPr>
          <w:sz w:val="24"/>
          <w:szCs w:val="24"/>
        </w:rPr>
        <w:t>6</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D7CBD"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D4C5D">
        <w:rPr>
          <w:sz w:val="24"/>
          <w:szCs w:val="24"/>
          <w:lang w:val="pt-BR"/>
        </w:rPr>
        <w:t>A-CONCEPT CONSULTING d.o.o., Zagreb, Trg žrtava fašizma 14, OIB: 03600607821</w:t>
      </w:r>
      <w:r w:rsidR="00EE7027">
        <w:rPr>
          <w:sz w:val="24"/>
          <w:szCs w:val="24"/>
          <w:lang w:val="pt-BR"/>
        </w:rPr>
        <w:t>,</w:t>
      </w:r>
      <w:r w:rsidR="007669AF">
        <w:rPr>
          <w:sz w:val="24"/>
          <w:szCs w:val="24"/>
          <w:lang w:val="pt-BR"/>
        </w:rPr>
        <w:t xml:space="preserve"> </w:t>
      </w:r>
      <w:r w:rsidR="00346E61">
        <w:rPr>
          <w:sz w:val="24"/>
          <w:szCs w:val="24"/>
          <w:lang w:val="pt-BR"/>
        </w:rPr>
        <w:t>20</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D4C5D" w:rsidRPr="003D4C5D">
        <w:rPr>
          <w:sz w:val="24"/>
          <w:szCs w:val="24"/>
          <w:lang w:val="pt-BR"/>
        </w:rPr>
        <w:t>A-CONCEPT CONSULTING d.o.o., Zagreb, Trg žrtava fašizma 14, OIB: 03600607821</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3D4C5D">
        <w:rPr>
          <w:sz w:val="24"/>
          <w:szCs w:val="24"/>
        </w:rPr>
        <w:t xml:space="preserve">Alanu Kričkoviću iz Zagreba, Ljudevita Posavskog 28, OIB: </w:t>
      </w:r>
      <w:r w:rsidR="003D4C5D" w:rsidRPr="003D4C5D">
        <w:rPr>
          <w:sz w:val="24"/>
          <w:szCs w:val="24"/>
        </w:rPr>
        <w:t>48742101724</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E7027" w:rsidP="007B593F" w:rsidR="007B593F" w:rsidRPr="00E974B3">
      <w:pPr>
        <w:ind w:left="1003"/>
        <w:jc w:val="both"/>
        <w:rPr>
          <w:sz w:val="24"/>
          <w:szCs w:val="24"/>
        </w:rPr>
      </w:pPr>
      <w:r>
        <w:rPr>
          <w:sz w:val="24"/>
          <w:szCs w:val="24"/>
        </w:rPr>
        <w:t>3. travnja</w:t>
      </w:r>
      <w:r w:rsidR="009C08A6">
        <w:rPr>
          <w:sz w:val="24"/>
          <w:szCs w:val="24"/>
        </w:rPr>
        <w:t xml:space="preserve"> 2017</w:t>
      </w:r>
      <w:r w:rsidR="000F32D6" w:rsidRPr="00E974B3">
        <w:rPr>
          <w:sz w:val="24"/>
          <w:szCs w:val="24"/>
        </w:rPr>
        <w:t xml:space="preserve">. u </w:t>
      </w:r>
      <w:r w:rsidR="003D4C5D">
        <w:rPr>
          <w:sz w:val="24"/>
          <w:szCs w:val="24"/>
        </w:rPr>
        <w:t>9.5</w:t>
      </w:r>
      <w:r>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D4C5D" w:rsidRPr="003D4C5D">
        <w:rPr>
          <w:sz w:val="24"/>
          <w:szCs w:val="24"/>
          <w:lang w:val="pt-BR"/>
        </w:rPr>
        <w:t>A-CONCEPT CONSULTING 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3D4C5D">
        <w:rPr>
          <w:sz w:val="24"/>
          <w:szCs w:val="24"/>
        </w:rPr>
        <w:t>3</w:t>
      </w:r>
      <w:r w:rsidR="006D501D">
        <w:rPr>
          <w:sz w:val="24"/>
          <w:szCs w:val="24"/>
        </w:rPr>
        <w:t>. veljače</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D4C5D">
        <w:rPr>
          <w:sz w:val="24"/>
          <w:szCs w:val="24"/>
        </w:rPr>
        <w:t>13.674,38</w:t>
      </w:r>
      <w:r w:rsidR="00500C65" w:rsidRPr="00E974B3">
        <w:rPr>
          <w:sz w:val="24"/>
          <w:szCs w:val="24"/>
        </w:rPr>
        <w:t xml:space="preserve"> kn, </w:t>
      </w:r>
      <w:r w:rsidR="00DE1976" w:rsidRPr="00E974B3">
        <w:rPr>
          <w:sz w:val="24"/>
          <w:szCs w:val="24"/>
        </w:rPr>
        <w:t>kao i</w:t>
      </w:r>
      <w:r w:rsidR="003D4C5D">
        <w:rPr>
          <w:sz w:val="24"/>
          <w:szCs w:val="24"/>
        </w:rPr>
        <w:t xml:space="preserve"> da dužnik ima 1</w:t>
      </w:r>
      <w:r w:rsidR="00EB4003" w:rsidRPr="00E974B3">
        <w:rPr>
          <w:sz w:val="24"/>
          <w:szCs w:val="24"/>
        </w:rPr>
        <w:t xml:space="preserve"> zaposlen</w:t>
      </w:r>
      <w:r w:rsidR="003D4C5D">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6E61">
        <w:rPr>
          <w:sz w:val="24"/>
          <w:szCs w:val="24"/>
        </w:rPr>
        <w:t>20</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0055B0">
        <w:rPr>
          <w:sz w:val="24"/>
          <w:szCs w:val="24"/>
        </w:rPr>
        <w:t>,v.r.</w:t>
      </w:r>
    </w:p>
    <w:p w:rsidRDefault="0005692D" w:rsidP="000D7CBD" w:rsidR="0005692D" w:rsidRPr="00E974B3">
      <w:pPr>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055B0" w:rsidR="000055B0">
      <w:pPr>
        <w:jc w:val="both"/>
        <w:rPr>
          <w:sz w:val="24"/>
          <w:szCs w:val="24"/>
        </w:rPr>
      </w:pPr>
    </w:p>
    <w:p w:rsidRDefault="000055B0" w:rsidP="00F832F4" w:rsidR="000055B0" w:rsidRPr="000055B0">
      <w:pPr>
        <w:jc w:val="right"/>
        <w:rPr>
          <w:sz w:val="24"/>
          <w:szCs w:val="24"/>
        </w:rPr>
      </w:pPr>
      <w:r w:rsidRPr="000055B0">
        <w:rPr>
          <w:sz w:val="24"/>
          <w:szCs w:val="24"/>
        </w:rPr>
        <w:t>Za točnost otpravka – ovlašteni službenik</w:t>
      </w:r>
    </w:p>
    <w:p w:rsidRDefault="000055B0" w:rsidP="00F832F4" w:rsidR="000055B0" w:rsidRPr="000055B0">
      <w:pPr>
        <w:tabs>
          <w:tab w:pos="6507" w:val="left"/>
        </w:tabs>
        <w:rPr>
          <w:sz w:val="24"/>
          <w:szCs w:val="24"/>
        </w:rPr>
      </w:pPr>
      <w:r w:rsidRPr="000055B0">
        <w:rPr>
          <w:sz w:val="24"/>
          <w:szCs w:val="24"/>
        </w:rPr>
        <w:tab/>
        <w:t xml:space="preserve">   Katica Franjić</w:t>
      </w:r>
    </w:p>
    <w:p w:rsidRDefault="00F1259F" w:rsidP="00F1259F" w:rsidR="00F1259F" w:rsidRPr="000055B0">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311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055B0">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EE7027">
      <w:rPr>
        <w:sz w:val="24"/>
        <w:szCs w:val="24"/>
      </w:rPr>
      <w:t>St-45</w:t>
    </w:r>
    <w:r w:rsidR="003D4C5D">
      <w:rPr>
        <w:sz w:val="24"/>
        <w:szCs w:val="24"/>
      </w:rPr>
      <w:t>6</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55B0"/>
    <w:rsid w:val="0000696B"/>
    <w:rsid w:val="0001233A"/>
    <w:rsid w:val="00016C56"/>
    <w:rsid w:val="00036DB2"/>
    <w:rsid w:val="000457CF"/>
    <w:rsid w:val="000468E0"/>
    <w:rsid w:val="000519B3"/>
    <w:rsid w:val="0005692D"/>
    <w:rsid w:val="000867BC"/>
    <w:rsid w:val="000A0821"/>
    <w:rsid w:val="000A4A3E"/>
    <w:rsid w:val="000D7CBD"/>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6E61"/>
    <w:rsid w:val="00347895"/>
    <w:rsid w:val="00364674"/>
    <w:rsid w:val="00365959"/>
    <w:rsid w:val="00375FFC"/>
    <w:rsid w:val="0039199F"/>
    <w:rsid w:val="003A0F7C"/>
    <w:rsid w:val="003B45C0"/>
    <w:rsid w:val="003D4C5D"/>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501D"/>
    <w:rsid w:val="006D7A0F"/>
    <w:rsid w:val="006F2D89"/>
    <w:rsid w:val="006F46EA"/>
    <w:rsid w:val="006F7455"/>
    <w:rsid w:val="006F7E16"/>
    <w:rsid w:val="00704CEF"/>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16E24"/>
    <w:rsid w:val="00A25E9B"/>
    <w:rsid w:val="00A435C7"/>
    <w:rsid w:val="00A43E3A"/>
    <w:rsid w:val="00A44A71"/>
    <w:rsid w:val="00A5720D"/>
    <w:rsid w:val="00A6313F"/>
    <w:rsid w:val="00A80EB3"/>
    <w:rsid w:val="00A828C1"/>
    <w:rsid w:val="00A8341B"/>
    <w:rsid w:val="00A90C82"/>
    <w:rsid w:val="00AD3398"/>
    <w:rsid w:val="00AD3A0D"/>
    <w:rsid w:val="00AF4C01"/>
    <w:rsid w:val="00B00EB0"/>
    <w:rsid w:val="00B01169"/>
    <w:rsid w:val="00B32E61"/>
    <w:rsid w:val="00B35218"/>
    <w:rsid w:val="00B4780B"/>
    <w:rsid w:val="00B7311D"/>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E7027"/>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0055B0"/>
    <w:rPr>
      <w:color w:val="808080"/>
      <w:bdr w:space="0" w:sz="0" w:color="auto" w:val="none"/>
      <w:shd w:fill="auto" w:color="auto" w:val="clear"/>
    </w:rPr>
  </w:style>
  <w:style w:customStyle="true" w:styleId="eSPISCCParagraphDefaultFont" w:type="character">
    <w:name w:val="eSPIS_CC_Paragraph Default Font"/>
    <w:basedOn w:val="Zadanifontodlomka"/>
    <w:rsid w:val="000055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55B0"/>
    <w:rPr>
      <w:bdr w:space="0" w:sz="0" w:color="auto" w:val="none"/>
      <w:shd w:fill="FFFFCC" w:color="auto" w:val="clear"/>
      <w:lang w:val="hr-HR"/>
    </w:rPr>
  </w:style>
  <w:style w:customStyle="true" w:styleId="PozadinaSvijetloCrvena" w:type="character">
    <w:name w:val="Pozadina_SvijetloCrvena"/>
    <w:basedOn w:val="eSPISCCParagraphDefaultFont"/>
    <w:rsid w:val="000055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55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0055B0"/>
    <w:rPr>
      <w:color w:val="808080"/>
      <w:bdr w:color="auto" w:space="0" w:sz="0" w:val="none"/>
      <w:shd w:color="auto" w:fill="auto" w:val="clear"/>
    </w:rPr>
  </w:style>
  <w:style w:customStyle="1" w:styleId="eSPISCCParagraphDefaultFont" w:type="character">
    <w:name w:val="eSPIS_CC_Paragraph Default Font"/>
    <w:basedOn w:val="Zadanifontodlomka"/>
    <w:rsid w:val="000055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55B0"/>
    <w:rPr>
      <w:bdr w:color="auto" w:space="0" w:sz="0" w:val="none"/>
      <w:shd w:color="auto" w:fill="FFFFCC" w:val="clear"/>
      <w:lang w:val="hr-HR"/>
    </w:rPr>
  </w:style>
  <w:style w:customStyle="1" w:styleId="PozadinaSvijetloCrvena" w:type="character">
    <w:name w:val="Pozadina_SvijetloCrvena"/>
    <w:basedOn w:val="eSPISCCParagraphDefaultFont"/>
    <w:rsid w:val="000055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55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St-456/2017</izvorni_sadrzaj>
    <derivirana_varijabla naziv="DomainObject.Predmet.OznakaBroj_1">St-456/2017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A-concept consulting d.o.o.</izvorni_sadrzaj>
    <derivirana_varijabla naziv="DomainObject.Predmet.ProtustrankaFormated_1">  A-concept consulting d.o.o.</derivirana_varijabla>
  </DomainObject.Predmet.ProtustrankaFormated>
  <DomainObject.Predmet.ProtustrankaFormatedOIB>
    <izvorni_sadrzaj>  A-concept consulting d.o.o., OIB 03600607821</izvorni_sadrzaj>
    <derivirana_varijabla naziv="DomainObject.Predmet.ProtustrankaFormatedOIB_1">  A-concept consulting d.o.o., OIB 03600607821</derivirana_varijabla>
  </DomainObject.Predmet.ProtustrankaFormatedOIB>
  <DomainObject.Predmet.ProtustrankaFormatedWithAdress>
    <izvorni_sadrzaj> A-concept consulting d.o.o., Trg žrtava fašizma 14, 10000 Zagreb</izvorni_sadrzaj>
    <derivirana_varijabla naziv="DomainObject.Predmet.ProtustrankaFormatedWithAdress_1"> A-concept consulting d.o.o., Trg žrtava fašizma 14, 10000 Zagreb</derivirana_varijabla>
  </DomainObject.Predmet.ProtustrankaFormatedWithAdress>
  <DomainObject.Predmet.ProtustrankaFormatedWithAdressOIB>
    <izvorni_sadrzaj> A-concept consulting d.o.o., OIB 03600607821, Trg žrtava fašizma 14, 10000 Zagreb</izvorni_sadrzaj>
    <derivirana_varijabla naziv="DomainObject.Predmet.ProtustrankaFormatedWithAdressOIB_1"> A-concept consulting d.o.o., OIB 03600607821, Trg žrtava fašizma 14, 10000 Zagreb</derivirana_varijabla>
  </DomainObject.Predmet.ProtustrankaFormatedWithAdressOIB>
  <DomainObject.Predmet.ProtustrankaWithAdress>
    <izvorni_sadrzaj>A-concept consulting d.o.o. Trg žrtava fašizma 14, 10000 Zagreb</izvorni_sadrzaj>
    <derivirana_varijabla naziv="DomainObject.Predmet.ProtustrankaWithAdress_1">A-concept consulting d.o.o. Trg žrtava fašizma 14, 10000 Zagreb</derivirana_varijabla>
  </DomainObject.Predmet.ProtustrankaWithAdress>
  <DomainObject.Predmet.ProtustrankaWithAdressOIB>
    <izvorni_sadrzaj>A-concept consulting d.o.o., OIB 03600607821, Trg žrtava fašizma 14, 10000 Zagreb</izvorni_sadrzaj>
    <derivirana_varijabla naziv="DomainObject.Predmet.ProtustrankaWithAdressOIB_1">A-concept consulting d.o.o., OIB 03600607821, Trg žrtava fašizma 14, 10000 Zagreb</derivirana_varijabla>
  </DomainObject.Predmet.ProtustrankaWithAdressOIB>
  <DomainObject.Predmet.ProtustrankaNazivFormated>
    <izvorni_sadrzaj>A-concept consulting d.o.o.</izvorni_sadrzaj>
    <derivirana_varijabla naziv="DomainObject.Predmet.ProtustrankaNazivFormated_1">A-concept consulting d.o.o.</derivirana_varijabla>
  </DomainObject.Predmet.ProtustrankaNazivFormated>
  <DomainObject.Predmet.ProtustrankaNazivFormatedOIB>
    <izvorni_sadrzaj>A-concept consulting d.o.o., OIB 03600607821</izvorni_sadrzaj>
    <derivirana_varijabla naziv="DomainObject.Predmet.ProtustrankaNazivFormatedOIB_1">A-concept consulting d.o.o., OIB 03600607821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A-concept consulting d.o.o.</item>
    </izvorni_sadrzaj>
    <derivirana_varijabla naziv="DomainObject.Predmet.ProtuStrankaListFormated_1">
      <item>A-concept consulting d.o.o.</item>
    </derivirana_varijabla>
  </DomainObject.Predmet.ProtuStrankaListFormated>
  <DomainObject.Predmet.ProtuStrankaListFormatedOIB>
    <izvorni_sadrzaj>
      <item>A-concept consulting d.o.o., OIB 03600607821</item>
    </izvorni_sadrzaj>
    <derivirana_varijabla naziv="DomainObject.Predmet.ProtuStrankaListFormatedOIB_1">
      <item>A-concept consulting d.o.o., OIB 03600607821</item>
    </derivirana_varijabla>
  </DomainObject.Predmet.ProtuStrankaListFormatedOIB>
  <DomainObject.Predmet.ProtuStrankaListFormatedWithAdress>
    <izvorni_sadrzaj>
      <item>A-concept consulting d.o.o., Trg žrtava fašizma 14, 10000 Zagreb</item>
    </izvorni_sadrzaj>
    <derivirana_varijabla naziv="DomainObject.Predmet.ProtuStrankaListFormatedWithAdress_1">
      <item>A-concept consulting d.o.o., Trg žrtava fašizma 14, 10000 Zagreb</item>
    </derivirana_varijabla>
  </DomainObject.Predmet.ProtuStrankaListFormatedWithAdress>
  <DomainObject.Predmet.ProtuStrankaListFormatedWithAdressOIB>
    <izvorni_sadrzaj>
      <item>A-concept consulting d.o.o., OIB 03600607821, Trg žrtava fašizma 14, 10000 Zagreb</item>
    </izvorni_sadrzaj>
    <derivirana_varijabla naziv="DomainObject.Predmet.ProtuStrankaListFormatedWithAdressOIB_1">
      <item>A-concept consulting d.o.o., OIB 03600607821, Trg žrtava fašizma 14, 10000 Zagreb</item>
    </derivirana_varijabla>
  </DomainObject.Predmet.ProtuStrankaListFormatedWithAdressOIB>
  <DomainObject.Predmet.ProtuStrankaListNazivFormated>
    <izvorni_sadrzaj>
      <item>A-concept consulting d.o.o.</item>
    </izvorni_sadrzaj>
    <derivirana_varijabla naziv="DomainObject.Predmet.ProtuStrankaListNazivFormated_1">
      <item>A-concept consulting d.o.o.</item>
    </derivirana_varijabla>
  </DomainObject.Predmet.ProtuStrankaListNazivFormated>
  <DomainObject.Predmet.ProtuStrankaListNazivFormatedOIB>
    <izvorni_sadrzaj>
      <item>A-concept consulting d.o.o., OIB 03600607821</item>
    </izvorni_sadrzaj>
    <derivirana_varijabla naziv="DomainObject.Predmet.ProtuStrankaListNazivFormatedOIB_1">
      <item>A-concept consulting d.o.o., OIB 03600607821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A-concept consulting d.o.o.</izvorni_sadrzaj>
    <derivirana_varijabla naziv="DomainObject.Predmet.ProtustrankaIDrugi_1">A-concept consulting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A-concept consulting d.o.o., OIB 03600607821, Trg žrtava fašizma 14, 10000 Zagreb</izvorni_sadrzaj>
    <derivirana_varijabla naziv="DomainObject.Predmet.ProtustrankaIDrugiAdressOIB_1">A-concept consulting d.o.o., OIB 03600607821, Trg žrtava fašizma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A-concept consulting d.o.o.</item>
      <item>FINA Regionalni centar Zagreb</item>
    </izvorni_sadrzaj>
    <derivirana_varijabla naziv="DomainObject.Predmet.SudioniciListNaziv_1">
      <item>A-concept consulting d.o.o.</item>
      <item>FINA Regionalni centar Zagreb</item>
    </derivirana_varijabla>
  </DomainObject.Predmet.SudioniciListNaziv>
  <DomainObject.Predmet.SudioniciListAdressOIB>
    <izvorni_sadrzaj>
      <item>A-concept consulting d.o.o., OIB 03600607821, Trg žrtava fašizma 14,10000 Zagreb</item>
      <item>FINA Regionalni centar Zagreb, OIB 85821130368, Trg svibanjskih žrtava 1995. 1,10000 Zagreb</item>
    </izvorni_sadrzaj>
    <derivirana_varijabla naziv="DomainObject.Predmet.SudioniciListAdressOIB_1">
      <item>A-concept consulting d.o.o., OIB 03600607821, Trg žrtava fašizma 14,10000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03600607821</item>
      <item>, OIB 85821130368</item>
    </izvorni_sadrzaj>
    <derivirana_varijabla naziv="DomainObject.Predmet.SudioniciListNazivOIB_1">
      <item>, OIB 03600607821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4BB796-6F98-4162-82BC-CB933C2F76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5205</properties:Characters>
  <properties:Lines>138</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2017-02-20T09:13:00Z</dcterms:created>
  <dc:creator>Unknown</dc:creator>
  <cp:lastModifiedBy>Katica Franjić</cp:lastModifiedBy>
  <cp:lastPrinted>2017-02-20T10:31:00Z</cp:lastPrinted>
  <dcterms:modified xmlns:xsi="http://www.w3.org/2001/XMLSchema-instance" xsi:type="dcterms:W3CDTF">2017-02-20T10:32:00Z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