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5d41" w14:paraId="e445d41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12</w:t>
      </w:r>
      <w:r w:rsidR="003D5995">
        <w:t>16</w:t>
      </w:r>
      <w:r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 85821130368 za provedbom skraćenog stečajnog postupka nad dužnikom </w:t>
      </w:r>
      <w:r w:rsidR="003D5995" w:rsidRPr="003D5995">
        <w:t>PRAVA HRANA jednostavno društvo s ograničenom odgovornošću za usluge Đurđekov</w:t>
      </w:r>
      <w:r w:rsidR="00581DBE">
        <w:t>e</w:t>
      </w:r>
      <w:r w:rsidR="003D5995" w:rsidRPr="003D5995">
        <w:t>c, Ledinice 4, OIB 24047717578, MBS 080867383</w:t>
      </w:r>
      <w:r w:rsidR="002A6D8F" w:rsidRPr="002A6D8F">
        <w:t>,</w:t>
      </w:r>
      <w:r w:rsidR="00C97427">
        <w:t xml:space="preserve"> </w:t>
      </w:r>
      <w:r>
        <w:t xml:space="preserve">dana </w:t>
      </w:r>
      <w:r w:rsidR="00C071B1">
        <w:t>16.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3D5995" w:rsidR="002A6D8F">
      <w:pPr>
        <w:pStyle w:val="Odlomakpopisa"/>
        <w:numPr>
          <w:ilvl w:val="0"/>
          <w:numId w:val="1"/>
        </w:numPr>
        <w:jc w:val="both"/>
      </w:pPr>
      <w:r w:rsidRPr="005C2B6B">
        <w:rPr>
          <w:bCs/>
        </w:rPr>
        <w:t xml:space="preserve">OTVARA SE stečajni postupak nad dužnikom </w:t>
      </w:r>
      <w:r w:rsidR="003D5995" w:rsidRPr="003D5995">
        <w:t>PRAVA HRANA jednostavno društvo s ograničenom odgovornošću za usluge Đurđekov</w:t>
      </w:r>
      <w:r w:rsidR="00581DBE">
        <w:t>e</w:t>
      </w:r>
      <w:r w:rsidR="003D5995" w:rsidRPr="003D5995">
        <w:t>c, Ledinice 4, OIB 24047717578, MBS 080867383</w:t>
      </w:r>
      <w:r w:rsidR="005C2B6B">
        <w:t>.</w:t>
      </w:r>
    </w:p>
    <w:p w:rsidRDefault="005C2B6B" w:rsidP="002A6D8F" w:rsidR="005C2B6B">
      <w:pPr>
        <w:pStyle w:val="Odlomakpopisa"/>
        <w:ind w:left="1571"/>
        <w:jc w:val="both"/>
      </w:pPr>
      <w:r>
        <w:t xml:space="preserve"> </w:t>
      </w:r>
    </w:p>
    <w:p w:rsidRDefault="00B506CA" w:rsidP="00DF6B1A" w:rsidR="00B506CA">
      <w:pPr>
        <w:pStyle w:val="Odlomakpopisa"/>
        <w:numPr>
          <w:ilvl w:val="0"/>
          <w:numId w:val="1"/>
        </w:numPr>
        <w:jc w:val="both"/>
      </w:pPr>
      <w:r>
        <w:t>Za stečajnog upravitelja imenuje se</w:t>
      </w:r>
      <w:r w:rsidR="00C071B1">
        <w:t xml:space="preserve"> </w:t>
      </w:r>
      <w:r w:rsidR="00342EF9">
        <w:t xml:space="preserve"> </w:t>
      </w:r>
      <w:r w:rsidR="00DF6B1A">
        <w:t>Mateo Erceg iz Zagreba, Radnička cesta 30, OIB  93602617826.</w:t>
      </w:r>
    </w:p>
    <w:p w:rsidRDefault="00B506CA" w:rsidP="00B506CA" w:rsidR="00B506CA">
      <w:pPr>
        <w:pStyle w:val="Odlomakpopisa"/>
      </w:pPr>
    </w:p>
    <w:p w:rsidRDefault="00B506CA" w:rsidP="003D5995" w:rsidR="00B506CA" w:rsidRPr="005C2B6B">
      <w:pPr>
        <w:pStyle w:val="Odlomakpopisa"/>
        <w:numPr>
          <w:ilvl w:val="0"/>
          <w:numId w:val="1"/>
        </w:numPr>
        <w:jc w:val="both"/>
        <w:rPr>
          <w:bCs/>
        </w:rPr>
      </w:pPr>
      <w:r w:rsidRPr="005C2B6B">
        <w:rPr>
          <w:bCs/>
        </w:rPr>
        <w:t xml:space="preserve">ZAKLJUČUJE SE stečajni postupak nad dužnikom </w:t>
      </w:r>
      <w:r w:rsidR="003D5995" w:rsidRPr="003D5995">
        <w:t>PRAVA HRANA jednostavno društvo s ograničenom odgovornošću za usluge Đurđekov</w:t>
      </w:r>
      <w:r w:rsidR="00581DBE">
        <w:t>e</w:t>
      </w:r>
      <w:r w:rsidR="003D5995" w:rsidRPr="003D5995">
        <w:t>c, Ledinice 4, OIB 24047717578, MBS 080867383</w:t>
      </w:r>
      <w:r w:rsidR="002A6D8F">
        <w:t>.</w:t>
      </w:r>
    </w:p>
    <w:p w:rsidRDefault="005C2B6B" w:rsidP="005C2B6B" w:rsidR="005C2B6B" w:rsidRPr="005C2B6B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F42EAB">
        <w:t xml:space="preserve"> </w:t>
      </w:r>
      <w:r w:rsidR="00EF1AA5">
        <w:t>26</w:t>
      </w:r>
      <w:r w:rsidR="002C604C">
        <w:t>. veljače 2016</w:t>
      </w:r>
      <w:r>
        <w:t xml:space="preserve">. zahtjev za provedbu skraćenog stečajnog postupka nad dužnikom </w:t>
      </w:r>
      <w:r w:rsidR="003D5995" w:rsidRPr="003D5995">
        <w:t>PRAVA HRANA jednostavno društvo s ograničenom odgovornošću za usluge Đurđekov</w:t>
      </w:r>
      <w:r w:rsidR="00581DBE">
        <w:t>e</w:t>
      </w:r>
      <w:r w:rsidR="003D5995" w:rsidRPr="003D5995">
        <w:t>c, Ledinice 4, OIB 24047717578, MBS 080867383</w:t>
      </w:r>
      <w:r w:rsidR="005C2B6B">
        <w:t>.</w:t>
      </w:r>
      <w:r w:rsidR="00D12FDF">
        <w:t xml:space="preserve"> 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lastRenderedPageBreak/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B506CA" w:rsidP="00B506CA" w:rsidR="00B506CA">
      <w:pPr>
        <w:ind w:firstLine="708"/>
        <w:jc w:val="both"/>
      </w:pPr>
      <w:r>
        <w:t>Trgovački sud u Osijeku je dana 1</w:t>
      </w:r>
      <w:r w:rsidR="002362E5">
        <w:t>3</w:t>
      </w:r>
      <w:r>
        <w:t>. svibnja 2016. godine objavio oglas na mrežnoj stranici e-Oglasna ploča sudova pod poslovnim brojem St-1</w:t>
      </w:r>
      <w:r w:rsidR="002362E5">
        <w:t>2</w:t>
      </w:r>
      <w:r w:rsidR="003D5995">
        <w:t>13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 xml:space="preserve">16.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944" w:rsidP="00F961D8" w:rsidR="003E4944">
      <w:r>
        <w:separator/>
      </w:r>
    </w:p>
  </w:endnote>
  <w:endnote w:id="0" w:type="continuationSeparator">
    <w:p w:rsidRDefault="003E4944" w:rsidP="00F961D8" w:rsidR="003E4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944" w:rsidP="00F961D8" w:rsidR="003E4944">
      <w:r>
        <w:separator/>
      </w:r>
    </w:p>
  </w:footnote>
  <w:footnote w:id="0" w:type="continuationSeparator">
    <w:p w:rsidRDefault="003E4944" w:rsidP="00F961D8" w:rsidR="003E49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BB7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2362E5">
      <w:t>2</w:t>
    </w:r>
    <w:r w:rsidR="003D5995">
      <w:t>1</w:t>
    </w:r>
    <w:r w:rsidR="009E1BBA">
      <w:t>6</w:t>
    </w:r>
    <w:r w:rsidR="00F961D8">
      <w:t>/16-4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1C0834"/>
    <w:rsid w:val="001F7D2D"/>
    <w:rsid w:val="002362E5"/>
    <w:rsid w:val="002511C8"/>
    <w:rsid w:val="00286227"/>
    <w:rsid w:val="002A45E9"/>
    <w:rsid w:val="002A6D8F"/>
    <w:rsid w:val="002C604C"/>
    <w:rsid w:val="00342EF9"/>
    <w:rsid w:val="00365BB7"/>
    <w:rsid w:val="003D5995"/>
    <w:rsid w:val="003E4944"/>
    <w:rsid w:val="00474310"/>
    <w:rsid w:val="004A1C0B"/>
    <w:rsid w:val="00581DBE"/>
    <w:rsid w:val="005C2B6B"/>
    <w:rsid w:val="005E2309"/>
    <w:rsid w:val="0066353D"/>
    <w:rsid w:val="00731C1A"/>
    <w:rsid w:val="00860F33"/>
    <w:rsid w:val="008D4169"/>
    <w:rsid w:val="008D61A3"/>
    <w:rsid w:val="009664E4"/>
    <w:rsid w:val="009E1BBA"/>
    <w:rsid w:val="00B506CA"/>
    <w:rsid w:val="00C071B1"/>
    <w:rsid w:val="00C97427"/>
    <w:rsid w:val="00D12FDF"/>
    <w:rsid w:val="00D90AB2"/>
    <w:rsid w:val="00DF6B1A"/>
    <w:rsid w:val="00EF1AA5"/>
    <w:rsid w:val="00F42EAB"/>
    <w:rsid w:val="00F915DA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5B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B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B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B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B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5B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B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B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B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B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845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St-1216/2016</izvorni_sadrzaj>
    <derivirana_varijabla naziv="DomainObject.Predmet.OznakaBroj_1">St-1216/2016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PRAVA HRANA j.d.o.o.</izvorni_sadrzaj>
    <derivirana_varijabla naziv="DomainObject.Predmet.ProtustrankaFormated_1">  PRAVA HRANA j.d.o.o.</derivirana_varijabla>
  </DomainObject.Predmet.ProtustrankaFormated>
  <DomainObject.Predmet.ProtustrankaFormatedOIB>
    <izvorni_sadrzaj>  PRAVA HRANA j.d.o.o., OIB 24047717578</izvorni_sadrzaj>
    <derivirana_varijabla naziv="DomainObject.Predmet.ProtustrankaFormatedOIB_1">  PRAVA HRANA j.d.o.o., OIB 24047717578</derivirana_varijabla>
  </DomainObject.Predmet.ProtustrankaFormatedOIB>
  <DomainObject.Predmet.ProtustrankaFormatedWithAdress>
    <izvorni_sadrzaj> PRAVA HRANA j.d.o.o., Ledinice 4, 10362 Đurđekovec</izvorni_sadrzaj>
    <derivirana_varijabla naziv="DomainObject.Predmet.ProtustrankaFormatedWithAdress_1"> PRAVA HRANA j.d.o.o., Ledinice 4, 10362 Đurđekovec</derivirana_varijabla>
  </DomainObject.Predmet.ProtustrankaFormatedWithAdress>
  <DomainObject.Predmet.ProtustrankaFormatedWithAdressOIB>
    <izvorni_sadrzaj> PRAVA HRANA j.d.o.o., OIB 24047717578, Ledinice 4, 10362 Đurđekovec</izvorni_sadrzaj>
    <derivirana_varijabla naziv="DomainObject.Predmet.ProtustrankaFormatedWithAdressOIB_1"> PRAVA HRANA j.d.o.o., OIB 24047717578, Ledinice 4, 10362 Đurđekovec</derivirana_varijabla>
  </DomainObject.Predmet.ProtustrankaFormatedWithAdressOIB>
  <DomainObject.Predmet.ProtustrankaWithAdress>
    <izvorni_sadrzaj>PRAVA HRANA j.d.o.o. Ledinice 4, 10362 Đurđekovec</izvorni_sadrzaj>
    <derivirana_varijabla naziv="DomainObject.Predmet.ProtustrankaWithAdress_1">PRAVA HRANA j.d.o.o. Ledinice 4, 10362 Đurđekovec</derivirana_varijabla>
  </DomainObject.Predmet.ProtustrankaWithAdress>
  <DomainObject.Predmet.ProtustrankaWithAdressOIB>
    <izvorni_sadrzaj>PRAVA HRANA j.d.o.o., OIB 24047717578, Ledinice 4, 10362 Đurđekovec</izvorni_sadrzaj>
    <derivirana_varijabla naziv="DomainObject.Predmet.ProtustrankaWithAdressOIB_1">PRAVA HRANA j.d.o.o., OIB 24047717578, Ledinice 4, 10362 Đurđekovec</derivirana_varijabla>
  </DomainObject.Predmet.ProtustrankaWithAdressOIB>
  <DomainObject.Predmet.ProtustrankaNazivFormated>
    <izvorni_sadrzaj>PRAVA HRANA j.d.o.o.</izvorni_sadrzaj>
    <derivirana_varijabla naziv="DomainObject.Predmet.ProtustrankaNazivFormated_1">PRAVA HRANA j.d.o.o.</derivirana_varijabla>
  </DomainObject.Predmet.ProtustrankaNazivFormated>
  <DomainObject.Predmet.ProtustrankaNazivFormatedOIB>
    <izvorni_sadrzaj>PRAVA HRANA j.d.o.o., OIB 24047717578</izvorni_sadrzaj>
    <derivirana_varijabla naziv="DomainObject.Predmet.ProtustrankaNazivFormatedOIB_1">PRAVA HRANA j.d.o.o., OIB 24047717578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PRAVA HRANA j.d.o.o.</item>
    </izvorni_sadrzaj>
    <derivirana_varijabla naziv="DomainObject.Predmet.ProtuStrankaListFormated_1">
      <item>PRAVA HRANA j.d.o.o.</item>
    </derivirana_varijabla>
  </DomainObject.Predmet.ProtuStrankaListFormated>
  <DomainObject.Predmet.ProtuStrankaListFormatedOIB>
    <izvorni_sadrzaj>
      <item>PRAVA HRANA j.d.o.o., OIB 24047717578</item>
    </izvorni_sadrzaj>
    <derivirana_varijabla naziv="DomainObject.Predmet.ProtuStrankaListFormatedOIB_1">
      <item>PRAVA HRANA j.d.o.o., OIB 24047717578</item>
    </derivirana_varijabla>
  </DomainObject.Predmet.ProtuStrankaListFormatedOIB>
  <DomainObject.Predmet.ProtuStrankaListFormatedWithAdress>
    <izvorni_sadrzaj>
      <item>PRAVA HRANA j.d.o.o., Ledinice 4, 10362 Đurđekovec</item>
    </izvorni_sadrzaj>
    <derivirana_varijabla naziv="DomainObject.Predmet.ProtuStrankaListFormatedWithAdress_1">
      <item>PRAVA HRANA j.d.o.o., Ledinice 4, 10362 Đurđekovec</item>
    </derivirana_varijabla>
  </DomainObject.Predmet.ProtuStrankaListFormatedWithAdress>
  <DomainObject.Predmet.ProtuStrankaListFormatedWithAdressOIB>
    <izvorni_sadrzaj>
      <item>PRAVA HRANA j.d.o.o., OIB 24047717578, Ledinice 4, 10362 Đurđekovec</item>
    </izvorni_sadrzaj>
    <derivirana_varijabla naziv="DomainObject.Predmet.ProtuStrankaListFormatedWithAdressOIB_1">
      <item>PRAVA HRANA j.d.o.o., OIB 24047717578, Ledinice 4, 10362 Đurđekovec</item>
    </derivirana_varijabla>
  </DomainObject.Predmet.ProtuStrankaListFormatedWithAdressOIB>
  <DomainObject.Predmet.ProtuStrankaListNazivFormated>
    <izvorni_sadrzaj>
      <item>PRAVA HRANA j.d.o.o.</item>
    </izvorni_sadrzaj>
    <derivirana_varijabla naziv="DomainObject.Predmet.ProtuStrankaListNazivFormated_1">
      <item>PRAVA HRANA j.d.o.o.</item>
    </derivirana_varijabla>
  </DomainObject.Predmet.ProtuStrankaListNazivFormated>
  <DomainObject.Predmet.ProtuStrankaListNazivFormatedOIB>
    <izvorni_sadrzaj>
      <item>PRAVA HRANA j.d.o.o., OIB 24047717578</item>
    </izvorni_sadrzaj>
    <derivirana_varijabla naziv="DomainObject.Predmet.ProtuStrankaListNazivFormatedOIB_1">
      <item>PRAVA HRANA j.d.o.o., OIB 24047717578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PRAVA HRANA j.d.o.o.</izvorni_sadrzaj>
    <derivirana_varijabla naziv="DomainObject.Predmet.ProtustrankaIDrugi_1">PRAVA HRANA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PRAVA HRANA j.d.o.o., OIB 24047717578, Ledinice 4, 10362 Đurđekovec</izvorni_sadrzaj>
    <derivirana_varijabla naziv="DomainObject.Predmet.ProtustrankaIDrugiAdressOIB_1">PRAVA HRANA j.d.o.o., OIB 24047717578, Ledinice 4, 10362 Đurđekovec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PRAVA HRANA j.d.o.o.</item>
      <item>FINA Regionalni centar Zagreb</item>
    </izvorni_sadrzaj>
    <derivirana_varijabla naziv="DomainObject.Predmet.SudioniciListNaziv_1">
      <item>PRAVA HRANA j.d.o.o.</item>
      <item>FINA Regionalni centar Zagreb</item>
    </derivirana_varijabla>
  </DomainObject.Predmet.SudioniciListNaziv>
  <DomainObject.Predmet.SudioniciListAdressOIB>
    <izvorni_sadrzaj>
      <item>PRAVA HRANA j.d.o.o., OIB 24047717578, Ledinice 4,10362 Đurđekovec</item>
      <item>FINA Regionalni centar Zagreb, OIB 85821130368, Trg svibanjskih žrtava 1995. 1,10000 Zagreb</item>
    </izvorni_sadrzaj>
    <derivirana_varijabla naziv="DomainObject.Predmet.SudioniciListAdressOIB_1">
      <item>PRAVA HRANA j.d.o.o., OIB 24047717578, Ledinice 4,10362 Đurđekovec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24047717578</item>
      <item>, OIB 85821130368</item>
    </izvorni_sadrzaj>
    <derivirana_varijabla naziv="DomainObject.Predmet.SudioniciListNazivOIB_1">
      <item>, OIB 24047717578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FE776-5414-4D39-995B-DB83C3B25A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2429</properties:Characters>
  <properties:Lines>94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2016-08-16T09:42:00Z</dcterms:created>
  <dc:creator>Darija Miličević</dc:creator>
  <cp:lastModifiedBy>Darija Miličević</cp:lastModifiedBy>
  <cp:lastPrinted>2016-08-16T11:02:00Z</cp:lastPrinted>
  <dcterms:modified xmlns:xsi="http://www.w3.org/2001/XMLSchema-instance" xsi:type="dcterms:W3CDTF">2016-08-16T11:02:00Z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