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ae55" w14:paraId="9f4ae55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6424FC">
        <w:rPr>
          <w:color w:val="000000"/>
        </w:rPr>
        <w:t>1408/2017-14</w:t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961523" w:rsidP="00961523" w:rsidR="00961523">
      <w:pPr>
        <w:jc w:val="center"/>
        <w:rPr>
          <w:b/>
        </w:rPr>
      </w:pP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61523" w:rsidP="00961523" w:rsidR="00961523">
      <w:pPr>
        <w:jc w:val="both"/>
      </w:pPr>
    </w:p>
    <w:p w:rsidRDefault="00E65F01" w:rsidP="00E65F01" w:rsidR="00E65F0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sucu Danieli Martini Maoduš, povodom prijedloga za otvaranjem stečajnog postupka nad  dužnikom </w:t>
      </w:r>
      <w:r w:rsidR="006424FC">
        <w:rPr>
          <w:b/>
          <w:color w:val="000000"/>
        </w:rPr>
        <w:t>LEON j.d.o.o. za ugostiteljstvo, trgovinu i usluge, Požega, Kamenita vrata 1, OIB: 79956532283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6366F7">
        <w:rPr>
          <w:color w:val="000000"/>
        </w:rPr>
        <w:t>2. siječnja 2018</w:t>
      </w:r>
      <w:r>
        <w:rPr>
          <w:color w:val="000000"/>
        </w:rPr>
        <w:t>.</w:t>
      </w:r>
    </w:p>
    <w:p w:rsidRDefault="00961523" w:rsidP="00961523" w:rsidR="00961523">
      <w:pPr>
        <w:jc w:val="both"/>
      </w:pPr>
    </w:p>
    <w:p w:rsidRDefault="00961523" w:rsidP="00AB572A" w:rsidR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Default="00961523" w:rsidP="00961523" w:rsidR="00961523">
      <w:pPr>
        <w:jc w:val="both"/>
      </w:pPr>
    </w:p>
    <w:p w:rsidRDefault="00B067F2" w:rsidP="001C61E1" w:rsidR="00B067F2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 w:rsidR="006424FC">
        <w:rPr>
          <w:b/>
          <w:color w:val="000000"/>
        </w:rPr>
        <w:t>LEON j.d.o.o. za ugostiteljstvo, trgovinu i usluge, Požega, Kamenita vrata 1, OIB: 79956532283</w:t>
      </w:r>
      <w:r w:rsidRPr="0062368B">
        <w:rPr>
          <w:color w:val="000000"/>
        </w:rPr>
        <w:t xml:space="preserve">, dana </w:t>
      </w:r>
      <w:r w:rsidR="006424FC">
        <w:rPr>
          <w:b/>
          <w:color w:val="000000"/>
          <w:u w:val="single"/>
        </w:rPr>
        <w:t>2. siječnja 2018. u 10</w:t>
      </w:r>
      <w:r w:rsidR="008E77C2">
        <w:rPr>
          <w:b/>
          <w:color w:val="000000"/>
          <w:u w:val="single"/>
        </w:rPr>
        <w:t>,0</w:t>
      </w:r>
      <w:r w:rsidR="006366F7">
        <w:rPr>
          <w:b/>
          <w:color w:val="000000"/>
          <w:u w:val="single"/>
        </w:rPr>
        <w:t>0</w:t>
      </w:r>
      <w:r w:rsidRPr="0062368B">
        <w:rPr>
          <w:b/>
          <w:color w:val="000000"/>
          <w:u w:val="single"/>
        </w:rPr>
        <w:t xml:space="preserve"> sati.</w:t>
      </w:r>
    </w:p>
    <w:p w:rsidRDefault="00B067F2" w:rsidP="00B067F2" w:rsidR="00B067F2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 w:rsidR="006424FC">
        <w:rPr>
          <w:b/>
          <w:u w:val="single"/>
          <w:lang w:bidi="he-IL"/>
        </w:rPr>
        <w:t>Sanja Mišević iz Osijeka, L. Jagera 24, OIB: 17448143522</w:t>
      </w:r>
      <w:r w:rsidR="006366F7">
        <w:rPr>
          <w:b/>
          <w:u w:val="single"/>
          <w:lang w:bidi="he-IL"/>
        </w:rPr>
        <w:t>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B067F2" w:rsidP="00B067F2" w:rsidR="00B067F2" w:rsidRPr="0062368B">
      <w:pPr>
        <w:jc w:val="both"/>
      </w:pPr>
    </w:p>
    <w:p w:rsidRDefault="00B067F2" w:rsidP="006600CF" w:rsidR="00B067F2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 w:rsidR="006600CF"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B067F2" w:rsidP="00B067F2" w:rsidR="00B067F2" w:rsidRPr="0062368B">
      <w:pPr>
        <w:jc w:val="both"/>
      </w:pP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6424FC" w:rsidP="006424FC" w:rsidR="006424FC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3/St-1408/2017-14</w:t>
      </w:r>
    </w:p>
    <w:p w:rsidRDefault="006424FC" w:rsidP="00B067F2" w:rsidR="006424FC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067F2" w:rsidP="00B067F2" w:rsidR="00B067F2" w:rsidRPr="0062368B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IX- Nalaže se stečajnom upravitelju </w:t>
      </w:r>
      <w:r w:rsidR="0001432F">
        <w:rPr>
          <w:color w:val="000000"/>
        </w:rPr>
        <w:t>izvršiti odjavljivanje zaposlene</w:t>
      </w:r>
      <w:r w:rsidRPr="0062368B">
        <w:rPr>
          <w:color w:val="000000"/>
        </w:rPr>
        <w:t xml:space="preserve"> osob</w:t>
      </w:r>
      <w:r w:rsidR="0001432F">
        <w:rPr>
          <w:color w:val="000000"/>
        </w:rPr>
        <w:t>e</w:t>
      </w:r>
      <w:r w:rsidRPr="0062368B">
        <w:rPr>
          <w:color w:val="000000"/>
        </w:rPr>
        <w:t xml:space="preserve"> kod HZZO i HZMO, </w:t>
      </w:r>
      <w:r w:rsidR="00AB572A">
        <w:rPr>
          <w:color w:val="000000"/>
        </w:rPr>
        <w:t xml:space="preserve">ukoliko se u vrijeme otvaranja stečaja kakva osoba i dalje vodi kao zaposlenik, te </w:t>
      </w:r>
      <w:r w:rsidRPr="0062368B">
        <w:rPr>
          <w:color w:val="000000"/>
        </w:rPr>
        <w:t xml:space="preserve">nakon što zaposleniku uruči otkaz ugovora o radu </w:t>
      </w:r>
      <w:r>
        <w:rPr>
          <w:color w:val="000000"/>
        </w:rPr>
        <w:t xml:space="preserve">te o tome obavezno obavijesti sud u roku od 30 dana.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jc w:val="center"/>
      </w:pPr>
      <w:r w:rsidRPr="0062368B">
        <w:rPr>
          <w:color w:val="000000"/>
        </w:rPr>
        <w:t>Obrazloženje</w:t>
      </w:r>
    </w:p>
    <w:p w:rsidRDefault="00B067F2" w:rsidP="00B067F2" w:rsidR="00B067F2" w:rsidRPr="00F05A44">
      <w:pPr>
        <w:jc w:val="both"/>
      </w:pPr>
    </w:p>
    <w:p w:rsidRDefault="006424FC" w:rsidP="006424FC" w:rsidR="006424FC">
      <w:pPr>
        <w:ind w:firstLine="708"/>
        <w:jc w:val="both"/>
      </w:pPr>
      <w:r>
        <w:t>Fina je podnijela  prijedlog za otvaranje stečajnog postupka nad dužnikom.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ind w:firstLine="708"/>
        <w:jc w:val="both"/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6.905,36 kn od čega se 5.000,00 kn odnosi na zaduženi predujam otvaranja steč.postupka</w:t>
      </w:r>
      <w:r>
        <w:t>, a ima 1</w:t>
      </w:r>
      <w:r>
        <w:rPr>
          <w:b/>
        </w:rPr>
        <w:t xml:space="preserve"> </w:t>
      </w:r>
      <w:r>
        <w:t>zaposlenika-podatci u vrijeme podnošenja prijedloga za otvaranje stečajnog postupka dana 6.9.2017. godine.</w:t>
      </w:r>
    </w:p>
    <w:p w:rsidRDefault="006424FC" w:rsidP="006424FC" w:rsidR="006424FC">
      <w:pPr>
        <w:ind w:firstLine="708"/>
        <w:jc w:val="both"/>
      </w:pPr>
      <w:r>
        <w:tab/>
      </w:r>
      <w:r>
        <w:tab/>
      </w:r>
      <w:r>
        <w:tab/>
        <w:t xml:space="preserve">   </w:t>
      </w:r>
    </w:p>
    <w:p w:rsidRDefault="006424FC" w:rsidP="006424FC" w:rsidR="006424FC">
      <w:pPr>
        <w:ind w:firstLine="708"/>
        <w:jc w:val="both"/>
      </w:pPr>
      <w:r>
        <w:t>Iz dopisa Porezne uprave od 16.10.2017. proizlazi da dužnik nema evidentirane podatke o postojanju imovine – nekretnina u katastru, da nema vozila vrijednosnih papira, dividendi, udjela, založnih prava, a da postoji evidentiran dug prema Poreznoj upravi u iznosu od 1.444,94 kn.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ind w:firstLine="708"/>
        <w:jc w:val="both"/>
      </w:pPr>
      <w:r>
        <w:t xml:space="preserve">Iz dopisa zk odjela od 12.10.2017. proizlazi da u mjestu sjedišta nije evidentira dužnik kao vlasnik nekretnina. Postojanje imovine dužnika iz kojeg bi se mogli financirati troškova vođenja stečaja ne proizlazi iz zadnjeg fin.izvještaja za 2016. godinu. 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ind w:firstLine="708"/>
        <w:jc w:val="both"/>
      </w:pPr>
      <w:r>
        <w:t>Direktorica dužnika saslušana pred sudom je izjavila da se dužnik bavi ugostiteljskom djelatnošću u obiteljskoj kući te da prostor koristi besplatno, da niti oprema lokala nije u vlasništvu dužnika, a da je dužnik obveznik samo prema Poreznoj upravi.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6424FC" w:rsidP="006424FC" w:rsidR="006424FC">
      <w:pPr>
        <w:jc w:val="both"/>
      </w:pPr>
      <w:r>
        <w:t xml:space="preserve">    </w:t>
      </w:r>
    </w:p>
    <w:p w:rsidRDefault="006424FC" w:rsidP="006424FC" w:rsidR="006424FC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</w:t>
      </w:r>
    </w:p>
    <w:p w:rsidRDefault="006424FC" w:rsidP="006424FC" w:rsidR="006424FC">
      <w:pPr>
        <w:ind w:firstLine="708"/>
        <w:jc w:val="both"/>
      </w:pPr>
      <w:r>
        <w:t xml:space="preserve">                         </w:t>
      </w:r>
    </w:p>
    <w:p w:rsidRDefault="006424FC" w:rsidP="006424FC" w:rsidR="006424FC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6424FC" w:rsidP="006424FC" w:rsidR="006424FC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3/St-1408/2017-14</w:t>
      </w:r>
    </w:p>
    <w:p w:rsidRDefault="006424FC" w:rsidP="006424FC" w:rsidR="006424FC">
      <w:pPr>
        <w:ind w:firstLine="708" w:left="6372"/>
        <w:jc w:val="both"/>
      </w:pPr>
    </w:p>
    <w:p w:rsidRDefault="006424FC" w:rsidP="006424FC" w:rsidR="006424FC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6424FC" w:rsidP="006424FC" w:rsidR="006424FC">
      <w:pPr>
        <w:jc w:val="both"/>
      </w:pPr>
    </w:p>
    <w:p w:rsidRDefault="006424FC" w:rsidP="006424FC" w:rsidR="006424FC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6424FC" w:rsidP="006424FC" w:rsidR="006424FC">
      <w:pPr>
        <w:ind w:firstLine="708"/>
        <w:jc w:val="both"/>
      </w:pPr>
      <w:r>
        <w:t xml:space="preserve">  </w:t>
      </w:r>
    </w:p>
    <w:p w:rsidRDefault="006424FC" w:rsidP="006424FC" w:rsidR="006424FC">
      <w:pPr>
        <w:ind w:firstLine="708"/>
        <w:jc w:val="both"/>
      </w:pPr>
      <w:r>
        <w:t xml:space="preserve">Stoga ako bi se stečajni postupak nad dužnikom vodio, vjerovnici bi trebali predujmiti </w:t>
      </w:r>
      <w:r w:rsidR="00E24F77">
        <w:t>iznos potreban za vođenje stečaja</w:t>
      </w:r>
      <w:r>
        <w:t xml:space="preserve">. </w:t>
      </w:r>
    </w:p>
    <w:p w:rsidRDefault="006424FC" w:rsidP="006424FC" w:rsidR="006424FC">
      <w:pPr>
        <w:ind w:firstLine="708"/>
        <w:jc w:val="both"/>
      </w:pPr>
    </w:p>
    <w:p w:rsidRDefault="006424FC" w:rsidP="006424FC" w:rsidR="006424FC">
      <w:pPr>
        <w:jc w:val="both"/>
      </w:pPr>
      <w:r>
        <w:t xml:space="preserve">         </w:t>
      </w:r>
      <w:r>
        <w:tab/>
        <w:t xml:space="preserve"> Stoga sud zaključuje da postoji nedostatn</w:t>
      </w:r>
      <w:r w:rsidR="00E24F77">
        <w:t>ost stečajne mase pa su posebnim rješenjem</w:t>
      </w:r>
      <w:r>
        <w:t xml:space="preserve">, </w:t>
      </w:r>
      <w:r w:rsidR="00E24F77">
        <w:t>pozvane</w:t>
      </w:r>
      <w:r>
        <w:t xml:space="preserve"> sve zainteresirane osobe na uplatu potrebnog predujma za pokriće troškova eventualnog vođenja stečajnog postupka.</w:t>
      </w:r>
    </w:p>
    <w:p w:rsidRDefault="006424FC" w:rsidP="006424FC" w:rsidR="006424FC">
      <w:pPr>
        <w:jc w:val="both"/>
      </w:pPr>
    </w:p>
    <w:p w:rsidRDefault="00EC4026" w:rsidP="006424FC" w:rsidR="00EC4026">
      <w:pPr>
        <w:jc w:val="both"/>
      </w:pPr>
      <w:r>
        <w:tab/>
        <w:t>Rješenje kojim su pozvani vjerovnici na uplatu predujma objavljeno je na eOglasnoj ploči suda dana 20. studenog 2017. te je istekao rok za uplatu predujma.</w:t>
      </w:r>
    </w:p>
    <w:p w:rsidRDefault="00EC4026" w:rsidP="006424FC" w:rsidR="00EC4026">
      <w:pPr>
        <w:jc w:val="both"/>
      </w:pPr>
    </w:p>
    <w:p w:rsidRDefault="00EC4026" w:rsidP="006424FC" w:rsidR="00EC4026">
      <w:pPr>
        <w:jc w:val="both"/>
      </w:pPr>
      <w:r>
        <w:tab/>
        <w:t>Stoga je odlučeno u izreci ovog rješenja te je otvoren i istovremeno zatvoren steč.postupak jer nije bilo uplate predujma.</w:t>
      </w:r>
    </w:p>
    <w:p w:rsidRDefault="00EC4026" w:rsidP="006424FC" w:rsidR="00EC4026">
      <w:pPr>
        <w:jc w:val="both"/>
      </w:pPr>
    </w:p>
    <w:p w:rsidRDefault="006424FC" w:rsidP="006424FC" w:rsidR="006424FC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01432F" w:rsidP="0001432F" w:rsidR="0001432F">
      <w:pPr>
        <w:jc w:val="both"/>
      </w:pPr>
      <w:r>
        <w:t xml:space="preserve">            </w:t>
      </w: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U Slavonskom Brodu </w:t>
      </w:r>
      <w:r w:rsidR="006366F7">
        <w:rPr>
          <w:color w:val="000000"/>
        </w:rPr>
        <w:t>2. siječnja 2018.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B067F2" w:rsidP="00B067F2" w:rsidR="00B067F2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B067F2" w:rsidP="00B067F2" w:rsidR="00B067F2" w:rsidRPr="0062368B">
      <w:pPr>
        <w:ind w:left="708"/>
        <w:jc w:val="both"/>
      </w:pP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01432F" w:rsidP="0001432F" w:rsidR="0001432F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u Slav.Brodu u tri primjerka, a o žalbi odlučuje Visoki trgovački</w:t>
      </w:r>
    </w:p>
    <w:p w:rsidRDefault="0001432F" w:rsidP="0001432F" w:rsidR="0001432F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Rj. Rješenje nepravomoćno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- steč.upravitelju i direktoru, po pravomoćnosti Fini te sud.registru</w:t>
      </w:r>
    </w:p>
    <w:p w:rsidRDefault="00B067F2" w:rsidP="0001432F" w:rsidR="005E15FD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003ED3"/>
    <w:rsid w:val="0001432F"/>
    <w:rsid w:val="001C61E1"/>
    <w:rsid w:val="002E527B"/>
    <w:rsid w:val="005E15FD"/>
    <w:rsid w:val="006366F7"/>
    <w:rsid w:val="006424FC"/>
    <w:rsid w:val="006548B4"/>
    <w:rsid w:val="006600CF"/>
    <w:rsid w:val="00745F63"/>
    <w:rsid w:val="00830368"/>
    <w:rsid w:val="008E77C2"/>
    <w:rsid w:val="009027DF"/>
    <w:rsid w:val="00907CD0"/>
    <w:rsid w:val="00961523"/>
    <w:rsid w:val="00AB572A"/>
    <w:rsid w:val="00B067F2"/>
    <w:rsid w:val="00E24F77"/>
    <w:rsid w:val="00E65F01"/>
    <w:rsid w:val="00EC4026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B067F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2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9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4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6905.36</izvorni_sadrzaj>
    <derivirana_varijabla naziv="DomainObject.Predmet.InicijalnaVrijednost_1">6905.36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St-1408/2017</izvorni_sadrzaj>
    <derivirana_varijabla naziv="DomainObject.Predmet.OznakaBroj_1">St-1408/2017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LEON j.d.o.o. za ugostiteljstvo, trgovinu i usluge</izvorni_sadrzaj>
    <derivirana_varijabla naziv="DomainObject.Predmet.ProtustrankaFormated_1">  LEON j.d.o.o. za ugostiteljstvo, trgovinu i usluge</derivirana_varijabla>
  </DomainObject.Predmet.ProtustrankaFormated>
  <DomainObject.Predmet.ProtustrankaFormatedOIB>
    <izvorni_sadrzaj>  LEON j.d.o.o. za ugostiteljstvo, trgovinu i usluge, OIB 79956532283</izvorni_sadrzaj>
    <derivirana_varijabla naziv="DomainObject.Predmet.ProtustrankaFormatedOIB_1">  LEON j.d.o.o. za ugostiteljstvo, trgovinu i usluge, OIB 79956532283</derivirana_varijabla>
  </DomainObject.Predmet.ProtustrankaFormatedOIB>
  <DomainObject.Predmet.ProtustrankaFormatedWithAdress>
    <izvorni_sadrzaj> LEON j.d.o.o. za ugostiteljstvo, trgovinu i usluge, Kamenita vrata 1, 34000 Požega</izvorni_sadrzaj>
    <derivirana_varijabla naziv="DomainObject.Predmet.ProtustrankaFormatedWithAdress_1"> LEON j.d.o.o. za ugostiteljstvo, trgovinu i usluge, Kamenita vrata 1, 34000 Požega</derivirana_varijabla>
  </DomainObject.Predmet.ProtustrankaFormatedWithAdress>
  <DomainObject.Predmet.ProtustrankaFormatedWithAdressOIB>
    <izvorni_sadrzaj> LEON j.d.o.o. za ugostiteljstvo, trgovinu i usluge, OIB 79956532283, Kamenita vrata 1, 34000 Požega</izvorni_sadrzaj>
    <derivirana_varijabla naziv="DomainObject.Predmet.ProtustrankaFormatedWithAdressOIB_1"> LEON j.d.o.o. za ugostiteljstvo, trgovinu i usluge, OIB 79956532283, Kamenita vrata 1, 34000 Požega</derivirana_varijabla>
  </DomainObject.Predmet.ProtustrankaFormatedWithAdressOIB>
  <DomainObject.Predmet.ProtustrankaWithAdress>
    <izvorni_sadrzaj>LEON j.d.o.o. za ugostiteljstvo, trgovinu i usluge Kamenita vrata 1, 34000 Požega</izvorni_sadrzaj>
    <derivirana_varijabla naziv="DomainObject.Predmet.ProtustrankaWithAdress_1">LEON j.d.o.o. za ugostiteljstvo, trgovinu i usluge Kamenita vrata 1, 34000 Požega</derivirana_varijabla>
  </DomainObject.Predmet.ProtustrankaWithAdress>
  <DomainObject.Predmet.ProtustrankaWithAdressOIB>
    <izvorni_sadrzaj>LEON j.d.o.o. za ugostiteljstvo, trgovinu i usluge, OIB 79956532283, Kamenita vrata 1, 34000 Požega</izvorni_sadrzaj>
    <derivirana_varijabla naziv="DomainObject.Predmet.ProtustrankaWithAdressOIB_1">LEON j.d.o.o. za ugostiteljstvo, trgovinu i usluge, OIB 79956532283, Kamenita vrata 1, 34000 Požega</derivirana_varijabla>
  </DomainObject.Predmet.ProtustrankaWithAdressOIB>
  <DomainObject.Predmet.ProtustrankaNazivFormated>
    <izvorni_sadrzaj>LEON j.d.o.o. za ugostiteljstvo, trgovinu i usluge</izvorni_sadrzaj>
    <derivirana_varijabla naziv="DomainObject.Predmet.ProtustrankaNazivFormated_1">LEON j.d.o.o. za ugostiteljstvo, trgovinu i usluge</derivirana_varijabla>
  </DomainObject.Predmet.ProtustrankaNazivFormated>
  <DomainObject.Predmet.ProtustrankaNazivFormatedOIB>
    <izvorni_sadrzaj>LEON j.d.o.o. za ugostiteljstvo, trgovinu i usluge, OIB 79956532283</izvorni_sadrzaj>
    <derivirana_varijabla naziv="DomainObject.Predmet.ProtustrankaNazivFormatedOIB_1">LEON j.d.o.o. za ugostiteljstvo, trgovinu i usluge, OIB 79956532283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j.d.o.o. za ugostiteljstvo, trgovinu i usluge</item>
    </izvorni_sadrzaj>
    <derivirana_varijabla naziv="DomainObject.Predmet.ProtuStrankaListFormated_1">
      <item>LEON j.d.o.o. za ugostiteljstvo, trgovinu i usluge</item>
    </derivirana_varijabla>
  </DomainObject.Predmet.ProtuStrankaListFormated>
  <DomainObject.Predmet.ProtuStrankaListFormatedOIB>
    <izvorni_sadrzaj>
      <item>LEON j.d.o.o. za ugostiteljstvo, trgovinu i usluge, OIB 79956532283</item>
    </izvorni_sadrzaj>
    <derivirana_varijabla naziv="DomainObject.Predmet.ProtuStrankaListFormatedOIB_1">
      <item>LEON j.d.o.o. za ugostiteljstvo, trgovinu i usluge, OIB 79956532283</item>
    </derivirana_varijabla>
  </DomainObject.Predmet.ProtuStrankaListFormatedOIB>
  <DomainObject.Predmet.ProtuStrankaListFormatedWithAdress>
    <izvorni_sadrzaj>
      <item>LEON j.d.o.o. za ugostiteljstvo, trgovinu i usluge, Kamenita vrata 1, 34000 Požega</item>
    </izvorni_sadrzaj>
    <derivirana_varijabla naziv="DomainObject.Predmet.ProtuStrankaListFormatedWithAdress_1">
      <item>LEON j.d.o.o. za ugostiteljstvo, trgovinu i usluge, Kamenita vrata 1, 34000 Požega</item>
    </derivirana_varijabla>
  </DomainObject.Predmet.ProtuStrankaListFormatedWithAdress>
  <DomainObject.Predmet.ProtuStrankaListFormatedWithAdressOIB>
    <izvorni_sadrzaj>
      <item>LEON j.d.o.o. za ugostiteljstvo, trgovinu i usluge, OIB 79956532283, Kamenita vrata 1, 34000 Požega</item>
    </izvorni_sadrzaj>
    <derivirana_varijabla naziv="DomainObject.Predmet.ProtuStrankaListFormatedWithAdressOIB_1">
      <item>LEON j.d.o.o. za ugostiteljstvo, trgovinu i usluge, OIB 79956532283, Kamenita vrata 1, 34000 Požega</item>
    </derivirana_varijabla>
  </DomainObject.Predmet.ProtuStrankaListFormatedWithAdressOIB>
  <DomainObject.Predmet.ProtuStrankaListNazivFormated>
    <izvorni_sadrzaj>
      <item>LEON j.d.o.o. za ugostiteljstvo, trgovinu i usluge</item>
    </izvorni_sadrzaj>
    <derivirana_varijabla naziv="DomainObject.Predmet.ProtuStrankaListNazivFormated_1">
      <item>LEON j.d.o.o. za ugostiteljstvo, trgovinu i usluge</item>
    </derivirana_varijabla>
  </DomainObject.Predmet.ProtuStrankaListNazivFormated>
  <DomainObject.Predmet.ProtuStrankaListNazivFormatedOIB>
    <izvorni_sadrzaj>
      <item>LEON j.d.o.o. za ugostiteljstvo, trgovinu i usluge, OIB 79956532283</item>
    </izvorni_sadrzaj>
    <derivirana_varijabla naziv="DomainObject.Predmet.ProtuStrankaListNazivFormatedOIB_1">
      <item>LEON j.d.o.o. za ugostiteljstvo, trgovinu i usluge, OIB 79956532283</item>
    </derivirana_varijabla>
  </DomainObject.Predmet.ProtuStrankaListNazivFormatedOIB>
  <DomainObject.Predmet.OstaliListFormated>
    <izvorni_sadrzaj>
      <item>Mergime Zymi</item>
    </izvorni_sadrzaj>
    <derivirana_varijabla naziv="DomainObject.Predmet.OstaliListFormated_1">
      <item>Mergime Zymi</item>
    </derivirana_varijabla>
  </DomainObject.Predmet.OstaliListFormated>
  <DomainObject.Predmet.OstaliListFormatedOIB>
    <izvorni_sadrzaj>
      <item>Mergime Zymi, OIB 40759064128</item>
    </izvorni_sadrzaj>
    <derivirana_varijabla naziv="DomainObject.Predmet.OstaliListFormatedOIB_1">
      <item>Mergime Zymi, OIB 40759064128</item>
    </derivirana_varijabla>
  </DomainObject.Predmet.OstaliListFormatedOIB>
  <DomainObject.Predmet.OstaliListFormatedWithAdress>
    <izvorni_sadrzaj>
      <item>Mergime Zymi, Kamenita Vrata 1, 34000 Požega</item>
    </izvorni_sadrzaj>
    <derivirana_varijabla naziv="DomainObject.Predmet.OstaliListFormatedWithAdress_1">
      <item>Mergime Zymi, Kamenita Vrata 1, 34000 Požega</item>
    </derivirana_varijabla>
  </DomainObject.Predmet.OstaliListFormatedWithAdress>
  <DomainObject.Predmet.OstaliListFormatedWithAdressOIB>
    <izvorni_sadrzaj>
      <item>Mergime Zymi, OIB 40759064128, Kamenita Vrata 1, 34000 Požega</item>
    </izvorni_sadrzaj>
    <derivirana_varijabla naziv="DomainObject.Predmet.OstaliListFormatedWithAdressOIB_1">
      <item>Mergime Zymi, OIB 40759064128, Kamenita Vrata 1, 34000 Požega</item>
    </derivirana_varijabla>
  </DomainObject.Predmet.OstaliListFormatedWithAdressOIB>
  <DomainObject.Predmet.OstaliListNazivFormated>
    <izvorni_sadrzaj>
      <item>Mergime Zymi</item>
    </izvorni_sadrzaj>
    <derivirana_varijabla naziv="DomainObject.Predmet.OstaliListNazivFormated_1">
      <item>Mergime Zymi</item>
    </derivirana_varijabla>
  </DomainObject.Predmet.OstaliListNazivFormated>
  <DomainObject.Predmet.OstaliListNazivFormatedOIB>
    <izvorni_sadrzaj>
      <item>Mergime Zymi, OIB 40759064128</item>
    </izvorni_sadrzaj>
    <derivirana_varijabla naziv="DomainObject.Predmet.OstaliListNazivFormatedOIB_1">
      <item>Mergime Zymi, OIB 40759064128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j.d.o.o. za ugostiteljstvo, trgovinu i usluge</izvorni_sadrzaj>
    <derivirana_varijabla naziv="DomainObject.Predmet.ProtustrankaIDrugi_1">LEON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LEON j.d.o.o. za ugostiteljstvo, trgovinu i usluge, OIB 79956532283, Kamenita vrata 1, 34000 Požega</izvorni_sadrzaj>
    <derivirana_varijabla naziv="DomainObject.Predmet.ProtustrankaIDrugiAdressOIB_1">LEON j.d.o.o. za ugostiteljstvo, trgovinu i usluge, OIB 79956532283, Kamenita vrata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j.d.o.o. za ugostiteljstvo, trgovinu i usluge</item>
      <item>Mergime Zymi</item>
    </izvorni_sadrzaj>
    <derivirana_varijabla naziv="DomainObject.Predmet.SudioniciListNaziv_1">
      <item>Financijska agencija</item>
      <item>LEON j.d.o.o. za ugostiteljstvo, trgovinu i usluge</item>
      <item>Mergime Zymi</item>
    </derivirana_varijabla>
  </DomainObject.Predmet.SudioniciListNaziv>
  <DomainObject.Predmet.SudioniciListAdressOIB>
    <izvorni_sadrzaj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izvorni_sadrzaj>
    <derivirana_varijabla naziv="DomainObject.Predmet.SudioniciListAdressOIB_1"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79956532283</item>
      <item>, OIB 40759064128</item>
    </izvorni_sadrzaj>
    <derivirana_varijabla naziv="DomainObject.Predmet.SudioniciListNazivOIB_1">
      <item>, OIB 85821130368</item>
      <item>, OIB 79956532283</item>
      <item>, OIB 40759064128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1020</properties:Words>
  <properties:Characters>5632</properties:Characters>
  <properties:Lines>148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2018-01-02T08:42:00Z</dcterms:created>
  <dc:creator>wsadmin</dc:creator>
  <cp:lastModifiedBy>wsadmin</cp:lastModifiedBy>
  <cp:lastPrinted>2018-01-02T07:36:00Z</cp:lastPrinted>
  <dcterms:modified xmlns:xsi="http://www.w3.org/2001/XMLSchema-instance" xsi:type="dcterms:W3CDTF">2018-01-02T08:48:00Z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