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213DD2" w:rsidR="001D3749" w:rsidRPr="001D3749">
        <w:tc>
          <w:tcPr>
            <w:tcW w:type="dxa" w:w="2829"/>
            <w:shd w:fill="auto" w:color="auto" w:val="clear"/>
          </w:tcPr>
          <w:p w:rsidRDefault="001D3749" w:rsidP="00213DD2" w:rsidR="001D3749" w:rsidRPr="001D3749">
            <w:pPr>
              <w:jc w:val="center"/>
              <w:rPr>
                <w:rFonts w:cs="Times New Roman" w:hAnsi="Times New Roman" w:ascii="Times New Roman"/>
              </w:rPr>
            </w:pPr>
            <w:bookmarkStart w:name="_GoBack" w:id="0"/>
            <w:bookmarkEnd w:id="0"/>
            <w:r w:rsidRPr="001D3749">
              <w:rPr>
                <w:rFonts w:cs="Times New Roman" w:hAnsi="Times New Roman" w:ascii="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1D3749" w:rsidP="00213DD2" w:rsidR="001D3749" w:rsidRPr="001D3749">
            <w:pPr>
              <w:spacing w:before="120"/>
              <w:jc w:val="center"/>
              <w:rPr>
                <w:rFonts w:cs="Times New Roman" w:hAnsi="Times New Roman" w:ascii="Times New Roman"/>
              </w:rPr>
            </w:pPr>
            <w:r w:rsidRPr="001D3749">
              <w:rPr>
                <w:rFonts w:cs="Times New Roman" w:hAnsi="Times New Roman" w:ascii="Times New Roman"/>
              </w:rPr>
              <w:t>Republika Hrvatska</w:t>
            </w:r>
          </w:p>
          <w:p w:rsidRDefault="001D3749" w:rsidP="00213DD2" w:rsidR="001D3749" w:rsidRPr="001D3749">
            <w:pPr>
              <w:jc w:val="center"/>
              <w:rPr>
                <w:rFonts w:cs="Times New Roman" w:hAnsi="Times New Roman" w:ascii="Times New Roman"/>
              </w:rPr>
            </w:pPr>
            <w:r w:rsidRPr="001D3749">
              <w:rPr>
                <w:rFonts w:cs="Times New Roman" w:hAnsi="Times New Roman" w:ascii="Times New Roman"/>
              </w:rPr>
              <w:t>Trgovački sud u Varaždinu</w:t>
            </w:r>
          </w:p>
          <w:p w:rsidRDefault="001D3749" w:rsidP="00213DD2" w:rsidR="001D3749" w:rsidRPr="001D3749">
            <w:pPr>
              <w:jc w:val="center"/>
              <w:rPr>
                <w:rFonts w:cs="Times New Roman" w:hAnsi="Times New Roman" w:ascii="Times New Roman"/>
              </w:rPr>
            </w:pPr>
            <w:r w:rsidRPr="001D3749">
              <w:rPr>
                <w:rFonts w:cs="Times New Roman" w:hAnsi="Times New Roman" w:ascii="Times New Roman"/>
              </w:rPr>
              <w:t>Varaždin, Braće Radić 2</w:t>
            </w:r>
          </w:p>
        </w:tc>
      </w:tr>
    </w:tbl>
    <w:p w14:textId="6e692f0" w14:paraId="6e692f0" w:rsidRDefault="001D3749" w:rsidP="000254A1" w:rsidR="001D3749">
      <w:pPr>
        <w:jc w:val="both"/>
        <w15:collapsed w:val="false"/>
        <w:rPr>
          <w:rFonts w:cs="Times New Roman" w:hAnsi="Times New Roman" w:ascii="Times New Roman"/>
          <w:szCs w:val="24"/>
        </w:rPr>
      </w:pPr>
    </w:p>
    <w:p w:rsidRDefault="004837FA" w:rsidP="004837FA" w:rsidR="004837FA" w:rsidRPr="00326A9E">
      <w:pPr>
        <w:jc w:val="center"/>
        <w:rPr>
          <w:rFonts w:cs="Times New Roman" w:hAnsi="Times New Roman" w:ascii="Times New Roman"/>
          <w:szCs w:val="24"/>
        </w:rPr>
      </w:pPr>
      <w:r w:rsidRPr="00326A9E">
        <w:rPr>
          <w:rFonts w:cs="Times New Roman" w:hAnsi="Times New Roman" w:ascii="Times New Roman"/>
          <w:szCs w:val="24"/>
        </w:rPr>
        <w:t>R E P U B L I K A    H R V A T S K A</w:t>
      </w:r>
    </w:p>
    <w:p w:rsidRDefault="004837FA" w:rsidP="004837FA" w:rsidR="004837FA" w:rsidRPr="00326A9E">
      <w:pPr>
        <w:jc w:val="both"/>
        <w:rPr>
          <w:rFonts w:cs="Times New Roman" w:hAnsi="Times New Roman" w:ascii="Times New Roman"/>
          <w:szCs w:val="24"/>
        </w:rPr>
      </w:pPr>
    </w:p>
    <w:p w:rsidRDefault="004837FA" w:rsidP="004837FA" w:rsidR="004837FA">
      <w:pPr>
        <w:pStyle w:val="Naslov2"/>
        <w:rPr>
          <w:b w:val="false"/>
          <w:szCs w:val="24"/>
        </w:rPr>
      </w:pPr>
      <w:r w:rsidRPr="00326A9E">
        <w:rPr>
          <w:b w:val="false"/>
          <w:szCs w:val="24"/>
        </w:rPr>
        <w:t>R J E Š E NJ E</w:t>
      </w:r>
    </w:p>
    <w:p w:rsidRDefault="001D3749" w:rsidP="001D3749" w:rsidR="001D3749" w:rsidRPr="001D3749">
      <w:pPr>
        <w:rPr>
          <w:lang w:eastAsia="hr-HR"/>
        </w:rPr>
      </w:pPr>
    </w:p>
    <w:p w:rsidRDefault="004837FA" w:rsidP="004837FA" w:rsidR="004837FA" w:rsidRPr="0030165C">
      <w:pPr>
        <w:ind w:firstLine="708"/>
        <w:jc w:val="both"/>
        <w:rPr>
          <w:rFonts w:cs="Times New Roman" w:hAnsi="Times New Roman" w:ascii="Times New Roman"/>
          <w:szCs w:val="24"/>
        </w:rPr>
      </w:pPr>
      <w:r w:rsidRPr="00326A9E">
        <w:rPr>
          <w:rFonts w:cs="Times New Roman" w:hAnsi="Times New Roman" w:ascii="Times New Roman"/>
          <w:szCs w:val="24"/>
        </w:rPr>
        <w:t xml:space="preserve">Trgovački sud u Varaždinu, po sucu toga suda Iris Hatvalić Nemec kao stečajnom sucu, u stečajnom postupku nad </w:t>
      </w:r>
      <w:r w:rsidR="001D51CB">
        <w:rPr>
          <w:rFonts w:cs="Times New Roman" w:hAnsi="Times New Roman" w:ascii="Times New Roman"/>
          <w:szCs w:val="24"/>
        </w:rPr>
        <w:t xml:space="preserve">dužnikom </w:t>
      </w:r>
      <w:r w:rsidR="001D51CB" w:rsidRPr="001A4D5B">
        <w:rPr>
          <w:rFonts w:hAnsi="Times New Roman" w:ascii="Times New Roman"/>
          <w:szCs w:val="24"/>
        </w:rPr>
        <w:t>HAMER d.o.o. u stečaju, Čakovec, Marije Jurić-Zagorke 14, OIB: 66308082006</w:t>
      </w:r>
      <w:r w:rsidRPr="00326A9E">
        <w:rPr>
          <w:rFonts w:cs="Times New Roman" w:hAnsi="Times New Roman" w:ascii="Times New Roman"/>
          <w:szCs w:val="24"/>
        </w:rPr>
        <w:t xml:space="preserve">, zastupanom po stečajnom upravitelju </w:t>
      </w:r>
      <w:r w:rsidR="001D51CB">
        <w:rPr>
          <w:rFonts w:cs="Times New Roman" w:hAnsi="Times New Roman" w:ascii="Times New Roman"/>
          <w:szCs w:val="24"/>
        </w:rPr>
        <w:t>Stanku Makaru</w:t>
      </w:r>
      <w:r w:rsidRPr="00326A9E">
        <w:rPr>
          <w:rFonts w:cs="Times New Roman" w:hAnsi="Times New Roman" w:ascii="Times New Roman"/>
          <w:szCs w:val="24"/>
        </w:rPr>
        <w:t xml:space="preserve">, </w:t>
      </w:r>
      <w:r w:rsidR="001D3749">
        <w:rPr>
          <w:rFonts w:cs="Times New Roman" w:hAnsi="Times New Roman" w:ascii="Times New Roman"/>
          <w:szCs w:val="24"/>
        </w:rPr>
        <w:t>20</w:t>
      </w:r>
      <w:r w:rsidRPr="0030165C">
        <w:rPr>
          <w:rFonts w:cs="Times New Roman" w:hAnsi="Times New Roman" w:ascii="Times New Roman"/>
          <w:szCs w:val="24"/>
        </w:rPr>
        <w:t xml:space="preserve">. </w:t>
      </w:r>
      <w:r w:rsidR="00D93355">
        <w:rPr>
          <w:rFonts w:cs="Times New Roman" w:hAnsi="Times New Roman" w:ascii="Times New Roman"/>
          <w:szCs w:val="24"/>
        </w:rPr>
        <w:t>s</w:t>
      </w:r>
      <w:r w:rsidR="00785B61">
        <w:rPr>
          <w:rFonts w:cs="Times New Roman" w:hAnsi="Times New Roman" w:ascii="Times New Roman"/>
          <w:szCs w:val="24"/>
        </w:rPr>
        <w:t>tudenog</w:t>
      </w:r>
      <w:r w:rsidR="00D93355">
        <w:rPr>
          <w:rFonts w:cs="Times New Roman" w:hAnsi="Times New Roman" w:ascii="Times New Roman"/>
          <w:szCs w:val="24"/>
        </w:rPr>
        <w:t xml:space="preserve"> 2018</w:t>
      </w:r>
      <w:r w:rsidRPr="0030165C">
        <w:rPr>
          <w:rFonts w:cs="Times New Roman" w:hAnsi="Times New Roman" w:ascii="Times New Roman"/>
          <w:szCs w:val="24"/>
        </w:rPr>
        <w:t>.,</w:t>
      </w:r>
    </w:p>
    <w:p w:rsidRDefault="001D3749" w:rsidP="000254A1" w:rsidR="001D3749">
      <w:pPr>
        <w:ind w:right="567" w:left="737"/>
        <w:jc w:val="center"/>
        <w:rPr>
          <w:rFonts w:cs="Times New Roman" w:hAnsi="Times New Roman" w:ascii="Times New Roman"/>
          <w:szCs w:val="24"/>
        </w:rPr>
      </w:pPr>
    </w:p>
    <w:p w:rsidRDefault="000254A1" w:rsidP="000254A1" w:rsidR="000254A1">
      <w:pPr>
        <w:ind w:right="567" w:left="737"/>
        <w:jc w:val="center"/>
        <w:rPr>
          <w:rFonts w:cs="Times New Roman" w:hAnsi="Times New Roman" w:ascii="Times New Roman"/>
          <w:szCs w:val="24"/>
        </w:rPr>
      </w:pPr>
      <w:r>
        <w:rPr>
          <w:rFonts w:cs="Times New Roman" w:hAnsi="Times New Roman" w:ascii="Times New Roman"/>
          <w:szCs w:val="24"/>
        </w:rPr>
        <w:t>r i j e š i o    j e</w:t>
      </w:r>
    </w:p>
    <w:p w:rsidRDefault="001D3749" w:rsidP="000254A1" w:rsidR="001D3749">
      <w:pPr>
        <w:ind w:right="567" w:left="737"/>
        <w:jc w:val="center"/>
        <w:rPr>
          <w:rFonts w:cs="Times New Roman" w:hAnsi="Times New Roman" w:ascii="Times New Roman"/>
          <w:szCs w:val="24"/>
        </w:rPr>
      </w:pPr>
    </w:p>
    <w:p w:rsidRDefault="00834D69" w:rsidP="00834D69" w:rsidR="00834D69">
      <w:pPr>
        <w:pStyle w:val="Odlomakpopisa"/>
        <w:numPr>
          <w:ilvl w:val="0"/>
          <w:numId w:val="10"/>
        </w:numPr>
        <w:spacing w:after="200"/>
        <w:jc w:val="both"/>
        <w:rPr>
          <w:rFonts w:cs="Times New Roman" w:hAnsi="Times New Roman" w:ascii="Times New Roman"/>
        </w:rPr>
      </w:pPr>
      <w:r w:rsidRPr="001C3251">
        <w:rPr>
          <w:rFonts w:cs="Times New Roman" w:hAnsi="Times New Roman" w:ascii="Times New Roman"/>
        </w:rPr>
        <w:t xml:space="preserve">Utvrđuje se da je kupac </w:t>
      </w:r>
      <w:r w:rsidR="005D102C">
        <w:rPr>
          <w:rFonts w:cs="Times New Roman" w:hAnsi="Times New Roman" w:ascii="Times New Roman"/>
        </w:rPr>
        <w:t>Mladen Novak</w:t>
      </w:r>
      <w:r>
        <w:rPr>
          <w:rFonts w:cs="Times New Roman" w:hAnsi="Times New Roman" w:ascii="Times New Roman"/>
        </w:rPr>
        <w:t xml:space="preserve"> iz </w:t>
      </w:r>
      <w:r w:rsidR="00B40A4E">
        <w:rPr>
          <w:rFonts w:cs="Times New Roman" w:hAnsi="Times New Roman" w:ascii="Times New Roman"/>
        </w:rPr>
        <w:t>Preloga</w:t>
      </w:r>
      <w:r>
        <w:rPr>
          <w:rFonts w:cs="Times New Roman" w:hAnsi="Times New Roman" w:ascii="Times New Roman"/>
        </w:rPr>
        <w:t xml:space="preserve">, </w:t>
      </w:r>
      <w:r w:rsidR="00B40A4E">
        <w:rPr>
          <w:rFonts w:cs="Times New Roman" w:hAnsi="Times New Roman" w:ascii="Times New Roman"/>
        </w:rPr>
        <w:t>Dravska 21</w:t>
      </w:r>
      <w:r w:rsidRPr="00302C3A">
        <w:rPr>
          <w:rFonts w:cs="Times New Roman" w:hAnsi="Times New Roman" w:ascii="Times New Roman"/>
        </w:rPr>
        <w:t xml:space="preserve">, OIB: </w:t>
      </w:r>
      <w:r w:rsidR="00B40A4E">
        <w:rPr>
          <w:rFonts w:cs="Times New Roman" w:hAnsi="Times New Roman" w:ascii="Times New Roman"/>
        </w:rPr>
        <w:t xml:space="preserve">13325411403 </w:t>
      </w:r>
      <w:r w:rsidRPr="00302C3A">
        <w:rPr>
          <w:rFonts w:cs="Times New Roman" w:hAnsi="Times New Roman" w:ascii="Times New Roman"/>
        </w:rPr>
        <w:t>ponudio najveću cijenu i da su ispunjene pretpostavke da mu se dosudi nekretnina stečajnog dužnika upisana:</w:t>
      </w:r>
    </w:p>
    <w:p w:rsidRDefault="00785B61" w:rsidP="00785B61" w:rsidR="00785B61" w:rsidRPr="00785B61">
      <w:pPr>
        <w:pStyle w:val="Odlomakpopisa"/>
        <w:ind w:left="786"/>
        <w:jc w:val="both"/>
        <w:rPr>
          <w:rFonts w:cs="Times New Roman" w:hAnsi="Times New Roman" w:ascii="Times New Roman"/>
        </w:rPr>
      </w:pPr>
      <w:r w:rsidRPr="00785B61">
        <w:rPr>
          <w:rFonts w:cs="Times New Roman" w:hAnsi="Times New Roman" w:ascii="Times New Roman"/>
        </w:rPr>
        <w:t xml:space="preserve">u z.k. ul. E-1, k.o. Prelog, etažno vlasništvo s određenim omjerima, čestica br. 509/A/1 zgrada, dvor površine 289 čhv </w:t>
      </w:r>
    </w:p>
    <w:p w:rsidRDefault="00785B61" w:rsidP="00785B61" w:rsidR="00785B61" w:rsidRPr="00785B61">
      <w:pPr>
        <w:pStyle w:val="Odlomakpopisa"/>
        <w:ind w:left="786"/>
        <w:jc w:val="both"/>
        <w:rPr>
          <w:rFonts w:cs="Times New Roman" w:hAnsi="Times New Roman" w:ascii="Times New Roman"/>
        </w:rPr>
      </w:pPr>
      <w:r w:rsidRPr="00785B61">
        <w:rPr>
          <w:rFonts w:cs="Times New Roman" w:hAnsi="Times New Roman" w:ascii="Times New Roman"/>
          <w:b/>
        </w:rPr>
        <w:t>21. Suvlasnički dio:</w:t>
      </w:r>
      <w:r w:rsidRPr="00785B61">
        <w:rPr>
          <w:rFonts w:cs="Times New Roman" w:hAnsi="Times New Roman" w:ascii="Times New Roman"/>
        </w:rPr>
        <w:t xml:space="preserve"> 42/890, povezan s vlasništvom posebnog dijela nekretnine, ETAŽNO VLASNIŠTVO (E-21), 1. Poslovni prostor u prizemlju koji se sastoji od lokala, muškog i ženskog sanitarnog čvora ukupne površine 55,40 m</w:t>
      </w:r>
      <w:r w:rsidRPr="00785B61">
        <w:rPr>
          <w:rFonts w:cs="Times New Roman" w:hAnsi="Times New Roman" w:ascii="Times New Roman"/>
          <w:vertAlign w:val="superscript"/>
        </w:rPr>
        <w:t>2</w:t>
      </w:r>
      <w:r w:rsidRPr="00785B61">
        <w:rPr>
          <w:rFonts w:cs="Times New Roman" w:hAnsi="Times New Roman" w:ascii="Times New Roman"/>
        </w:rPr>
        <w:t xml:space="preserve"> (u elaboratu označeno crvenom bojom), u 1/1 dijela.</w:t>
      </w:r>
    </w:p>
    <w:p w:rsidRDefault="005D102C" w:rsidP="005D102C" w:rsidR="005D102C" w:rsidRPr="001A4D5B">
      <w:pPr>
        <w:ind w:firstLine="708"/>
        <w:jc w:val="both"/>
        <w:rPr>
          <w:rFonts w:hAnsi="Times New Roman" w:ascii="Times New Roman"/>
          <w:szCs w:val="24"/>
        </w:rPr>
      </w:pPr>
    </w:p>
    <w:p w:rsidRDefault="00834D69" w:rsidP="00834D69" w:rsidR="00834D69">
      <w:pPr>
        <w:pStyle w:val="Odlomakpopisa"/>
        <w:numPr>
          <w:ilvl w:val="0"/>
          <w:numId w:val="10"/>
        </w:numPr>
        <w:spacing w:lineRule="auto" w:line="276" w:after="200"/>
        <w:jc w:val="both"/>
        <w:rPr>
          <w:rFonts w:cs="Times New Roman" w:hAnsi="Times New Roman" w:ascii="Times New Roman"/>
        </w:rPr>
      </w:pPr>
      <w:r w:rsidRPr="001C3251">
        <w:rPr>
          <w:rFonts w:cs="Times New Roman" w:hAnsi="Times New Roman" w:ascii="Times New Roman"/>
        </w:rPr>
        <w:t xml:space="preserve">Nekretnina iz točke 1. izreka ovog rješenja dosuđuje </w:t>
      </w:r>
      <w:r>
        <w:rPr>
          <w:rFonts w:cs="Times New Roman" w:hAnsi="Times New Roman" w:ascii="Times New Roman"/>
        </w:rPr>
        <w:t xml:space="preserve">se kupcu </w:t>
      </w:r>
      <w:r w:rsidR="008771D2">
        <w:rPr>
          <w:rFonts w:cs="Times New Roman" w:hAnsi="Times New Roman" w:ascii="Times New Roman"/>
        </w:rPr>
        <w:t>Mladenu Novaku iz Preloga, Dravska 21</w:t>
      </w:r>
      <w:r w:rsidR="008771D2" w:rsidRPr="00302C3A">
        <w:rPr>
          <w:rFonts w:cs="Times New Roman" w:hAnsi="Times New Roman" w:ascii="Times New Roman"/>
        </w:rPr>
        <w:t xml:space="preserve">, OIB: </w:t>
      </w:r>
      <w:r w:rsidR="008771D2">
        <w:rPr>
          <w:rFonts w:cs="Times New Roman" w:hAnsi="Times New Roman" w:ascii="Times New Roman"/>
        </w:rPr>
        <w:t xml:space="preserve">13325411403 </w:t>
      </w:r>
      <w:r w:rsidRPr="001C3251">
        <w:rPr>
          <w:rFonts w:cs="Times New Roman" w:hAnsi="Times New Roman" w:ascii="Times New Roman"/>
        </w:rPr>
        <w:t xml:space="preserve">za cijenu u iznosu </w:t>
      </w:r>
      <w:r w:rsidRPr="00302C3A">
        <w:rPr>
          <w:rFonts w:cs="Times New Roman" w:hAnsi="Times New Roman" w:ascii="Times New Roman"/>
        </w:rPr>
        <w:t xml:space="preserve">od </w:t>
      </w:r>
      <w:r w:rsidR="006904ED">
        <w:rPr>
          <w:rFonts w:cs="Times New Roman" w:hAnsi="Times New Roman" w:ascii="Times New Roman"/>
        </w:rPr>
        <w:t>275.250</w:t>
      </w:r>
      <w:r w:rsidRPr="00302C3A">
        <w:rPr>
          <w:rFonts w:cs="Times New Roman" w:hAnsi="Times New Roman" w:ascii="Times New Roman"/>
        </w:rPr>
        <w:t>,00 kn.</w:t>
      </w:r>
    </w:p>
    <w:p w:rsidRDefault="00303C53" w:rsidP="00303C53" w:rsidR="00303C53" w:rsidRPr="00DE0C53">
      <w:pPr>
        <w:pStyle w:val="Odlomakpopisa"/>
        <w:spacing w:lineRule="auto" w:line="276" w:after="200"/>
        <w:jc w:val="both"/>
        <w:rPr>
          <w:rFonts w:cs="Times New Roman" w:hAnsi="Times New Roman" w:ascii="Times New Roman"/>
        </w:rPr>
      </w:pPr>
    </w:p>
    <w:p w:rsidRDefault="006904ED" w:rsidP="006904ED" w:rsidR="00303C53" w:rsidRPr="00DE0C53">
      <w:pPr>
        <w:pStyle w:val="Odlomakpopisa"/>
        <w:numPr>
          <w:ilvl w:val="0"/>
          <w:numId w:val="10"/>
        </w:numPr>
        <w:tabs>
          <w:tab w:pos="709" w:val="left"/>
        </w:tabs>
        <w:spacing w:after="240"/>
        <w:contextualSpacing w:val="false"/>
        <w:jc w:val="both"/>
        <w:rPr>
          <w:rFonts w:cs="Times New Roman" w:hAnsi="Times New Roman" w:ascii="Times New Roman"/>
        </w:rPr>
      </w:pPr>
      <w:r>
        <w:rPr>
          <w:rFonts w:cs="Times New Roman" w:hAnsi="Times New Roman" w:ascii="Times New Roman"/>
        </w:rPr>
        <w:t xml:space="preserve">Odbija se </w:t>
      </w:r>
      <w:r w:rsidR="00E2276B">
        <w:rPr>
          <w:rFonts w:cs="Times New Roman" w:hAnsi="Times New Roman" w:ascii="Times New Roman"/>
        </w:rPr>
        <w:t>zahtjev</w:t>
      </w:r>
      <w:r>
        <w:rPr>
          <w:rFonts w:cs="Times New Roman" w:hAnsi="Times New Roman" w:ascii="Times New Roman"/>
        </w:rPr>
        <w:t xml:space="preserve"> kupca</w:t>
      </w:r>
      <w:r w:rsidR="00303C53" w:rsidRPr="00DE0C53">
        <w:rPr>
          <w:rFonts w:cs="Times New Roman" w:hAnsi="Times New Roman" w:ascii="Times New Roman"/>
        </w:rPr>
        <w:t xml:space="preserve"> Mladen</w:t>
      </w:r>
      <w:r>
        <w:rPr>
          <w:rFonts w:cs="Times New Roman" w:hAnsi="Times New Roman" w:ascii="Times New Roman"/>
        </w:rPr>
        <w:t>a</w:t>
      </w:r>
      <w:r w:rsidR="00303C53" w:rsidRPr="00DE0C53">
        <w:rPr>
          <w:rFonts w:cs="Times New Roman" w:hAnsi="Times New Roman" w:ascii="Times New Roman"/>
        </w:rPr>
        <w:t xml:space="preserve"> Novak</w:t>
      </w:r>
      <w:r>
        <w:rPr>
          <w:rFonts w:cs="Times New Roman" w:hAnsi="Times New Roman" w:ascii="Times New Roman"/>
        </w:rPr>
        <w:t>a</w:t>
      </w:r>
      <w:r w:rsidR="00303C53" w:rsidRPr="00DE0C53">
        <w:rPr>
          <w:rFonts w:cs="Times New Roman" w:hAnsi="Times New Roman" w:ascii="Times New Roman"/>
        </w:rPr>
        <w:t xml:space="preserve"> iz Preloga, Dravska 21, OIB: 13325411403 </w:t>
      </w:r>
      <w:r>
        <w:rPr>
          <w:rFonts w:cs="Times New Roman" w:hAnsi="Times New Roman" w:ascii="Times New Roman"/>
        </w:rPr>
        <w:t xml:space="preserve">da se </w:t>
      </w:r>
      <w:r w:rsidR="00303C53" w:rsidRPr="00DE0C53">
        <w:rPr>
          <w:rFonts w:cs="Times New Roman" w:hAnsi="Times New Roman" w:ascii="Times New Roman"/>
        </w:rPr>
        <w:t xml:space="preserve">djelomično </w:t>
      </w:r>
      <w:r>
        <w:rPr>
          <w:rFonts w:cs="Times New Roman" w:hAnsi="Times New Roman" w:ascii="Times New Roman"/>
        </w:rPr>
        <w:t>oslobodi</w:t>
      </w:r>
      <w:r w:rsidR="00303C53" w:rsidRPr="00DE0C53">
        <w:rPr>
          <w:rFonts w:cs="Times New Roman" w:hAnsi="Times New Roman" w:ascii="Times New Roman"/>
        </w:rPr>
        <w:t xml:space="preserve"> od plaćanja kupovnine u iznosu od </w:t>
      </w:r>
      <w:r>
        <w:rPr>
          <w:rFonts w:cs="Times New Roman" w:hAnsi="Times New Roman" w:ascii="Times New Roman"/>
        </w:rPr>
        <w:t>91.929,41 kn.</w:t>
      </w:r>
    </w:p>
    <w:p w:rsidRDefault="00834D69" w:rsidP="00834D69" w:rsidR="00834D69" w:rsidRPr="00DE0C53">
      <w:pPr>
        <w:pStyle w:val="Odlomakpopisa"/>
        <w:numPr>
          <w:ilvl w:val="0"/>
          <w:numId w:val="10"/>
        </w:numPr>
        <w:spacing w:after="200"/>
        <w:jc w:val="both"/>
        <w:rPr>
          <w:rFonts w:cs="Times New Roman" w:hAnsi="Times New Roman" w:ascii="Times New Roman"/>
        </w:rPr>
      </w:pPr>
      <w:r w:rsidRPr="00DE0C53">
        <w:rPr>
          <w:rFonts w:cs="Times New Roman" w:hAnsi="Times New Roman" w:ascii="Times New Roman"/>
        </w:rPr>
        <w:t xml:space="preserve">Nalaže se kupcu </w:t>
      </w:r>
      <w:r w:rsidR="00B40A4E" w:rsidRPr="00DE0C53">
        <w:rPr>
          <w:rFonts w:cs="Times New Roman" w:hAnsi="Times New Roman" w:ascii="Times New Roman"/>
        </w:rPr>
        <w:t>Mladenu Novak</w:t>
      </w:r>
      <w:r w:rsidRPr="00DE0C53">
        <w:rPr>
          <w:rFonts w:cs="Times New Roman" w:hAnsi="Times New Roman" w:ascii="Times New Roman"/>
        </w:rPr>
        <w:t xml:space="preserve"> da u roku od </w:t>
      </w:r>
      <w:r w:rsidR="008D6C6D" w:rsidRPr="00DE0C53">
        <w:rPr>
          <w:rFonts w:cs="Times New Roman" w:hAnsi="Times New Roman" w:ascii="Times New Roman"/>
        </w:rPr>
        <w:t>45</w:t>
      </w:r>
      <w:r w:rsidRPr="00DE0C53">
        <w:rPr>
          <w:rFonts w:cs="Times New Roman" w:hAnsi="Times New Roman" w:ascii="Times New Roman"/>
        </w:rPr>
        <w:t xml:space="preserve"> dana od dana objave rješenja o dosudi na e-oglasnoj ploči suda uplati </w:t>
      </w:r>
      <w:r w:rsidR="00A47CA8" w:rsidRPr="00DE0C53">
        <w:rPr>
          <w:rFonts w:cs="Times New Roman" w:hAnsi="Times New Roman" w:ascii="Times New Roman"/>
        </w:rPr>
        <w:t>razliku</w:t>
      </w:r>
      <w:r w:rsidRPr="00DE0C53">
        <w:rPr>
          <w:rFonts w:cs="Times New Roman" w:hAnsi="Times New Roman" w:ascii="Times New Roman"/>
        </w:rPr>
        <w:t xml:space="preserve"> kupovnine </w:t>
      </w:r>
      <w:r w:rsidR="00A47CA8" w:rsidRPr="00DE0C53">
        <w:rPr>
          <w:rFonts w:cs="Times New Roman" w:hAnsi="Times New Roman" w:ascii="Times New Roman"/>
        </w:rPr>
        <w:t xml:space="preserve">u iznosu </w:t>
      </w:r>
      <w:r w:rsidRPr="00DE0C53">
        <w:rPr>
          <w:rFonts w:cs="Times New Roman" w:hAnsi="Times New Roman" w:ascii="Times New Roman"/>
        </w:rPr>
        <w:t xml:space="preserve">od </w:t>
      </w:r>
      <w:r w:rsidR="006904ED">
        <w:rPr>
          <w:rFonts w:cs="Times New Roman" w:hAnsi="Times New Roman" w:ascii="Times New Roman"/>
        </w:rPr>
        <w:t>262.250,00</w:t>
      </w:r>
      <w:r w:rsidRPr="00DE0C53">
        <w:rPr>
          <w:rFonts w:cs="Times New Roman" w:hAnsi="Times New Roman" w:ascii="Times New Roman"/>
        </w:rPr>
        <w:t xml:space="preserve"> kn na račun Financijske agencije broj IBAN: HR1123900011300028787, model: HR11,</w:t>
      </w:r>
    </w:p>
    <w:p w:rsidRDefault="00834D69" w:rsidP="00834D69" w:rsidR="00834D69" w:rsidRPr="00DE0C53">
      <w:pPr>
        <w:pStyle w:val="Odlomakpopisa"/>
        <w:jc w:val="both"/>
        <w:rPr>
          <w:rFonts w:cs="Times New Roman" w:hAnsi="Times New Roman" w:ascii="Times New Roman"/>
        </w:rPr>
      </w:pPr>
      <w:r w:rsidRPr="00DE0C53">
        <w:rPr>
          <w:rFonts w:cs="Times New Roman" w:hAnsi="Times New Roman" w:ascii="Times New Roman"/>
        </w:rPr>
        <w:t xml:space="preserve">Pod poziv na broj (PNB) kao podatak prvi (P1) treba upisati broj </w:t>
      </w:r>
      <w:r w:rsidR="00EA507D">
        <w:rPr>
          <w:rFonts w:cs="Times New Roman" w:hAnsi="Times New Roman" w:ascii="Times New Roman"/>
        </w:rPr>
        <w:t>107948</w:t>
      </w:r>
      <w:r w:rsidRPr="00DE0C53">
        <w:rPr>
          <w:rFonts w:cs="Times New Roman" w:hAnsi="Times New Roman" w:ascii="Times New Roman"/>
        </w:rPr>
        <w:t xml:space="preserve">, a kao podatak drugi broj P2 sadržan u tablici lista ponuditelja sa zadnjom najvišom ponudom u nadmetanju – </w:t>
      </w:r>
      <w:r w:rsidR="00EA507D">
        <w:rPr>
          <w:rFonts w:cs="Times New Roman" w:hAnsi="Times New Roman" w:ascii="Times New Roman"/>
        </w:rPr>
        <w:t>52213</w:t>
      </w:r>
      <w:r w:rsidR="00DE0C53" w:rsidRPr="00DE0C53">
        <w:rPr>
          <w:rFonts w:cs="Times New Roman" w:hAnsi="Times New Roman" w:ascii="Times New Roman"/>
        </w:rPr>
        <w:t>.</w:t>
      </w:r>
    </w:p>
    <w:p w:rsidRDefault="00834D69" w:rsidP="00834D69" w:rsidR="00834D69" w:rsidRPr="00A47CA8">
      <w:pPr>
        <w:pStyle w:val="Odlomakpopisa"/>
        <w:jc w:val="both"/>
        <w:rPr>
          <w:rFonts w:cs="Times New Roman" w:hAnsi="Times New Roman" w:ascii="Times New Roman"/>
        </w:rPr>
      </w:pPr>
      <w:r w:rsidRPr="00DE0C53">
        <w:rPr>
          <w:rFonts w:cs="Times New Roman" w:hAnsi="Times New Roman" w:ascii="Times New Roman"/>
        </w:rPr>
        <w:t xml:space="preserve">Podatak P1 i P2 nužno je odvojiti </w:t>
      </w:r>
      <w:r w:rsidRPr="00A47CA8">
        <w:rPr>
          <w:rFonts w:cs="Times New Roman" w:hAnsi="Times New Roman" w:ascii="Times New Roman"/>
        </w:rPr>
        <w:t xml:space="preserve">crticom (-). </w:t>
      </w:r>
    </w:p>
    <w:p w:rsidRDefault="00834D69" w:rsidP="00834D69" w:rsidR="00834D69" w:rsidRPr="00A47CA8">
      <w:pPr>
        <w:pStyle w:val="Odlomakpopisa"/>
        <w:jc w:val="both"/>
        <w:rPr>
          <w:rFonts w:cs="Times New Roman" w:hAnsi="Times New Roman" w:ascii="Times New Roman"/>
        </w:rPr>
      </w:pPr>
      <w:r w:rsidRPr="00A47CA8">
        <w:rPr>
          <w:rFonts w:cs="Times New Roman" w:hAnsi="Times New Roman" w:ascii="Times New Roman"/>
        </w:rPr>
        <w:t>Prilikom uplate kupovnine potrebno je da uplatitelj u polje 71A na SWIFT-u ili obrascu naloga za plaćanje u polje „Opcija troška“ naznači opciju „OUR“.</w:t>
      </w:r>
    </w:p>
    <w:p w:rsidRDefault="00834D69" w:rsidP="00834D69" w:rsidR="00834D69" w:rsidRPr="008771D2">
      <w:pPr>
        <w:pStyle w:val="Odlomakpopisa"/>
        <w:jc w:val="both"/>
        <w:rPr>
          <w:rFonts w:cs="Times New Roman" w:hAnsi="Times New Roman" w:ascii="Times New Roman"/>
          <w:color w:val="FF0000"/>
        </w:rPr>
      </w:pPr>
    </w:p>
    <w:p w:rsidRDefault="00834D69" w:rsidP="00834D69" w:rsidR="00834D69" w:rsidRPr="008771D2">
      <w:pPr>
        <w:pStyle w:val="Odlomakpopisa"/>
        <w:numPr>
          <w:ilvl w:val="0"/>
          <w:numId w:val="10"/>
        </w:numPr>
        <w:spacing w:after="200"/>
        <w:jc w:val="both"/>
        <w:rPr>
          <w:rFonts w:cs="Times New Roman" w:hAnsi="Times New Roman" w:ascii="Times New Roman"/>
        </w:rPr>
      </w:pPr>
      <w:r w:rsidRPr="008771D2">
        <w:rPr>
          <w:rFonts w:cs="Times New Roman" w:hAnsi="Times New Roman" w:ascii="Times New Roman"/>
        </w:rPr>
        <w:t xml:space="preserve">Nekretnina iz točke 1. ovog rješenja predati će se kupcu nakon što kupac u roku od </w:t>
      </w:r>
      <w:r w:rsidR="008771D2" w:rsidRPr="008771D2">
        <w:rPr>
          <w:rFonts w:cs="Times New Roman" w:hAnsi="Times New Roman" w:ascii="Times New Roman"/>
        </w:rPr>
        <w:t>45</w:t>
      </w:r>
      <w:r w:rsidRPr="008771D2">
        <w:rPr>
          <w:rFonts w:cs="Times New Roman" w:hAnsi="Times New Roman" w:ascii="Times New Roman"/>
        </w:rPr>
        <w:t xml:space="preserve"> dana od dana objave rješenja o dosudi na e-oglasnoj ploči suda položi razliku kupovnine i nakon što ovo rješenje postane  pravomoćno. </w:t>
      </w:r>
    </w:p>
    <w:p w:rsidRDefault="001D3749" w:rsidP="001D3749" w:rsidR="001D3749">
      <w:pPr>
        <w:pStyle w:val="Odlomakpopisa"/>
        <w:spacing w:after="200"/>
        <w:ind w:left="786"/>
        <w:jc w:val="both"/>
        <w:rPr>
          <w:rFonts w:cs="Times New Roman" w:hAnsi="Times New Roman" w:ascii="Times New Roman"/>
        </w:rPr>
      </w:pPr>
    </w:p>
    <w:p w:rsidRDefault="00834D69" w:rsidP="00834D69" w:rsidR="00834D69" w:rsidRPr="008771D2">
      <w:pPr>
        <w:pStyle w:val="Odlomakpopisa"/>
        <w:numPr>
          <w:ilvl w:val="0"/>
          <w:numId w:val="10"/>
        </w:numPr>
        <w:spacing w:after="200"/>
        <w:jc w:val="both"/>
        <w:rPr>
          <w:rFonts w:cs="Times New Roman" w:hAnsi="Times New Roman" w:ascii="Times New Roman"/>
        </w:rPr>
      </w:pPr>
      <w:r w:rsidRPr="008771D2">
        <w:rPr>
          <w:rFonts w:cs="Times New Roman" w:hAnsi="Times New Roman" w:ascii="Times New Roman"/>
        </w:rPr>
        <w:t xml:space="preserve">Nakon pravomoćnosti ovog rješenja i nakon što kupac položi razliku kupovnine Općinski sud u </w:t>
      </w:r>
      <w:r w:rsidR="008771D2" w:rsidRPr="008771D2">
        <w:rPr>
          <w:rFonts w:cs="Times New Roman" w:hAnsi="Times New Roman" w:ascii="Times New Roman"/>
        </w:rPr>
        <w:t>Čakovcu</w:t>
      </w:r>
      <w:r w:rsidRPr="008771D2">
        <w:rPr>
          <w:rFonts w:cs="Times New Roman" w:hAnsi="Times New Roman" w:ascii="Times New Roman"/>
        </w:rPr>
        <w:t xml:space="preserve">, Zemljišnoknjižni odjel </w:t>
      </w:r>
      <w:r w:rsidR="008771D2" w:rsidRPr="008771D2">
        <w:rPr>
          <w:rFonts w:cs="Times New Roman" w:hAnsi="Times New Roman" w:ascii="Times New Roman"/>
        </w:rPr>
        <w:t>Prelog</w:t>
      </w:r>
      <w:r w:rsidRPr="008771D2">
        <w:rPr>
          <w:rFonts w:cs="Times New Roman" w:hAnsi="Times New Roman" w:ascii="Times New Roman"/>
        </w:rPr>
        <w:t xml:space="preserve"> će u korist kupca </w:t>
      </w:r>
      <w:r w:rsidR="008771D2" w:rsidRPr="008771D2">
        <w:rPr>
          <w:rFonts w:cs="Times New Roman" w:hAnsi="Times New Roman" w:ascii="Times New Roman"/>
        </w:rPr>
        <w:t xml:space="preserve">Mladena </w:t>
      </w:r>
      <w:r w:rsidR="008771D2" w:rsidRPr="008771D2">
        <w:rPr>
          <w:rFonts w:cs="Times New Roman" w:hAnsi="Times New Roman" w:ascii="Times New Roman"/>
        </w:rPr>
        <w:lastRenderedPageBreak/>
        <w:t xml:space="preserve">Novaka iz Preloga, Dravska 21, OIB: 13325411403 </w:t>
      </w:r>
      <w:r w:rsidRPr="008771D2">
        <w:rPr>
          <w:rFonts w:cs="Times New Roman" w:hAnsi="Times New Roman" w:ascii="Times New Roman"/>
        </w:rPr>
        <w:t>upisati pravo vlasništva na nekretnini iz točke 1. izreke ovog rješenja.</w:t>
      </w:r>
    </w:p>
    <w:p w:rsidRDefault="00834D69" w:rsidP="00834D69" w:rsidR="00834D69" w:rsidRPr="008771D2">
      <w:pPr>
        <w:pStyle w:val="Odlomakpopisa"/>
        <w:rPr>
          <w:rFonts w:cs="Times New Roman" w:hAnsi="Times New Roman" w:ascii="Times New Roman"/>
          <w:color w:val="FF0000"/>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Na nekretnini iz točke 1. izreke ovog rješenja određuje se brisanje upisanih prava i tereta provedenih pod brojem Z-</w:t>
      </w:r>
      <w:r w:rsidR="006032FE">
        <w:rPr>
          <w:rFonts w:cs="Times New Roman" w:hAnsi="Times New Roman" w:ascii="Times New Roman"/>
        </w:rPr>
        <w:t>6280/15</w:t>
      </w:r>
      <w:r w:rsidR="008771D2" w:rsidRPr="00927B1F">
        <w:rPr>
          <w:rFonts w:cs="Times New Roman" w:hAnsi="Times New Roman" w:ascii="Times New Roman"/>
        </w:rPr>
        <w:t xml:space="preserve">, </w:t>
      </w:r>
      <w:r w:rsidR="000E32C8">
        <w:rPr>
          <w:rFonts w:cs="Times New Roman" w:hAnsi="Times New Roman" w:ascii="Times New Roman"/>
        </w:rPr>
        <w:t>Z-624/18</w:t>
      </w:r>
      <w:r w:rsidRPr="00927B1F">
        <w:rPr>
          <w:rFonts w:cs="Times New Roman" w:hAnsi="Times New Roman" w:ascii="Times New Roman"/>
        </w:rPr>
        <w:t xml:space="preserve"> kao i brisanje zabilježbe rješenja o dosudi.</w:t>
      </w:r>
    </w:p>
    <w:p w:rsidRDefault="00834D69" w:rsidP="00834D69" w:rsidR="00834D69" w:rsidRPr="00927B1F">
      <w:pPr>
        <w:pStyle w:val="Odlomakpopisa"/>
        <w:jc w:val="both"/>
        <w:rPr>
          <w:rFonts w:cs="Times New Roman" w:hAnsi="Times New Roman" w:ascii="Times New Roman"/>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Zemljišnoknjižnom odjelu </w:t>
      </w:r>
      <w:r w:rsidR="00927B1F" w:rsidRPr="00927B1F">
        <w:rPr>
          <w:rFonts w:cs="Times New Roman" w:hAnsi="Times New Roman" w:ascii="Times New Roman"/>
        </w:rPr>
        <w:t>Prelog</w:t>
      </w:r>
      <w:r w:rsidRPr="00927B1F">
        <w:rPr>
          <w:rFonts w:cs="Times New Roman" w:hAnsi="Times New Roman" w:ascii="Times New Roman"/>
        </w:rPr>
        <w:t xml:space="preserve"> zabilježba rješenja o dosudi odmah po primitku  ovog  rješenja. </w:t>
      </w:r>
    </w:p>
    <w:p w:rsidRDefault="00834D69" w:rsidP="00834D69" w:rsidR="00834D69" w:rsidRPr="00927B1F">
      <w:pPr>
        <w:pStyle w:val="Odlomakpopisa"/>
        <w:rPr>
          <w:rFonts w:cs="Times New Roman" w:hAnsi="Times New Roman" w:ascii="Times New Roman"/>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Zemljišnoknjižni odjelu </w:t>
      </w:r>
      <w:r w:rsidR="00927B1F" w:rsidRPr="00927B1F">
        <w:rPr>
          <w:rFonts w:cs="Times New Roman" w:hAnsi="Times New Roman" w:ascii="Times New Roman"/>
        </w:rPr>
        <w:t>Prelog</w:t>
      </w:r>
      <w:r w:rsidRPr="00927B1F">
        <w:rPr>
          <w:rFonts w:cs="Times New Roman" w:hAnsi="Times New Roman" w:ascii="Times New Roman"/>
        </w:rPr>
        <w:t xml:space="preserve"> upis prava  vlasništva na nekretnini  iz točke 1. izreke ovog rješenja za korist </w:t>
      </w:r>
      <w:r w:rsidR="00927B1F" w:rsidRPr="00927B1F">
        <w:rPr>
          <w:rFonts w:cs="Times New Roman" w:hAnsi="Times New Roman" w:ascii="Times New Roman"/>
        </w:rPr>
        <w:t xml:space="preserve">Mladena Novaka iz Preloga, Dravska 21, OIB: 13325411403 </w:t>
      </w:r>
      <w:r w:rsidRPr="00927B1F">
        <w:rPr>
          <w:rFonts w:cs="Times New Roman" w:hAnsi="Times New Roman" w:ascii="Times New Roman"/>
        </w:rPr>
        <w:t>nakon pravomoćnosti ovog rješenja i nakon što kupac položi razliku kupovnine, a na temelju  pravomoćnog rješenja o dosudi nekretnine i potvrde suda da je kupac položio kupovninu u skladu s ovim  rješenjem.</w:t>
      </w:r>
    </w:p>
    <w:p w:rsidRDefault="00834D69" w:rsidP="00834D69" w:rsidR="00834D69" w:rsidRPr="00927B1F">
      <w:pPr>
        <w:pStyle w:val="Odlomakpopisa"/>
        <w:rPr>
          <w:rFonts w:cs="Times New Roman" w:hAnsi="Times New Roman" w:ascii="Times New Roman"/>
        </w:rPr>
      </w:pPr>
    </w:p>
    <w:p w:rsidRDefault="00834D69" w:rsidP="00834D69" w:rsidR="00834D69" w:rsidRPr="00927B1F">
      <w:pPr>
        <w:pStyle w:val="Odlomakpopisa"/>
        <w:numPr>
          <w:ilvl w:val="0"/>
          <w:numId w:val="10"/>
        </w:numPr>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Zemljišnoknjižni odjel </w:t>
      </w:r>
      <w:r w:rsidR="00927B1F" w:rsidRPr="00927B1F">
        <w:rPr>
          <w:rFonts w:cs="Times New Roman" w:hAnsi="Times New Roman" w:ascii="Times New Roman"/>
        </w:rPr>
        <w:t>Prelog</w:t>
      </w:r>
      <w:r w:rsidRPr="00927B1F">
        <w:rPr>
          <w:rFonts w:cs="Times New Roman" w:hAnsi="Times New Roman" w:ascii="Times New Roman"/>
        </w:rPr>
        <w:t xml:space="preserve"> brisanje prava i tereta u skladu s točkom 6. izreke ovog rješenja nakon pravomoćnosti ovog rješenja i nakon što kupac položi kupovninu.</w:t>
      </w:r>
    </w:p>
    <w:p w:rsidRDefault="00834D69" w:rsidP="00834D69" w:rsidR="00834D69" w:rsidRPr="00927B1F">
      <w:pPr>
        <w:pStyle w:val="Odlomakpopisa"/>
        <w:rPr>
          <w:rFonts w:cs="Times New Roman" w:hAnsi="Times New Roman" w:ascii="Times New Roman"/>
        </w:rPr>
      </w:pPr>
    </w:p>
    <w:p w:rsidRDefault="00834D69" w:rsidP="00834D69" w:rsidR="00834D69">
      <w:pPr>
        <w:jc w:val="center"/>
        <w:rPr>
          <w:rFonts w:cs="Times New Roman" w:hAnsi="Times New Roman" w:ascii="Times New Roman"/>
        </w:rPr>
      </w:pPr>
      <w:r>
        <w:rPr>
          <w:rFonts w:cs="Times New Roman" w:hAnsi="Times New Roman" w:ascii="Times New Roman"/>
        </w:rPr>
        <w:t>Obrazloženje</w:t>
      </w:r>
    </w:p>
    <w:p w:rsidRDefault="00834D69" w:rsidP="00834D69" w:rsidR="00834D69">
      <w:pPr>
        <w:jc w:val="center"/>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tab/>
        <w:t xml:space="preserve">Financijska agencija je dostavila sudu </w:t>
      </w:r>
      <w:r w:rsidR="003A3C8D">
        <w:rPr>
          <w:rFonts w:cs="Times New Roman" w:hAnsi="Times New Roman" w:ascii="Times New Roman"/>
        </w:rPr>
        <w:t xml:space="preserve">12. studenog </w:t>
      </w:r>
      <w:r>
        <w:rPr>
          <w:rFonts w:cs="Times New Roman" w:hAnsi="Times New Roman" w:ascii="Times New Roman"/>
        </w:rPr>
        <w:t xml:space="preserve">2018. izvještaj o provedenoj elektroničkoj javnoj dražbi (identifikator nadmetanja </w:t>
      </w:r>
      <w:r w:rsidR="006032FE">
        <w:rPr>
          <w:rFonts w:cs="Times New Roman" w:hAnsi="Times New Roman" w:ascii="Times New Roman"/>
        </w:rPr>
        <w:t>10794</w:t>
      </w:r>
      <w:r>
        <w:rPr>
          <w:rFonts w:cs="Times New Roman" w:hAnsi="Times New Roman" w:ascii="Times New Roman"/>
        </w:rPr>
        <w:t xml:space="preserve">) od </w:t>
      </w:r>
      <w:r w:rsidR="006032FE">
        <w:rPr>
          <w:rFonts w:cs="Times New Roman" w:hAnsi="Times New Roman" w:ascii="Times New Roman"/>
        </w:rPr>
        <w:t>2. studenog</w:t>
      </w:r>
      <w:r>
        <w:rPr>
          <w:rFonts w:cs="Times New Roman" w:hAnsi="Times New Roman" w:ascii="Times New Roman"/>
        </w:rPr>
        <w:t xml:space="preserve"> 2018</w:t>
      </w:r>
      <w:r w:rsidRPr="00E93206">
        <w:rPr>
          <w:rFonts w:cs="Times New Roman" w:hAnsi="Times New Roman" w:ascii="Times New Roman"/>
        </w:rPr>
        <w:t>., Klasa: O/110-10/1</w:t>
      </w:r>
      <w:r>
        <w:rPr>
          <w:rFonts w:cs="Times New Roman" w:hAnsi="Times New Roman" w:ascii="Times New Roman"/>
        </w:rPr>
        <w:t>7</w:t>
      </w:r>
      <w:r w:rsidRPr="00E93206">
        <w:rPr>
          <w:rFonts w:cs="Times New Roman" w:hAnsi="Times New Roman" w:ascii="Times New Roman"/>
        </w:rPr>
        <w:t>-01/</w:t>
      </w:r>
      <w:r w:rsidR="007A51E1">
        <w:rPr>
          <w:rFonts w:cs="Times New Roman" w:hAnsi="Times New Roman" w:ascii="Times New Roman"/>
        </w:rPr>
        <w:t>1066</w:t>
      </w:r>
      <w:r>
        <w:rPr>
          <w:rFonts w:cs="Times New Roman" w:hAnsi="Times New Roman" w:ascii="Times New Roman"/>
        </w:rPr>
        <w:t>, Ur. br.: 07</w:t>
      </w:r>
      <w:r w:rsidRPr="00E93206">
        <w:rPr>
          <w:rFonts w:cs="Times New Roman" w:hAnsi="Times New Roman" w:ascii="Times New Roman"/>
        </w:rPr>
        <w:t>-</w:t>
      </w:r>
      <w:r w:rsidR="007A51E1">
        <w:rPr>
          <w:rFonts w:cs="Times New Roman" w:hAnsi="Times New Roman" w:ascii="Times New Roman"/>
        </w:rPr>
        <w:t>01-18-</w:t>
      </w:r>
      <w:r w:rsidR="006032FE">
        <w:rPr>
          <w:rFonts w:cs="Times New Roman" w:hAnsi="Times New Roman" w:ascii="Times New Roman"/>
        </w:rPr>
        <w:t>108</w:t>
      </w:r>
      <w:r w:rsidRPr="00E93206">
        <w:rPr>
          <w:rFonts w:cs="Times New Roman" w:hAnsi="Times New Roman" w:ascii="Times New Roman"/>
        </w:rPr>
        <w:t xml:space="preserve">, kojim je obavijestila sud da je za nekretninu </w:t>
      </w:r>
      <w:r>
        <w:rPr>
          <w:rFonts w:cs="Times New Roman" w:hAnsi="Times New Roman" w:ascii="Times New Roman"/>
        </w:rPr>
        <w:t>iz točke</w:t>
      </w:r>
      <w:r w:rsidRPr="00E93206">
        <w:rPr>
          <w:rFonts w:cs="Times New Roman" w:hAnsi="Times New Roman" w:ascii="Times New Roman"/>
        </w:rPr>
        <w:t xml:space="preserve"> 1. izreke ovog rješenja o dosudi nadmetanje </w:t>
      </w:r>
      <w:r>
        <w:rPr>
          <w:rFonts w:cs="Times New Roman" w:hAnsi="Times New Roman" w:ascii="Times New Roman"/>
        </w:rPr>
        <w:t xml:space="preserve">završeno </w:t>
      </w:r>
      <w:r w:rsidR="006032FE">
        <w:rPr>
          <w:rFonts w:cs="Times New Roman" w:hAnsi="Times New Roman" w:ascii="Times New Roman"/>
        </w:rPr>
        <w:t>31. listopada</w:t>
      </w:r>
      <w:r w:rsidRPr="0071166B">
        <w:rPr>
          <w:rFonts w:cs="Times New Roman" w:hAnsi="Times New Roman" w:ascii="Times New Roman"/>
        </w:rPr>
        <w:t xml:space="preserve"> 2018.</w:t>
      </w:r>
      <w:r w:rsidR="00D1154A">
        <w:rPr>
          <w:rFonts w:cs="Times New Roman" w:hAnsi="Times New Roman" w:ascii="Times New Roman"/>
        </w:rPr>
        <w:t xml:space="preserve"> u 23:59:59</w:t>
      </w:r>
      <w:r w:rsidRPr="0071166B">
        <w:rPr>
          <w:rFonts w:cs="Times New Roman" w:hAnsi="Times New Roman" w:ascii="Times New Roman"/>
        </w:rPr>
        <w:t xml:space="preserve"> i </w:t>
      </w:r>
      <w:r w:rsidRPr="00E93206">
        <w:rPr>
          <w:rFonts w:cs="Times New Roman" w:hAnsi="Times New Roman" w:ascii="Times New Roman"/>
        </w:rPr>
        <w:t xml:space="preserve">da je najvišu ponudu na elektroničkoj javnoj dražbi </w:t>
      </w:r>
      <w:r w:rsidRPr="007E45B2">
        <w:rPr>
          <w:rFonts w:cs="Times New Roman" w:hAnsi="Times New Roman" w:ascii="Times New Roman"/>
        </w:rPr>
        <w:t>dao</w:t>
      </w:r>
      <w:r w:rsidR="007A51E1">
        <w:rPr>
          <w:rFonts w:cs="Times New Roman" w:hAnsi="Times New Roman" w:ascii="Times New Roman"/>
        </w:rPr>
        <w:t xml:space="preserve"> Mladen Novak iz Preloga, Dravska 21</w:t>
      </w:r>
      <w:r w:rsidRPr="00302C3A">
        <w:rPr>
          <w:rFonts w:cs="Times New Roman" w:hAnsi="Times New Roman" w:ascii="Times New Roman"/>
        </w:rPr>
        <w:t xml:space="preserve">, OIB: </w:t>
      </w:r>
      <w:r w:rsidR="007A51E1">
        <w:rPr>
          <w:rFonts w:cs="Times New Roman" w:hAnsi="Times New Roman" w:ascii="Times New Roman"/>
        </w:rPr>
        <w:t>13325411403</w:t>
      </w:r>
      <w:r>
        <w:rPr>
          <w:rFonts w:cs="Times New Roman" w:hAnsi="Times New Roman" w:ascii="Times New Roman"/>
        </w:rPr>
        <w:t xml:space="preserve"> </w:t>
      </w:r>
      <w:r w:rsidRPr="007E45B2">
        <w:rPr>
          <w:rFonts w:cs="Times New Roman" w:hAnsi="Times New Roman" w:ascii="Times New Roman"/>
        </w:rPr>
        <w:t xml:space="preserve">u iznosu od </w:t>
      </w:r>
      <w:r w:rsidR="006032FE">
        <w:rPr>
          <w:rFonts w:cs="Times New Roman" w:hAnsi="Times New Roman" w:ascii="Times New Roman"/>
        </w:rPr>
        <w:t>275.250</w:t>
      </w:r>
      <w:r>
        <w:rPr>
          <w:rFonts w:cs="Times New Roman" w:hAnsi="Times New Roman" w:ascii="Times New Roman"/>
        </w:rPr>
        <w:t>,00</w:t>
      </w:r>
      <w:r w:rsidRPr="007E45B2">
        <w:rPr>
          <w:rFonts w:cs="Times New Roman" w:hAnsi="Times New Roman" w:ascii="Times New Roman"/>
        </w:rPr>
        <w:t xml:space="preserve"> kn, a </w:t>
      </w:r>
      <w:r w:rsidRPr="00E93206">
        <w:rPr>
          <w:rFonts w:cs="Times New Roman" w:hAnsi="Times New Roman" w:ascii="Times New Roman"/>
        </w:rPr>
        <w:t>čija je ponuda valjana</w:t>
      </w:r>
      <w:r>
        <w:rPr>
          <w:rFonts w:cs="Times New Roman" w:hAnsi="Times New Roman" w:ascii="Times New Roman"/>
        </w:rPr>
        <w:t>.</w:t>
      </w:r>
    </w:p>
    <w:p w:rsidRDefault="00834D69" w:rsidP="00834D69" w:rsidR="00834D69">
      <w:pPr>
        <w:jc w:val="both"/>
        <w:rPr>
          <w:rFonts w:cs="Times New Roman" w:hAnsi="Times New Roman" w:ascii="Times New Roman"/>
        </w:rPr>
      </w:pPr>
    </w:p>
    <w:p w:rsidRDefault="00834D69" w:rsidP="00834D69" w:rsidR="00834D69">
      <w:pPr>
        <w:ind w:firstLine="708"/>
        <w:jc w:val="both"/>
        <w:rPr>
          <w:rFonts w:cs="Times New Roman" w:hAnsi="Times New Roman" w:ascii="Times New Roman"/>
        </w:rPr>
      </w:pPr>
      <w:r w:rsidRPr="00EC2C59">
        <w:rPr>
          <w:rFonts w:cs="Times New Roman" w:hAnsi="Times New Roman" w:ascii="Times New Roman"/>
        </w:rPr>
        <w:t xml:space="preserve">Osim </w:t>
      </w:r>
      <w:r w:rsidR="007A51E1">
        <w:rPr>
          <w:rFonts w:cs="Times New Roman" w:hAnsi="Times New Roman" w:ascii="Times New Roman"/>
        </w:rPr>
        <w:t>Mladena Novaka drugih ponuditelja nije bilo.</w:t>
      </w:r>
    </w:p>
    <w:p w:rsidRDefault="00834D69" w:rsidP="00834D69" w:rsidR="00834D69">
      <w:pPr>
        <w:ind w:firstLine="708"/>
        <w:jc w:val="both"/>
        <w:rPr>
          <w:rFonts w:cs="Times New Roman" w:hAnsi="Times New Roman" w:ascii="Times New Roman"/>
        </w:rPr>
      </w:pPr>
    </w:p>
    <w:p w:rsidRDefault="00834D69" w:rsidP="00834D69" w:rsidR="00834D69">
      <w:pPr>
        <w:ind w:firstLine="708"/>
        <w:jc w:val="both"/>
        <w:rPr>
          <w:rFonts w:cs="Times New Roman" w:hAnsi="Times New Roman" w:ascii="Times New Roman"/>
        </w:rPr>
      </w:pPr>
      <w:r>
        <w:rPr>
          <w:rFonts w:cs="Times New Roman" w:hAnsi="Times New Roman" w:ascii="Times New Roman"/>
        </w:rPr>
        <w:t xml:space="preserve">Sud je utvrdio </w:t>
      </w:r>
      <w:r w:rsidRPr="00DD3002">
        <w:rPr>
          <w:rFonts w:cs="Times New Roman" w:hAnsi="Times New Roman" w:ascii="Times New Roman"/>
        </w:rPr>
        <w:t xml:space="preserve">da je kupac </w:t>
      </w:r>
      <w:r w:rsidR="007A51E1">
        <w:rPr>
          <w:rFonts w:cs="Times New Roman" w:hAnsi="Times New Roman" w:ascii="Times New Roman"/>
        </w:rPr>
        <w:t>Mladen Novak</w:t>
      </w:r>
      <w:r>
        <w:rPr>
          <w:rFonts w:cs="Times New Roman" w:hAnsi="Times New Roman" w:ascii="Times New Roman"/>
        </w:rPr>
        <w:t xml:space="preserve"> </w:t>
      </w:r>
      <w:r w:rsidRPr="00FB365F">
        <w:rPr>
          <w:rFonts w:cs="Times New Roman" w:hAnsi="Times New Roman" w:ascii="Times New Roman"/>
        </w:rPr>
        <w:t xml:space="preserve">ponudio najveću cijenu jer je za nekretninu iz točke 1. rješenja o dosudi ponudio cijenu u iznosu od </w:t>
      </w:r>
      <w:r w:rsidR="006032FE">
        <w:rPr>
          <w:rFonts w:cs="Times New Roman" w:hAnsi="Times New Roman" w:ascii="Times New Roman"/>
        </w:rPr>
        <w:t>275.250,00</w:t>
      </w:r>
      <w:r w:rsidRPr="00FB365F">
        <w:rPr>
          <w:rFonts w:cs="Times New Roman" w:hAnsi="Times New Roman" w:ascii="Times New Roman"/>
        </w:rPr>
        <w:t xml:space="preserve"> kn i da su ispunjene pretpostavke da mu se nekretnina dosudi.</w:t>
      </w:r>
    </w:p>
    <w:p w:rsidRDefault="00834D69" w:rsidP="00834D69" w:rsidR="00834D69">
      <w:pPr>
        <w:ind w:firstLine="708"/>
        <w:jc w:val="both"/>
        <w:rPr>
          <w:rFonts w:cs="Times New Roman" w:hAnsi="Times New Roman" w:ascii="Times New Roman"/>
        </w:rPr>
      </w:pPr>
    </w:p>
    <w:p w:rsidRDefault="00D1154A" w:rsidP="00834D69" w:rsidR="00D1154A">
      <w:pPr>
        <w:ind w:firstLine="708"/>
        <w:jc w:val="both"/>
        <w:rPr>
          <w:rFonts w:cs="Times New Roman" w:hAnsi="Times New Roman" w:ascii="Times New Roman"/>
        </w:rPr>
      </w:pPr>
      <w:r>
        <w:rPr>
          <w:rFonts w:cs="Times New Roman" w:hAnsi="Times New Roman" w:ascii="Times New Roman"/>
        </w:rPr>
        <w:t xml:space="preserve">Kupac je prije završetka elektroničke javne dražbe podneskom predanim sudu preporučeno putem pošte </w:t>
      </w:r>
      <w:r w:rsidR="006032FE">
        <w:rPr>
          <w:rFonts w:cs="Times New Roman" w:hAnsi="Times New Roman" w:ascii="Times New Roman"/>
        </w:rPr>
        <w:t>30. listopada</w:t>
      </w:r>
      <w:r>
        <w:rPr>
          <w:rFonts w:cs="Times New Roman" w:hAnsi="Times New Roman" w:ascii="Times New Roman"/>
        </w:rPr>
        <w:t xml:space="preserve"> 2018. podnio zahtjev za oslobođenje kupca od polaganja kupovnine temeljem članka 107. Ovršnog zakona</w:t>
      </w:r>
      <w:r w:rsidR="006032FE">
        <w:rPr>
          <w:rFonts w:cs="Times New Roman" w:hAnsi="Times New Roman" w:ascii="Times New Roman"/>
        </w:rPr>
        <w:t xml:space="preserve"> u dijelu u kojem se osnovano pretpostavlja da će biti pokriven iznosom koji će mu pripasti prema rješenju o namirenju u iznosu od 91.929,41 kn</w:t>
      </w:r>
      <w:r>
        <w:rPr>
          <w:rFonts w:cs="Times New Roman" w:hAnsi="Times New Roman" w:ascii="Times New Roman"/>
        </w:rPr>
        <w:t>.</w:t>
      </w:r>
    </w:p>
    <w:p w:rsidRDefault="00D1154A" w:rsidP="00834D69" w:rsidR="00D1154A">
      <w:pPr>
        <w:ind w:firstLine="708"/>
        <w:jc w:val="both"/>
        <w:rPr>
          <w:rFonts w:cs="Times New Roman" w:hAnsi="Times New Roman" w:ascii="Times New Roman"/>
        </w:rPr>
      </w:pPr>
    </w:p>
    <w:p w:rsidRDefault="003A3C8D" w:rsidP="00790328" w:rsidR="00624EF8" w:rsidRPr="00790328">
      <w:pPr>
        <w:ind w:firstLine="708"/>
        <w:jc w:val="both"/>
        <w:rPr>
          <w:rFonts w:cs="Times New Roman" w:hAnsi="Times New Roman" w:ascii="Times New Roman"/>
        </w:rPr>
      </w:pPr>
      <w:r>
        <w:rPr>
          <w:rFonts w:cs="Times New Roman" w:hAnsi="Times New Roman" w:ascii="Times New Roman"/>
        </w:rPr>
        <w:t>Odredbom čl. 107. st. 4</w:t>
      </w:r>
      <w:r w:rsidR="00624EF8" w:rsidRPr="00790328">
        <w:rPr>
          <w:rFonts w:cs="Times New Roman" w:hAnsi="Times New Roman" w:ascii="Times New Roman"/>
        </w:rPr>
        <w:t xml:space="preserve">. Ovršnog zakona propisano je da </w:t>
      </w:r>
      <w:r>
        <w:rPr>
          <w:rFonts w:cs="Times New Roman" w:hAnsi="Times New Roman" w:ascii="Times New Roman"/>
        </w:rPr>
        <w:t>sud može odlučiti da kupac koji je osoba koja ima pravo na namirenje iz kupovnine ne položi dio kupovnine za koji se osnovano može pretpostaviti da će biti pokriven iznosom koji će mu pripasti prema rješenju o namirenju.</w:t>
      </w:r>
      <w:r w:rsidR="00624EF8" w:rsidRPr="00790328">
        <w:rPr>
          <w:rFonts w:cs="Times New Roman" w:hAnsi="Times New Roman" w:ascii="Times New Roman"/>
        </w:rPr>
        <w:t xml:space="preserve"> St. 5. istog članka propisano je da o oslobođenju kupca od polaganja kupovnine sud odlučuje na temelju zahtjeva kupca postavljenog najkasnije </w:t>
      </w:r>
      <w:r w:rsidR="000C2E28" w:rsidRPr="00790328">
        <w:rPr>
          <w:rFonts w:cs="Times New Roman" w:hAnsi="Times New Roman" w:ascii="Times New Roman"/>
        </w:rPr>
        <w:t>do završetka elektroničke javne dražbe.</w:t>
      </w:r>
    </w:p>
    <w:p w:rsidRDefault="000C2E28" w:rsidP="00624EF8" w:rsidR="000C2E28" w:rsidRPr="00790328">
      <w:pPr>
        <w:ind w:firstLine="708"/>
        <w:jc w:val="both"/>
        <w:rPr>
          <w:rFonts w:cs="Times New Roman" w:hAnsi="Times New Roman" w:ascii="Times New Roman"/>
        </w:rPr>
      </w:pPr>
    </w:p>
    <w:p w:rsidRDefault="003A3C8D" w:rsidP="000C2E28" w:rsidR="00F06B9F">
      <w:pPr>
        <w:ind w:firstLine="708"/>
        <w:jc w:val="both"/>
        <w:rPr>
          <w:rFonts w:cs="Times New Roman" w:hAnsi="Times New Roman" w:ascii="Times New Roman"/>
        </w:rPr>
      </w:pPr>
      <w:r>
        <w:rPr>
          <w:rFonts w:cs="Times New Roman" w:hAnsi="Times New Roman" w:ascii="Times New Roman"/>
        </w:rPr>
        <w:t>Zahtjev kupca Mladena Novaka za djelomično oslobođenje od polaganja kupovnine u skladu s odredbom čl. 107. st. 4. OZ nije osnovan.</w:t>
      </w:r>
    </w:p>
    <w:p w:rsidRDefault="00F06B9F" w:rsidP="000C2E28" w:rsidR="00F06B9F">
      <w:pPr>
        <w:ind w:firstLine="708"/>
        <w:jc w:val="both"/>
        <w:rPr>
          <w:rFonts w:cs="Times New Roman" w:hAnsi="Times New Roman" w:ascii="Times New Roman"/>
        </w:rPr>
      </w:pPr>
    </w:p>
    <w:p w:rsidRDefault="000C2E28" w:rsidP="000C2E28" w:rsidR="000C2E28">
      <w:pPr>
        <w:ind w:firstLine="708"/>
        <w:jc w:val="both"/>
        <w:rPr>
          <w:rFonts w:cs="Times New Roman" w:hAnsi="Times New Roman" w:ascii="Times New Roman"/>
        </w:rPr>
      </w:pPr>
      <w:r w:rsidRPr="000F51AC">
        <w:rPr>
          <w:rFonts w:cs="Times New Roman" w:hAnsi="Times New Roman" w:ascii="Times New Roman"/>
        </w:rPr>
        <w:lastRenderedPageBreak/>
        <w:t xml:space="preserve"> </w:t>
      </w:r>
      <w:r w:rsidR="00F06B9F" w:rsidRPr="000F51AC">
        <w:rPr>
          <w:rFonts w:cs="Times New Roman" w:hAnsi="Times New Roman" w:ascii="Times New Roman"/>
        </w:rPr>
        <w:t xml:space="preserve">U odnosu na kupovninu ostvarenu unovčenjem ove nekretnine kupac </w:t>
      </w:r>
      <w:r w:rsidR="00B279B5" w:rsidRPr="000F51AC">
        <w:rPr>
          <w:rFonts w:cs="Times New Roman" w:hAnsi="Times New Roman" w:ascii="Times New Roman"/>
        </w:rPr>
        <w:t xml:space="preserve">Mladen Novak će </w:t>
      </w:r>
      <w:r w:rsidR="00F06B9F" w:rsidRPr="000F51AC">
        <w:rPr>
          <w:rFonts w:cs="Times New Roman" w:hAnsi="Times New Roman" w:ascii="Times New Roman"/>
        </w:rPr>
        <w:t>se namir</w:t>
      </w:r>
      <w:r w:rsidR="00B279B5" w:rsidRPr="000F51AC">
        <w:rPr>
          <w:rFonts w:cs="Times New Roman" w:hAnsi="Times New Roman" w:ascii="Times New Roman"/>
        </w:rPr>
        <w:t xml:space="preserve">ivati nakon namirenja troškova postupka i tražbine razlučnog vjerovnika Granoste d.o.o. </w:t>
      </w:r>
      <w:r w:rsidR="00F06B9F" w:rsidRPr="000F51AC">
        <w:rPr>
          <w:rFonts w:cs="Times New Roman" w:hAnsi="Times New Roman" w:ascii="Times New Roman"/>
        </w:rPr>
        <w:t>kao vjerovnik drugog višeg isp</w:t>
      </w:r>
      <w:r w:rsidR="0018119F" w:rsidRPr="000F51AC">
        <w:rPr>
          <w:rFonts w:cs="Times New Roman" w:hAnsi="Times New Roman" w:ascii="Times New Roman"/>
        </w:rPr>
        <w:t>latnog reda zajedno s preostalim 51 vjerovnikom drugog višeg isplatnog reda</w:t>
      </w:r>
      <w:r w:rsidR="008F140F" w:rsidRPr="000F51AC">
        <w:rPr>
          <w:rFonts w:cs="Times New Roman" w:hAnsi="Times New Roman" w:ascii="Times New Roman"/>
        </w:rPr>
        <w:t xml:space="preserve"> </w:t>
      </w:r>
      <w:r w:rsidR="000F51AC" w:rsidRPr="000F51AC">
        <w:rPr>
          <w:rFonts w:cs="Times New Roman" w:hAnsi="Times New Roman" w:ascii="Times New Roman"/>
        </w:rPr>
        <w:t>čije tražbine ukupno iznose 16.367.184,22 kn</w:t>
      </w:r>
      <w:r w:rsidR="00BD6983">
        <w:rPr>
          <w:rFonts w:cs="Times New Roman" w:hAnsi="Times New Roman" w:ascii="Times New Roman"/>
        </w:rPr>
        <w:t>, pa se ne može osnovano pretpostaviti da će Mladenu Novaku prema rješenju o namirenju pripasti iznos od 91.929,14 kn</w:t>
      </w:r>
      <w:r w:rsidR="000F51AC" w:rsidRPr="000F51AC">
        <w:rPr>
          <w:rFonts w:cs="Times New Roman" w:hAnsi="Times New Roman" w:ascii="Times New Roman"/>
        </w:rPr>
        <w:t>.</w:t>
      </w:r>
    </w:p>
    <w:p w:rsidRDefault="00E51FBD" w:rsidP="000C2E28" w:rsidR="00E51FBD">
      <w:pPr>
        <w:ind w:firstLine="708"/>
        <w:jc w:val="both"/>
        <w:rPr>
          <w:rFonts w:cs="Times New Roman" w:hAnsi="Times New Roman" w:ascii="Times New Roman"/>
        </w:rPr>
      </w:pPr>
    </w:p>
    <w:p w:rsidRDefault="00B86CCD" w:rsidP="000C2E28" w:rsidR="00BD6983">
      <w:pPr>
        <w:ind w:firstLine="708"/>
        <w:jc w:val="both"/>
        <w:rPr>
          <w:rFonts w:cs="Times New Roman" w:hAnsi="Times New Roman" w:ascii="Times New Roman"/>
        </w:rPr>
      </w:pPr>
      <w:r>
        <w:rPr>
          <w:rFonts w:cs="Times New Roman" w:hAnsi="Times New Roman" w:ascii="Times New Roman"/>
        </w:rPr>
        <w:t>Naime,</w:t>
      </w:r>
      <w:r w:rsidR="00BD6983">
        <w:rPr>
          <w:rFonts w:cs="Times New Roman" w:hAnsi="Times New Roman" w:ascii="Times New Roman"/>
        </w:rPr>
        <w:t xml:space="preserve"> iz </w:t>
      </w:r>
      <w:r w:rsidR="006B2E30">
        <w:rPr>
          <w:rFonts w:cs="Times New Roman" w:hAnsi="Times New Roman" w:ascii="Times New Roman"/>
        </w:rPr>
        <w:t>iznosa ostvarenog prodajom nekretnine iz točke 1. izreke ovog rješenja</w:t>
      </w:r>
      <w:r w:rsidR="00BD6983">
        <w:rPr>
          <w:rFonts w:cs="Times New Roman" w:hAnsi="Times New Roman" w:ascii="Times New Roman"/>
        </w:rPr>
        <w:t xml:space="preserve"> od 275.250,00 kn, u skladu s čl. </w:t>
      </w:r>
      <w:r w:rsidR="006B2E30">
        <w:rPr>
          <w:rFonts w:cs="Times New Roman" w:hAnsi="Times New Roman" w:ascii="Times New Roman"/>
        </w:rPr>
        <w:t>248.</w:t>
      </w:r>
      <w:r w:rsidR="00BD6983">
        <w:rPr>
          <w:rFonts w:cs="Times New Roman" w:hAnsi="Times New Roman" w:ascii="Times New Roman"/>
        </w:rPr>
        <w:t xml:space="preserve"> SZ, </w:t>
      </w:r>
      <w:r w:rsidR="006B2E30">
        <w:rPr>
          <w:rFonts w:cs="Times New Roman" w:hAnsi="Times New Roman" w:ascii="Times New Roman"/>
        </w:rPr>
        <w:t>namiruju se troškovi unovčenja iz čl. 254. SZ, tražbine razlučnih vjerovnika prema redoslijedu određenom pravilima ovršnog postupka, dok se preostali iznos predaje stečajnom upravitelju za namirenje stečajnih vjerovnika.</w:t>
      </w:r>
    </w:p>
    <w:p w:rsidRDefault="006B2E30" w:rsidP="000C2E28" w:rsidR="006B2E30">
      <w:pPr>
        <w:ind w:firstLine="708"/>
        <w:jc w:val="both"/>
        <w:rPr>
          <w:rFonts w:cs="Times New Roman" w:hAnsi="Times New Roman" w:ascii="Times New Roman"/>
        </w:rPr>
      </w:pPr>
    </w:p>
    <w:p w:rsidRDefault="006B2E30" w:rsidP="000C2E28" w:rsidR="006B2E30">
      <w:pPr>
        <w:ind w:firstLine="708"/>
        <w:jc w:val="both"/>
        <w:rPr>
          <w:rFonts w:cs="Times New Roman" w:hAnsi="Times New Roman" w:ascii="Times New Roman"/>
        </w:rPr>
      </w:pPr>
      <w:r>
        <w:rPr>
          <w:rFonts w:cs="Times New Roman" w:hAnsi="Times New Roman" w:ascii="Times New Roman"/>
        </w:rPr>
        <w:t>Uvidom u izvadak iz zemljišne knjige za unovčenu nekretninu utvrđeno je da je na nekretnini uknjiženo založno pravo za</w:t>
      </w:r>
      <w:r w:rsidR="00B84208">
        <w:rPr>
          <w:rFonts w:cs="Times New Roman" w:hAnsi="Times New Roman" w:ascii="Times New Roman"/>
        </w:rPr>
        <w:t xml:space="preserve"> korist društva Granosta d.o.o. Čakovec za</w:t>
      </w:r>
      <w:r>
        <w:rPr>
          <w:rFonts w:cs="Times New Roman" w:hAnsi="Times New Roman" w:ascii="Times New Roman"/>
        </w:rPr>
        <w:t xml:space="preserve"> iznos od 100.000,00 kn glavnice uz pripadajuće zatezne kamate te sve ostale troškove do namirenja duga</w:t>
      </w:r>
      <w:r w:rsidR="00CE289B">
        <w:rPr>
          <w:rFonts w:cs="Times New Roman" w:hAnsi="Times New Roman" w:ascii="Times New Roman"/>
        </w:rPr>
        <w:t>.</w:t>
      </w:r>
    </w:p>
    <w:p w:rsidRDefault="000E1C49" w:rsidP="000C2E28" w:rsidR="000E1C49">
      <w:pPr>
        <w:ind w:firstLine="708"/>
        <w:jc w:val="both"/>
        <w:rPr>
          <w:rFonts w:cs="Times New Roman" w:hAnsi="Times New Roman" w:ascii="Times New Roman"/>
        </w:rPr>
      </w:pPr>
    </w:p>
    <w:p w:rsidRDefault="000E1C49" w:rsidP="000C2E28" w:rsidR="000E1C49">
      <w:pPr>
        <w:ind w:firstLine="708"/>
        <w:jc w:val="both"/>
        <w:rPr>
          <w:rFonts w:cs="Times New Roman" w:hAnsi="Times New Roman" w:ascii="Times New Roman"/>
        </w:rPr>
      </w:pPr>
      <w:r>
        <w:rPr>
          <w:rFonts w:cs="Times New Roman" w:hAnsi="Times New Roman" w:ascii="Times New Roman"/>
        </w:rPr>
        <w:t>Iako sud za sada nema obračun troškova unovčenja iz čl. 254</w:t>
      </w:r>
      <w:r w:rsidR="00B84208">
        <w:rPr>
          <w:rFonts w:cs="Times New Roman" w:hAnsi="Times New Roman" w:ascii="Times New Roman"/>
        </w:rPr>
        <w:t>.</w:t>
      </w:r>
      <w:r>
        <w:rPr>
          <w:rFonts w:cs="Times New Roman" w:hAnsi="Times New Roman" w:ascii="Times New Roman"/>
        </w:rPr>
        <w:t xml:space="preserve"> SZ, niti ima obračun tražbine razlučnog vjerovnika </w:t>
      </w:r>
      <w:r w:rsidR="00B84208">
        <w:rPr>
          <w:rFonts w:cs="Times New Roman" w:hAnsi="Times New Roman" w:ascii="Times New Roman"/>
        </w:rPr>
        <w:t xml:space="preserve">Granosta d.o.o. Čakovec </w:t>
      </w:r>
      <w:r>
        <w:rPr>
          <w:rFonts w:cs="Times New Roman" w:hAnsi="Times New Roman" w:ascii="Times New Roman"/>
        </w:rPr>
        <w:t>s osnova zakonske zatezne kamate i troškova postupka, ipak može zaključiti da</w:t>
      </w:r>
      <w:r w:rsidR="00E51FBD">
        <w:rPr>
          <w:rFonts w:cs="Times New Roman" w:hAnsi="Times New Roman" w:ascii="Times New Roman"/>
        </w:rPr>
        <w:t>,</w:t>
      </w:r>
      <w:r>
        <w:rPr>
          <w:rFonts w:cs="Times New Roman" w:hAnsi="Times New Roman" w:ascii="Times New Roman"/>
        </w:rPr>
        <w:t xml:space="preserve"> čak i u slučaju kada bi se iz ostvarene kupovnine namirila samo glavnica potraživanja razlučnog vjerovnika u iznosu od 100.000,00 kn</w:t>
      </w:r>
      <w:r w:rsidR="00E51FBD">
        <w:rPr>
          <w:rFonts w:cs="Times New Roman" w:hAnsi="Times New Roman" w:ascii="Times New Roman"/>
        </w:rPr>
        <w:t>,</w:t>
      </w:r>
      <w:r>
        <w:rPr>
          <w:rFonts w:cs="Times New Roman" w:hAnsi="Times New Roman" w:ascii="Times New Roman"/>
        </w:rPr>
        <w:t xml:space="preserve"> za namirenje vjerovni</w:t>
      </w:r>
      <w:r w:rsidR="00B84208">
        <w:rPr>
          <w:rFonts w:cs="Times New Roman" w:hAnsi="Times New Roman" w:ascii="Times New Roman"/>
        </w:rPr>
        <w:t xml:space="preserve">ka drugog </w:t>
      </w:r>
      <w:r>
        <w:rPr>
          <w:rFonts w:cs="Times New Roman" w:hAnsi="Times New Roman" w:ascii="Times New Roman"/>
        </w:rPr>
        <w:t xml:space="preserve">višeg isplatnog reda ostao bi iznos od 175.250,00 kn, a kojim bi se iznosom moga namiriti tek 1% priznatih tražbina </w:t>
      </w:r>
      <w:r w:rsidR="00B84208">
        <w:rPr>
          <w:rFonts w:cs="Times New Roman" w:hAnsi="Times New Roman" w:ascii="Times New Roman"/>
        </w:rPr>
        <w:t>drugog</w:t>
      </w:r>
      <w:r>
        <w:rPr>
          <w:rFonts w:cs="Times New Roman" w:hAnsi="Times New Roman" w:ascii="Times New Roman"/>
        </w:rPr>
        <w:t xml:space="preserve"> višeg isplatnog reda (tražbine </w:t>
      </w:r>
      <w:r w:rsidR="00B84208">
        <w:rPr>
          <w:rFonts w:cs="Times New Roman" w:hAnsi="Times New Roman" w:ascii="Times New Roman"/>
        </w:rPr>
        <w:t xml:space="preserve">prvog </w:t>
      </w:r>
      <w:r>
        <w:rPr>
          <w:rFonts w:cs="Times New Roman" w:hAnsi="Times New Roman" w:ascii="Times New Roman"/>
        </w:rPr>
        <w:t>višeg isplat</w:t>
      </w:r>
      <w:r w:rsidR="00B86CCD">
        <w:rPr>
          <w:rFonts w:cs="Times New Roman" w:hAnsi="Times New Roman" w:ascii="Times New Roman"/>
        </w:rPr>
        <w:t>nog reda u cijelosti su namirene</w:t>
      </w:r>
      <w:r>
        <w:rPr>
          <w:rFonts w:cs="Times New Roman" w:hAnsi="Times New Roman" w:ascii="Times New Roman"/>
        </w:rPr>
        <w:t>). Naravno da će za namirenje tražbina d</w:t>
      </w:r>
      <w:r w:rsidR="00E51FBD">
        <w:rPr>
          <w:rFonts w:cs="Times New Roman" w:hAnsi="Times New Roman" w:ascii="Times New Roman"/>
        </w:rPr>
        <w:t xml:space="preserve">rugog višeg isplatnog reda, </w:t>
      </w:r>
      <w:r>
        <w:rPr>
          <w:rFonts w:cs="Times New Roman" w:hAnsi="Times New Roman" w:ascii="Times New Roman"/>
        </w:rPr>
        <w:t>nakon namirenja</w:t>
      </w:r>
      <w:r w:rsidR="00E51FBD">
        <w:rPr>
          <w:rFonts w:cs="Times New Roman" w:hAnsi="Times New Roman" w:ascii="Times New Roman"/>
        </w:rPr>
        <w:t xml:space="preserve"> troškova i cjelokupnog potraživanja razlučnog vjerovnika s osnova glavnice, kamata i troškova ostati znatno manji iznos</w:t>
      </w:r>
      <w:r w:rsidR="00B86CCD">
        <w:rPr>
          <w:rFonts w:cs="Times New Roman" w:hAnsi="Times New Roman" w:ascii="Times New Roman"/>
        </w:rPr>
        <w:t xml:space="preserve">, te </w:t>
      </w:r>
      <w:r w:rsidR="00B84208">
        <w:rPr>
          <w:rFonts w:cs="Times New Roman" w:hAnsi="Times New Roman" w:ascii="Times New Roman"/>
        </w:rPr>
        <w:t>Mladenu Novaku, kao vjerovniku drugog</w:t>
      </w:r>
      <w:r w:rsidR="00B86CCD">
        <w:rPr>
          <w:rFonts w:cs="Times New Roman" w:hAnsi="Times New Roman" w:ascii="Times New Roman"/>
        </w:rPr>
        <w:t xml:space="preserve"> višeg isplatnog  reda</w:t>
      </w:r>
      <w:r w:rsidR="00E51FBD">
        <w:rPr>
          <w:rFonts w:cs="Times New Roman" w:hAnsi="Times New Roman" w:ascii="Times New Roman"/>
        </w:rPr>
        <w:t xml:space="preserve"> </w:t>
      </w:r>
      <w:r w:rsidR="00206B08">
        <w:rPr>
          <w:rFonts w:cs="Times New Roman" w:hAnsi="Times New Roman" w:ascii="Times New Roman"/>
        </w:rPr>
        <w:t xml:space="preserve">neće pripasti iznos od 91.929,41 kn </w:t>
      </w:r>
      <w:r w:rsidR="00E51FBD">
        <w:rPr>
          <w:rFonts w:cs="Times New Roman" w:hAnsi="Times New Roman" w:ascii="Times New Roman"/>
        </w:rPr>
        <w:t>pa nije ispunjena pretpostavka iz čl. 107. st. 4. OZ za oslobođenje kupca Mladena Novaka od polaganja kupovnine u iznosu od 91.929,41 kn.</w:t>
      </w:r>
    </w:p>
    <w:p w:rsidRDefault="000F51AC" w:rsidP="000C2E28" w:rsidR="000F51AC">
      <w:pPr>
        <w:ind w:firstLine="708"/>
        <w:jc w:val="both"/>
        <w:rPr>
          <w:rFonts w:cs="Times New Roman" w:hAnsi="Times New Roman" w:ascii="Times New Roman"/>
        </w:rPr>
      </w:pPr>
    </w:p>
    <w:p w:rsidRDefault="00624EF8" w:rsidP="00B53416" w:rsidR="00834D69" w:rsidRPr="00FB365F">
      <w:pPr>
        <w:jc w:val="both"/>
        <w:rPr>
          <w:rFonts w:cs="Times New Roman" w:hAnsi="Times New Roman" w:ascii="Times New Roman"/>
        </w:rPr>
      </w:pPr>
      <w:r w:rsidRPr="003E5929">
        <w:rPr>
          <w:rFonts w:cs="Times New Roman" w:hAnsi="Times New Roman" w:ascii="Times New Roman"/>
        </w:rPr>
        <w:tab/>
      </w:r>
      <w:r w:rsidR="00834D69" w:rsidRPr="00FB365F">
        <w:rPr>
          <w:rFonts w:cs="Times New Roman" w:hAnsi="Times New Roman" w:ascii="Times New Roman"/>
        </w:rPr>
        <w:t>K</w:t>
      </w:r>
      <w:r w:rsidR="00E2276B">
        <w:rPr>
          <w:rFonts w:cs="Times New Roman" w:hAnsi="Times New Roman" w:ascii="Times New Roman"/>
        </w:rPr>
        <w:t>ako je k</w:t>
      </w:r>
      <w:r w:rsidR="00834D69" w:rsidRPr="00FB365F">
        <w:rPr>
          <w:rFonts w:cs="Times New Roman" w:hAnsi="Times New Roman" w:ascii="Times New Roman"/>
        </w:rPr>
        <w:t xml:space="preserve">upac uplatio iznos jamčevine od </w:t>
      </w:r>
      <w:r w:rsidR="00E2276B">
        <w:rPr>
          <w:rFonts w:cs="Times New Roman" w:hAnsi="Times New Roman" w:ascii="Times New Roman"/>
        </w:rPr>
        <w:t>13.000,00</w:t>
      </w:r>
      <w:r w:rsidR="00834D69" w:rsidRPr="00FB365F">
        <w:rPr>
          <w:rFonts w:cs="Times New Roman" w:hAnsi="Times New Roman" w:ascii="Times New Roman"/>
        </w:rPr>
        <w:t xml:space="preserve"> kuna, </w:t>
      </w:r>
      <w:r w:rsidR="00E2276B">
        <w:rPr>
          <w:rFonts w:cs="Times New Roman" w:hAnsi="Times New Roman" w:ascii="Times New Roman"/>
        </w:rPr>
        <w:t>a sud je odbio</w:t>
      </w:r>
      <w:r w:rsidR="00E2276B" w:rsidRPr="00E2276B">
        <w:rPr>
          <w:rFonts w:cs="Times New Roman" w:hAnsi="Times New Roman" w:ascii="Times New Roman"/>
        </w:rPr>
        <w:t xml:space="preserve"> zahtjev kupca da se djelomično oslobodi od plaćanja kupovnine u iznosu od </w:t>
      </w:r>
      <w:r w:rsidR="00E2276B">
        <w:rPr>
          <w:rFonts w:cs="Times New Roman" w:hAnsi="Times New Roman" w:ascii="Times New Roman"/>
        </w:rPr>
        <w:t xml:space="preserve">91.929,41 kn, kupac </w:t>
      </w:r>
      <w:r w:rsidR="00834D69" w:rsidRPr="00FB365F">
        <w:rPr>
          <w:rFonts w:cs="Times New Roman" w:hAnsi="Times New Roman" w:ascii="Times New Roman"/>
        </w:rPr>
        <w:t xml:space="preserve">mora uplatiti  razliku  kupovnine u  iznosu od </w:t>
      </w:r>
      <w:r w:rsidR="00E2276B">
        <w:rPr>
          <w:rFonts w:cs="Times New Roman" w:hAnsi="Times New Roman" w:ascii="Times New Roman"/>
        </w:rPr>
        <w:t>262.250,00</w:t>
      </w:r>
      <w:r w:rsidR="00834D69" w:rsidRPr="00737F1A">
        <w:rPr>
          <w:rFonts w:cs="Times New Roman" w:hAnsi="Times New Roman" w:ascii="Times New Roman"/>
        </w:rPr>
        <w:t xml:space="preserve"> kn</w:t>
      </w:r>
      <w:r w:rsidR="00834D69" w:rsidRPr="00FB365F">
        <w:rPr>
          <w:rFonts w:cs="Times New Roman" w:hAnsi="Times New Roman" w:ascii="Times New Roman"/>
        </w:rPr>
        <w:t>.</w:t>
      </w:r>
    </w:p>
    <w:p w:rsidRDefault="00834D69" w:rsidP="00834D69" w:rsidR="00834D69" w:rsidRPr="00FB365F">
      <w:pPr>
        <w:ind w:firstLine="720"/>
        <w:jc w:val="both"/>
        <w:rPr>
          <w:rFonts w:cs="Times New Roman" w:hAnsi="Times New Roman" w:ascii="Times New Roman"/>
        </w:rPr>
      </w:pPr>
    </w:p>
    <w:p w:rsidRDefault="00834D69" w:rsidP="00834D69" w:rsidR="00834D69">
      <w:pPr>
        <w:jc w:val="both"/>
        <w:rPr>
          <w:rFonts w:cs="Times New Roman" w:hAnsi="Times New Roman" w:ascii="Times New Roman"/>
        </w:rPr>
      </w:pPr>
      <w:r w:rsidRPr="00FB365F">
        <w:rPr>
          <w:rFonts w:cs="Times New Roman" w:hAnsi="Times New Roman" w:ascii="Times New Roman"/>
        </w:rPr>
        <w:tab/>
        <w:t xml:space="preserve">Nekretnina će se predati kupcu nakon što u roku od </w:t>
      </w:r>
      <w:r w:rsidR="00737F1A">
        <w:rPr>
          <w:rFonts w:cs="Times New Roman" w:hAnsi="Times New Roman" w:ascii="Times New Roman"/>
        </w:rPr>
        <w:t>45</w:t>
      </w:r>
      <w:r w:rsidRPr="00FB365F">
        <w:rPr>
          <w:rFonts w:cs="Times New Roman" w:hAnsi="Times New Roman" w:ascii="Times New Roman"/>
        </w:rPr>
        <w:t xml:space="preserve"> dana od dana objave rješenja o dosudi na e-oglasnoj ploči položi razliku  kupovnine u  iznosu od </w:t>
      </w:r>
      <w:r w:rsidR="00E2276B">
        <w:rPr>
          <w:rFonts w:cs="Times New Roman" w:hAnsi="Times New Roman" w:ascii="Times New Roman"/>
        </w:rPr>
        <w:t>262.250,00</w:t>
      </w:r>
      <w:r w:rsidRPr="00FB365F">
        <w:rPr>
          <w:rFonts w:cs="Times New Roman" w:hAnsi="Times New Roman" w:ascii="Times New Roman"/>
        </w:rPr>
        <w:t xml:space="preserve"> kn i  nakon što ovo  rješenje postane  pravomoćno.</w:t>
      </w:r>
    </w:p>
    <w:p w:rsidRDefault="00834D69" w:rsidP="00834D69" w:rsidR="00834D69">
      <w:pPr>
        <w:jc w:val="both"/>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tab/>
        <w:t>Slijedom iznijetog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834D69" w:rsidP="00834D69" w:rsidR="00834D69">
      <w:pPr>
        <w:jc w:val="both"/>
        <w:rPr>
          <w:rFonts w:cs="Times New Roman" w:hAnsi="Times New Roman" w:ascii="Times New Roman"/>
        </w:rPr>
      </w:pPr>
    </w:p>
    <w:p w:rsidRDefault="001D3749" w:rsidP="001D3749" w:rsidR="001D3749">
      <w:pPr>
        <w:jc w:val="center"/>
        <w:rPr>
          <w:rFonts w:cs="Times New Roman" w:hAnsi="Times New Roman" w:ascii="Times New Roman"/>
        </w:rPr>
      </w:pPr>
      <w:r w:rsidRPr="0011389E">
        <w:rPr>
          <w:rFonts w:cs="Times New Roman" w:hAnsi="Times New Roman" w:ascii="Times New Roman"/>
        </w:rPr>
        <w:t>U Varaždinu</w:t>
      </w:r>
      <w:r>
        <w:rPr>
          <w:rFonts w:cs="Times New Roman" w:hAnsi="Times New Roman" w:ascii="Times New Roman"/>
        </w:rPr>
        <w:t xml:space="preserve"> </w:t>
      </w:r>
      <w:r>
        <w:rPr>
          <w:rFonts w:cs="Times New Roman" w:hAnsi="Times New Roman" w:ascii="Times New Roman"/>
          <w:szCs w:val="24"/>
        </w:rPr>
        <w:t>20</w:t>
      </w:r>
      <w:r>
        <w:rPr>
          <w:rFonts w:cs="Times New Roman" w:hAnsi="Times New Roman" w:ascii="Times New Roman"/>
        </w:rPr>
        <w:t>. studenog 2018.</w:t>
      </w:r>
    </w:p>
    <w:p w:rsidRDefault="001D3749" w:rsidP="001D3749" w:rsidR="001D3749">
      <w:pPr>
        <w:jc w:val="center"/>
        <w:rPr>
          <w:rFonts w:cs="Times New Roman" w:hAnsi="Times New Roman" w:ascii="Times New Roman"/>
        </w:rPr>
      </w:pPr>
    </w:p>
    <w:p w:rsidRDefault="001D3749" w:rsidP="001D3749" w:rsidR="001D3749">
      <w:pPr>
        <w:jc w:val="center"/>
        <w:rPr>
          <w:rFonts w:cs="Times New Roman" w:hAnsi="Times New Roman" w:ascii="Times New Roman"/>
        </w:rPr>
      </w:pPr>
    </w:p>
    <w:p w:rsidRDefault="001D3749" w:rsidP="001D3749" w:rsidR="001D3749">
      <w:pPr>
        <w:ind w:firstLine="96" w:left="6384"/>
        <w:jc w:val="both"/>
        <w:rPr>
          <w:rFonts w:hAnsi="Times New Roman" w:ascii="Times New Roman"/>
        </w:rPr>
      </w:pPr>
      <w:r>
        <w:rPr>
          <w:rFonts w:hAnsi="Times New Roman" w:ascii="Times New Roman"/>
        </w:rPr>
        <w:t>SUDAC</w:t>
      </w:r>
    </w:p>
    <w:p w:rsidRDefault="001D3749" w:rsidP="001D3749" w:rsidR="001D3749" w:rsidRPr="0050455C">
      <w:pPr>
        <w:ind w:firstLine="96" w:left="6384"/>
        <w:jc w:val="both"/>
        <w:rPr>
          <w:rFonts w:hAnsi="Times New Roman" w:ascii="Times New Roman"/>
        </w:rPr>
      </w:pPr>
    </w:p>
    <w:p w:rsidRDefault="001D3749" w:rsidP="00C01878" w:rsidR="001D3749">
      <w:pPr>
        <w:ind w:firstLine="708" w:left="4956"/>
        <w:jc w:val="both"/>
        <w:rPr>
          <w:rFonts w:hAnsi="Times New Roman" w:ascii="Times New Roman"/>
        </w:rPr>
      </w:pPr>
      <w:r>
        <w:rPr>
          <w:rFonts w:hAnsi="Times New Roman" w:ascii="Times New Roman"/>
        </w:rPr>
        <w:t xml:space="preserve">Iris Hatvalić Nemec </w:t>
      </w:r>
    </w:p>
    <w:p w:rsidRDefault="00834D69" w:rsidP="00834D69" w:rsidR="00834D69" w:rsidRPr="000A68A8">
      <w:pPr>
        <w:rPr>
          <w:rFonts w:cs="Times New Roman" w:hAnsi="Times New Roman" w:ascii="Times New Roman"/>
          <w:szCs w:val="24"/>
        </w:rPr>
      </w:pPr>
    </w:p>
    <w:p w:rsidRDefault="00834D69" w:rsidP="00834D69" w:rsidR="00834D69">
      <w:pPr>
        <w:jc w:val="both"/>
        <w:rPr>
          <w:rFonts w:cs="Times New Roman" w:hAnsi="Times New Roman" w:ascii="Times New Roman"/>
        </w:rPr>
      </w:pPr>
    </w:p>
    <w:p w:rsidRDefault="00834D69" w:rsidP="00834D69" w:rsidR="00834D69">
      <w:pPr>
        <w:ind w:left="5664"/>
        <w:jc w:val="both"/>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t>Uputa o pravnom lijeku:</w:t>
      </w:r>
    </w:p>
    <w:p w:rsidRDefault="00834D69" w:rsidP="00834D69" w:rsidR="00834D69">
      <w:pPr>
        <w:jc w:val="both"/>
        <w:rPr>
          <w:rFonts w:cs="Times New Roman" w:hAnsi="Times New Roman" w:ascii="Times New Roman"/>
        </w:rPr>
      </w:pPr>
      <w:r w:rsidRPr="00DD489D">
        <w:rPr>
          <w:rFonts w:cs="Times New Roman" w:hAnsi="Times New Roman" w:ascii="Times New Roman"/>
        </w:rPr>
        <w:t>Protiv ovo</w:t>
      </w:r>
      <w:r>
        <w:rPr>
          <w:rFonts w:cs="Times New Roman" w:hAnsi="Times New Roman" w:ascii="Times New Roman"/>
        </w:rPr>
        <w:t>g rješenja žalbu može podnijeti</w:t>
      </w:r>
      <w:r w:rsidRPr="00DD489D">
        <w:rPr>
          <w:rFonts w:cs="Times New Roman" w:hAnsi="Times New Roman" w:ascii="Times New Roman"/>
        </w:rPr>
        <w:t xml:space="preserve"> stečajni upravitelj, </w:t>
      </w:r>
      <w:r>
        <w:rPr>
          <w:rFonts w:cs="Times New Roman" w:hAnsi="Times New Roman" w:ascii="Times New Roman"/>
        </w:rPr>
        <w:t>razlučni vjerovnici te osobe koje su sudjelovale na dražbi kao ponuditelji</w:t>
      </w:r>
      <w:r w:rsidRPr="00DD489D">
        <w:rPr>
          <w:rFonts w:cs="Times New Roman" w:hAnsi="Times New Roman" w:ascii="Times New Roman"/>
        </w:rPr>
        <w:t xml:space="preserve">, u roku od 8 dana </w:t>
      </w:r>
      <w:r w:rsidRPr="00197217">
        <w:rPr>
          <w:rFonts w:cs="Times New Roman" w:hAnsi="Times New Roman" w:ascii="Times New Roman"/>
        </w:rPr>
        <w:t xml:space="preserve">od isteka osmog dana od dana objave rješenja </w:t>
      </w:r>
      <w:r>
        <w:rPr>
          <w:rFonts w:cs="Times New Roman" w:hAnsi="Times New Roman" w:ascii="Times New Roman"/>
        </w:rPr>
        <w:t xml:space="preserve">o dosudi na e-Oglasnoj ploči. </w:t>
      </w:r>
      <w:r w:rsidRPr="00DD489D">
        <w:rPr>
          <w:rFonts w:cs="Times New Roman" w:hAnsi="Times New Roman" w:ascii="Times New Roman"/>
        </w:rPr>
        <w:t>Žalba se podnosi putem ovog suda, a o žalbi odlučuje Visoki trgovački sud Republike Hrvatske.</w:t>
      </w:r>
    </w:p>
    <w:p w:rsidRDefault="00834D69" w:rsidP="00834D69" w:rsidR="00834D69">
      <w:pPr>
        <w:jc w:val="both"/>
        <w:rPr>
          <w:rFonts w:cs="Times New Roman" w:hAnsi="Times New Roman" w:ascii="Times New Roman"/>
        </w:rPr>
      </w:pPr>
    </w:p>
    <w:p w:rsidRDefault="00834D69" w:rsidP="00834D69" w:rsidR="00834D69" w:rsidRPr="00BA47D0">
      <w:pPr>
        <w:jc w:val="both"/>
        <w:rPr>
          <w:rFonts w:cs="Times New Roman" w:hAnsi="Times New Roman" w:ascii="Times New Roman"/>
        </w:rPr>
      </w:pPr>
    </w:p>
    <w:p w:rsidRDefault="00834D69" w:rsidP="00834D69" w:rsidR="00834D69" w:rsidRPr="00BA47D0">
      <w:pPr>
        <w:rPr>
          <w:rFonts w:cs="Times New Roman" w:hAnsi="Times New Roman" w:ascii="Times New Roman"/>
        </w:rPr>
      </w:pPr>
      <w:r w:rsidRPr="00BA47D0">
        <w:rPr>
          <w:rFonts w:cs="Times New Roman" w:hAnsi="Times New Roman" w:ascii="Times New Roman"/>
        </w:rPr>
        <w:t>DNA:</w:t>
      </w:r>
    </w:p>
    <w:p w:rsidRDefault="00834D69" w:rsidP="00834D69" w:rsidR="00834D69">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e-Oglasna ploča</w:t>
      </w:r>
    </w:p>
    <w:p w:rsidRDefault="00737F1A" w:rsidP="00834D69" w:rsidR="00737F1A">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Općinski sud u Čakovcu, Zemljišnoknjižni odjel u Prelogu, odmah radi zabilježbe rješenja o dosudi</w:t>
      </w:r>
    </w:p>
    <w:p w:rsidRDefault="00737F1A" w:rsidP="00737F1A" w:rsidR="00737F1A">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Općinski sud u Čakovcu, Zemljišnoknjižni odjel u Prelogu, po pravomoćnosti</w:t>
      </w:r>
    </w:p>
    <w:p w:rsidRDefault="00737F1A" w:rsidP="00737F1A" w:rsidR="00737F1A">
      <w:pPr>
        <w:pStyle w:val="Odlomakpopisa"/>
        <w:suppressAutoHyphens/>
        <w:ind w:left="644"/>
        <w:contextualSpacing w:val="false"/>
        <w:jc w:val="both"/>
        <w:rPr>
          <w:rFonts w:cs="Times New Roman" w:hAnsi="Times New Roman" w:ascii="Times New Roman"/>
        </w:rPr>
      </w:pPr>
    </w:p>
    <w:p w:rsidRDefault="00834D69" w:rsidP="00834D69" w:rsidR="00834D69">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834D69" w:rsidP="00834D69" w:rsidR="00834D69" w:rsidRPr="000A68A8">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0254A1" w:rsidP="000254A1" w:rsidR="000254A1"/>
    <w:p w:rsidRDefault="004E5E67" w:rsidR="004E5E67"/>
    <w:sectPr w:rsidSect="001D3749" w:rsidR="004E5E67">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1B7C" w:rsidP="00DC1F6B" w:rsidR="000D1B7C">
      <w:r>
        <w:separator/>
      </w:r>
    </w:p>
  </w:endnote>
  <w:endnote w:id="0" w:type="continuationSeparator">
    <w:p w:rsidRDefault="000D1B7C" w:rsidP="00DC1F6B" w:rsidR="000D1B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1B7C" w:rsidP="00DC1F6B" w:rsidR="000D1B7C">
      <w:r>
        <w:separator/>
      </w:r>
    </w:p>
  </w:footnote>
  <w:footnote w:id="0" w:type="continuationSeparator">
    <w:p w:rsidRDefault="000D1B7C" w:rsidP="00DC1F6B" w:rsidR="000D1B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5191428"/>
      <w:docPartObj>
        <w:docPartGallery w:val="Page Numbers (Top of Page)"/>
        <w:docPartUnique/>
      </w:docPartObj>
    </w:sdtPr>
    <w:sdtEndPr>
      <w:rPr>
        <w:rFonts w:cs="Times New Roman" w:hAnsi="Times New Roman" w:ascii="Times New Roman"/>
      </w:rPr>
    </w:sdtEndPr>
    <w:sdtContent>
      <w:p w:rsidRDefault="00DC1F6B" w:rsidR="00DC1F6B" w:rsidRPr="00DC1F6B">
        <w:pPr>
          <w:pStyle w:val="Zaglavlje"/>
          <w:jc w:val="center"/>
          <w:rPr>
            <w:rFonts w:cs="Times New Roman" w:hAnsi="Times New Roman" w:ascii="Times New Roman"/>
          </w:rPr>
        </w:pPr>
        <w:r w:rsidRPr="00DC1F6B">
          <w:rPr>
            <w:rFonts w:cs="Times New Roman" w:hAnsi="Times New Roman" w:ascii="Times New Roman"/>
          </w:rPr>
          <w:fldChar w:fldCharType="begin"/>
        </w:r>
        <w:r w:rsidRPr="00DC1F6B">
          <w:rPr>
            <w:rFonts w:cs="Times New Roman" w:hAnsi="Times New Roman" w:ascii="Times New Roman"/>
          </w:rPr>
          <w:instrText>PAGE   \* MERGEFORMAT</w:instrText>
        </w:r>
        <w:r w:rsidRPr="00DC1F6B">
          <w:rPr>
            <w:rFonts w:cs="Times New Roman" w:hAnsi="Times New Roman" w:ascii="Times New Roman"/>
          </w:rPr>
          <w:fldChar w:fldCharType="separate"/>
        </w:r>
        <w:r w:rsidR="00C01878">
          <w:rPr>
            <w:rFonts w:cs="Times New Roman" w:hAnsi="Times New Roman" w:ascii="Times New Roman"/>
            <w:noProof/>
          </w:rPr>
          <w:t>1</w:t>
        </w:r>
        <w:r w:rsidRPr="00DC1F6B">
          <w:rPr>
            <w:rFonts w:cs="Times New Roman" w:hAnsi="Times New Roman" w:ascii="Times New Roman"/>
          </w:rPr>
          <w:fldChar w:fldCharType="end"/>
        </w:r>
      </w:p>
    </w:sdtContent>
  </w:sdt>
  <w:p w:rsidRDefault="00DC1F6B" w:rsidR="00DC1F6B" w:rsidRPr="00DC1F6B">
    <w:pPr>
      <w:pStyle w:val="Zaglavlje"/>
      <w:rPr>
        <w:rFonts w:cs="Times New Roman" w:hAnsi="Times New Roman" w:ascii="Times New Roman"/>
      </w:rPr>
    </w:pPr>
    <w:r w:rsidRPr="00DC1F6B">
      <w:rPr>
        <w:rFonts w:cs="Times New Roman" w:hAnsi="Times New Roman" w:ascii="Times New Roman"/>
      </w:rPr>
      <w:tab/>
    </w:r>
    <w:r w:rsidRPr="00DC1F6B">
      <w:rPr>
        <w:rFonts w:cs="Times New Roman" w:hAnsi="Times New Roman" w:ascii="Times New Roman"/>
      </w:rPr>
      <w:tab/>
      <w:t>Poslovni broj: 4 St-</w:t>
    </w:r>
    <w:r w:rsidR="001D51CB">
      <w:rPr>
        <w:rFonts w:cs="Times New Roman" w:hAnsi="Times New Roman" w:ascii="Times New Roman"/>
      </w:rPr>
      <w:t>268/15-</w:t>
    </w:r>
    <w:r w:rsidR="001D3749">
      <w:rPr>
        <w:rFonts w:cs="Times New Roman" w:hAnsi="Times New Roman" w:ascii="Times New Roman"/>
      </w:rPr>
      <w:t>145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1066505D"/>
    <w:multiLevelType w:val="hybridMultilevel"/>
    <w:tmpl w:val="948AFA66"/>
    <w:lvl w:tplc="BB76350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6C36460"/>
    <w:multiLevelType w:val="hybridMultilevel"/>
    <w:tmpl w:val="65085380"/>
    <w:lvl w:tplc="CC5A2974" w:ilvl="0">
      <w:start w:val="1"/>
      <w:numFmt w:val="decimal"/>
      <w:lvlText w:val="%1."/>
      <w:lvlJc w:val="left"/>
      <w:pPr>
        <w:ind w:hanging="360" w:left="405"/>
      </w:pPr>
      <w:rPr>
        <w:sz w:val="24"/>
        <w:szCs w:val="24"/>
      </w:rPr>
    </w:lvl>
    <w:lvl w:tplc="041A0019" w:ilvl="1">
      <w:start w:val="1"/>
      <w:numFmt w:val="lowerLetter"/>
      <w:lvlText w:val="%2."/>
      <w:lvlJc w:val="left"/>
      <w:pPr>
        <w:ind w:hanging="360" w:left="1125"/>
      </w:pPr>
    </w:lvl>
    <w:lvl w:tplc="041A001B" w:ilvl="2">
      <w:start w:val="1"/>
      <w:numFmt w:val="lowerRoman"/>
      <w:lvlText w:val="%3."/>
      <w:lvlJc w:val="right"/>
      <w:pPr>
        <w:ind w:hanging="180" w:left="1845"/>
      </w:pPr>
    </w:lvl>
    <w:lvl w:tplc="041A000F" w:ilvl="3">
      <w:start w:val="1"/>
      <w:numFmt w:val="decimal"/>
      <w:lvlText w:val="%4."/>
      <w:lvlJc w:val="left"/>
      <w:pPr>
        <w:ind w:hanging="360" w:left="2565"/>
      </w:pPr>
    </w:lvl>
    <w:lvl w:tplc="041A0019" w:ilvl="4">
      <w:start w:val="1"/>
      <w:numFmt w:val="lowerLetter"/>
      <w:lvlText w:val="%5."/>
      <w:lvlJc w:val="left"/>
      <w:pPr>
        <w:ind w:hanging="360" w:left="3285"/>
      </w:pPr>
    </w:lvl>
    <w:lvl w:tplc="041A001B" w:ilvl="5">
      <w:start w:val="1"/>
      <w:numFmt w:val="lowerRoman"/>
      <w:lvlText w:val="%6."/>
      <w:lvlJc w:val="right"/>
      <w:pPr>
        <w:ind w:hanging="180" w:left="4005"/>
      </w:pPr>
    </w:lvl>
    <w:lvl w:tplc="041A000F" w:ilvl="6">
      <w:start w:val="1"/>
      <w:numFmt w:val="decimal"/>
      <w:lvlText w:val="%7."/>
      <w:lvlJc w:val="left"/>
      <w:pPr>
        <w:ind w:hanging="360" w:left="4725"/>
      </w:pPr>
    </w:lvl>
    <w:lvl w:tplc="041A0019" w:ilvl="7">
      <w:start w:val="1"/>
      <w:numFmt w:val="lowerLetter"/>
      <w:lvlText w:val="%8."/>
      <w:lvlJc w:val="left"/>
      <w:pPr>
        <w:ind w:hanging="360" w:left="5445"/>
      </w:pPr>
    </w:lvl>
    <w:lvl w:tplc="041A001B" w:ilvl="8">
      <w:start w:val="1"/>
      <w:numFmt w:val="lowerRoman"/>
      <w:lvlText w:val="%9."/>
      <w:lvlJc w:val="right"/>
      <w:pPr>
        <w:ind w:hanging="180" w:left="6165"/>
      </w:pPr>
    </w:lvl>
  </w:abstractNum>
  <w:abstractNum w:abstractNumId="3">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8AD344A"/>
    <w:multiLevelType w:val="hybridMultilevel"/>
    <w:tmpl w:val="42BA6C62"/>
    <w:lvl w:tplc="4FD40950" w:ilvl="0">
      <w:start w:val="1"/>
      <w:numFmt w:val="decimal"/>
      <w:lvlText w:val="%1."/>
      <w:lvlJc w:val="left"/>
      <w:pPr>
        <w:ind w:hanging="360" w:left="720"/>
      </w:pPr>
      <w:rPr>
        <w:rFonts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6">
    <w:nsid w:val="31ED1AEC"/>
    <w:multiLevelType w:val="hybridMultilevel"/>
    <w:tmpl w:val="50100B48"/>
    <w:lvl w:tplc="041A000F" w:ilvl="0">
      <w:start w:val="1"/>
      <w:numFmt w:val="decimal"/>
      <w:lvlText w:val="%1."/>
      <w:lvlJc w:val="left"/>
      <w:pPr>
        <w:ind w:hanging="360" w:left="786"/>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2D81FBC"/>
    <w:multiLevelType w:val="hybridMultilevel"/>
    <w:tmpl w:val="878C99D4"/>
    <w:lvl w:tplc="751C278C" w:ilvl="0">
      <w:numFmt w:val="bullet"/>
      <w:lvlText w:val="-"/>
      <w:lvlJc w:val="left"/>
      <w:pPr>
        <w:ind w:hanging="360" w:left="765"/>
      </w:pPr>
      <w:rPr>
        <w:rFonts w:cs="Times New Roman" w:eastAsia="Times New Roman" w:hAnsi="Times New Roman" w:ascii="Times New Roman"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8">
    <w:nsid w:val="514E6E95"/>
    <w:multiLevelType w:val="hybridMultilevel"/>
    <w:tmpl w:val="B33CBC9E"/>
    <w:lvl w:tplc="6C2E97BC" w:ilvl="0">
      <w:start w:val="1"/>
      <w:numFmt w:val="lowerLetter"/>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9">
    <w:nsid w:val="56BC39DB"/>
    <w:multiLevelType w:val="hybridMultilevel"/>
    <w:tmpl w:val="50100B48"/>
    <w:lvl w:tplc="041A000F" w:ilvl="0">
      <w:start w:val="1"/>
      <w:numFmt w:val="decimal"/>
      <w:lvlText w:val="%1."/>
      <w:lvlJc w:val="left"/>
      <w:pPr>
        <w:ind w:hanging="360" w:left="786"/>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D84029"/>
    <w:multiLevelType w:val="hybridMultilevel"/>
    <w:tmpl w:val="9620CC74"/>
    <w:lvl w:tplc="E8E2A5C2" w:ilvl="0">
      <w:numFmt w:val="bullet"/>
      <w:lvlText w:val="-"/>
      <w:lvlJc w:val="left"/>
      <w:pPr>
        <w:ind w:hanging="360" w:left="721"/>
      </w:pPr>
      <w:rPr>
        <w:rFonts w:cs="Times New Roman" w:eastAsia="Times New Roman" w:hAnsi="Times New Roman" w:ascii="Times New Roman" w:hint="default"/>
      </w:rPr>
    </w:lvl>
    <w:lvl w:tentative="true" w:tplc="041A0003" w:ilvl="1">
      <w:start w:val="1"/>
      <w:numFmt w:val="bullet"/>
      <w:lvlText w:val="o"/>
      <w:lvlJc w:val="left"/>
      <w:pPr>
        <w:ind w:hanging="360" w:left="1441"/>
      </w:pPr>
      <w:rPr>
        <w:rFonts w:cs="Courier New" w:hAnsi="Courier New" w:ascii="Courier New" w:hint="default"/>
      </w:rPr>
    </w:lvl>
    <w:lvl w:tentative="true" w:tplc="041A0005" w:ilvl="2">
      <w:start w:val="1"/>
      <w:numFmt w:val="bullet"/>
      <w:lvlText w:val=""/>
      <w:lvlJc w:val="left"/>
      <w:pPr>
        <w:ind w:hanging="360" w:left="2161"/>
      </w:pPr>
      <w:rPr>
        <w:rFonts w:hAnsi="Wingdings" w:ascii="Wingdings" w:hint="default"/>
      </w:rPr>
    </w:lvl>
    <w:lvl w:tentative="true" w:tplc="041A0001" w:ilvl="3">
      <w:start w:val="1"/>
      <w:numFmt w:val="bullet"/>
      <w:lvlText w:val=""/>
      <w:lvlJc w:val="left"/>
      <w:pPr>
        <w:ind w:hanging="360" w:left="2881"/>
      </w:pPr>
      <w:rPr>
        <w:rFonts w:hAnsi="Symbol" w:ascii="Symbol" w:hint="default"/>
      </w:rPr>
    </w:lvl>
    <w:lvl w:tentative="true" w:tplc="041A0003" w:ilvl="4">
      <w:start w:val="1"/>
      <w:numFmt w:val="bullet"/>
      <w:lvlText w:val="o"/>
      <w:lvlJc w:val="left"/>
      <w:pPr>
        <w:ind w:hanging="360" w:left="3601"/>
      </w:pPr>
      <w:rPr>
        <w:rFonts w:cs="Courier New" w:hAnsi="Courier New" w:ascii="Courier New" w:hint="default"/>
      </w:rPr>
    </w:lvl>
    <w:lvl w:tentative="true" w:tplc="041A0005" w:ilvl="5">
      <w:start w:val="1"/>
      <w:numFmt w:val="bullet"/>
      <w:lvlText w:val=""/>
      <w:lvlJc w:val="left"/>
      <w:pPr>
        <w:ind w:hanging="360" w:left="4321"/>
      </w:pPr>
      <w:rPr>
        <w:rFonts w:hAnsi="Wingdings" w:ascii="Wingdings" w:hint="default"/>
      </w:rPr>
    </w:lvl>
    <w:lvl w:tentative="true" w:tplc="041A0001" w:ilvl="6">
      <w:start w:val="1"/>
      <w:numFmt w:val="bullet"/>
      <w:lvlText w:val=""/>
      <w:lvlJc w:val="left"/>
      <w:pPr>
        <w:ind w:hanging="360" w:left="5041"/>
      </w:pPr>
      <w:rPr>
        <w:rFonts w:hAnsi="Symbol" w:ascii="Symbol" w:hint="default"/>
      </w:rPr>
    </w:lvl>
    <w:lvl w:tentative="true" w:tplc="041A0003" w:ilvl="7">
      <w:start w:val="1"/>
      <w:numFmt w:val="bullet"/>
      <w:lvlText w:val="o"/>
      <w:lvlJc w:val="left"/>
      <w:pPr>
        <w:ind w:hanging="360" w:left="5761"/>
      </w:pPr>
      <w:rPr>
        <w:rFonts w:cs="Courier New" w:hAnsi="Courier New" w:ascii="Courier New" w:hint="default"/>
      </w:rPr>
    </w:lvl>
    <w:lvl w:tentative="true" w:tplc="041A0005" w:ilvl="8">
      <w:start w:val="1"/>
      <w:numFmt w:val="bullet"/>
      <w:lvlText w:val=""/>
      <w:lvlJc w:val="left"/>
      <w:pPr>
        <w:ind w:hanging="360" w:left="6481"/>
      </w:pPr>
      <w:rPr>
        <w:rFonts w:hAnsi="Wingdings" w:ascii="Wingdings" w:hint="default"/>
      </w:rPr>
    </w:lvl>
  </w:abstractNum>
  <w:abstractNum w:abstractNumId="11">
    <w:nsid w:val="6956527D"/>
    <w:multiLevelType w:val="hybridMultilevel"/>
    <w:tmpl w:val="2BD288A2"/>
    <w:lvl w:tplc="041A000F" w:ilvl="0">
      <w:start w:val="1"/>
      <w:numFmt w:val="decimal"/>
      <w:lvlText w:val="%1."/>
      <w:lvlJc w:val="left"/>
      <w:pPr>
        <w:ind w:hanging="360" w:left="1079"/>
      </w:pPr>
      <w:rPr>
        <w:rFonts w:hint="default"/>
      </w:rPr>
    </w:lvl>
    <w:lvl w:tplc="041A0019" w:ilvl="1">
      <w:start w:val="1"/>
      <w:numFmt w:val="lowerLetter"/>
      <w:lvlText w:val="%2."/>
      <w:lvlJc w:val="left"/>
      <w:pPr>
        <w:ind w:hanging="360" w:left="1799"/>
      </w:pPr>
    </w:lvl>
    <w:lvl w:tentative="true" w:tplc="041A001B" w:ilvl="2">
      <w:start w:val="1"/>
      <w:numFmt w:val="lowerRoman"/>
      <w:lvlText w:val="%3."/>
      <w:lvlJc w:val="right"/>
      <w:pPr>
        <w:ind w:hanging="180" w:left="2519"/>
      </w:pPr>
    </w:lvl>
    <w:lvl w:tentative="true" w:tplc="041A000F" w:ilvl="3">
      <w:start w:val="1"/>
      <w:numFmt w:val="decimal"/>
      <w:lvlText w:val="%4."/>
      <w:lvlJc w:val="left"/>
      <w:pPr>
        <w:ind w:hanging="360" w:left="3239"/>
      </w:pPr>
    </w:lvl>
    <w:lvl w:tentative="true" w:tplc="041A0019" w:ilvl="4">
      <w:start w:val="1"/>
      <w:numFmt w:val="lowerLetter"/>
      <w:lvlText w:val="%5."/>
      <w:lvlJc w:val="left"/>
      <w:pPr>
        <w:ind w:hanging="360" w:left="3959"/>
      </w:pPr>
    </w:lvl>
    <w:lvl w:tentative="true" w:tplc="041A001B" w:ilvl="5">
      <w:start w:val="1"/>
      <w:numFmt w:val="lowerRoman"/>
      <w:lvlText w:val="%6."/>
      <w:lvlJc w:val="right"/>
      <w:pPr>
        <w:ind w:hanging="180" w:left="4679"/>
      </w:pPr>
    </w:lvl>
    <w:lvl w:tentative="true" w:tplc="041A000F" w:ilvl="6">
      <w:start w:val="1"/>
      <w:numFmt w:val="decimal"/>
      <w:lvlText w:val="%7."/>
      <w:lvlJc w:val="left"/>
      <w:pPr>
        <w:ind w:hanging="360" w:left="5399"/>
      </w:pPr>
    </w:lvl>
    <w:lvl w:tentative="true" w:tplc="041A0019" w:ilvl="7">
      <w:start w:val="1"/>
      <w:numFmt w:val="lowerLetter"/>
      <w:lvlText w:val="%8."/>
      <w:lvlJc w:val="left"/>
      <w:pPr>
        <w:ind w:hanging="360" w:left="6119"/>
      </w:pPr>
    </w:lvl>
    <w:lvl w:tentative="true" w:tplc="041A001B" w:ilvl="8">
      <w:start w:val="1"/>
      <w:numFmt w:val="lowerRoman"/>
      <w:lvlText w:val="%9."/>
      <w:lvlJc w:val="right"/>
      <w:pPr>
        <w:ind w:hanging="180" w:left="6839"/>
      </w:pPr>
    </w:lvl>
  </w:abstractNum>
  <w:abstractNum w:abstractNumId="12">
    <w:nsid w:val="6EDD6664"/>
    <w:multiLevelType w:val="hybridMultilevel"/>
    <w:tmpl w:val="D0B09CC2"/>
    <w:lvl w:tplc="041A0017" w:ilvl="0">
      <w:start w:val="1"/>
      <w:numFmt w:val="lowerLetter"/>
      <w:lvlText w:val="%1)"/>
      <w:lvlJc w:val="left"/>
      <w:pPr>
        <w:ind w:hanging="360" w:left="1079"/>
      </w:pPr>
      <w:rPr>
        <w:rFonts w:hint="default"/>
      </w:rPr>
    </w:lvl>
    <w:lvl w:tplc="041A0019" w:ilvl="1">
      <w:start w:val="1"/>
      <w:numFmt w:val="lowerLetter"/>
      <w:lvlText w:val="%2."/>
      <w:lvlJc w:val="left"/>
      <w:pPr>
        <w:ind w:hanging="360" w:left="1799"/>
      </w:pPr>
    </w:lvl>
    <w:lvl w:tentative="true" w:tplc="041A001B" w:ilvl="2">
      <w:start w:val="1"/>
      <w:numFmt w:val="lowerRoman"/>
      <w:lvlText w:val="%3."/>
      <w:lvlJc w:val="right"/>
      <w:pPr>
        <w:ind w:hanging="180" w:left="2519"/>
      </w:pPr>
    </w:lvl>
    <w:lvl w:tentative="true" w:tplc="041A000F" w:ilvl="3">
      <w:start w:val="1"/>
      <w:numFmt w:val="decimal"/>
      <w:lvlText w:val="%4."/>
      <w:lvlJc w:val="left"/>
      <w:pPr>
        <w:ind w:hanging="360" w:left="3239"/>
      </w:pPr>
    </w:lvl>
    <w:lvl w:tentative="true" w:tplc="041A0019" w:ilvl="4">
      <w:start w:val="1"/>
      <w:numFmt w:val="lowerLetter"/>
      <w:lvlText w:val="%5."/>
      <w:lvlJc w:val="left"/>
      <w:pPr>
        <w:ind w:hanging="360" w:left="3959"/>
      </w:pPr>
    </w:lvl>
    <w:lvl w:tentative="true" w:tplc="041A001B" w:ilvl="5">
      <w:start w:val="1"/>
      <w:numFmt w:val="lowerRoman"/>
      <w:lvlText w:val="%6."/>
      <w:lvlJc w:val="right"/>
      <w:pPr>
        <w:ind w:hanging="180" w:left="4679"/>
      </w:pPr>
    </w:lvl>
    <w:lvl w:tentative="true" w:tplc="041A000F" w:ilvl="6">
      <w:start w:val="1"/>
      <w:numFmt w:val="decimal"/>
      <w:lvlText w:val="%7."/>
      <w:lvlJc w:val="left"/>
      <w:pPr>
        <w:ind w:hanging="360" w:left="5399"/>
      </w:pPr>
    </w:lvl>
    <w:lvl w:tentative="true" w:tplc="041A0019" w:ilvl="7">
      <w:start w:val="1"/>
      <w:numFmt w:val="lowerLetter"/>
      <w:lvlText w:val="%8."/>
      <w:lvlJc w:val="left"/>
      <w:pPr>
        <w:ind w:hanging="360" w:left="6119"/>
      </w:pPr>
    </w:lvl>
    <w:lvl w:tentative="true" w:tplc="041A001B" w:ilvl="8">
      <w:start w:val="1"/>
      <w:numFmt w:val="lowerRoman"/>
      <w:lvlText w:val="%9."/>
      <w:lvlJc w:val="right"/>
      <w:pPr>
        <w:ind w:hanging="180" w:left="6839"/>
      </w:pPr>
    </w:lvl>
  </w:abstractNum>
  <w:abstractNum w:abstractNumId="13">
    <w:nsid w:val="72C77FE1"/>
    <w:multiLevelType w:val="hybridMultilevel"/>
    <w:tmpl w:val="460812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8"/>
  </w:num>
  <w:num w:numId="6">
    <w:abstractNumId w:val="4"/>
  </w:num>
  <w:num w:numId="7">
    <w:abstractNumId w:val="13"/>
  </w:num>
  <w:num w:numId="8">
    <w:abstractNumId w:val="1"/>
  </w:num>
  <w:num w:numId="9">
    <w:abstractNumId w:val="3"/>
  </w:num>
  <w:num w:numId="10">
    <w:abstractNumId w:val="6"/>
  </w:num>
  <w:num w:numId="11">
    <w:abstractNumId w:val="0"/>
  </w:num>
  <w:num w:numId="12">
    <w:abstractNumId w:val="11"/>
  </w:num>
  <w:num w:numId="13">
    <w:abstractNumId w:val="1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500F"/>
    <w:rsid w:val="000254A1"/>
    <w:rsid w:val="000308CE"/>
    <w:rsid w:val="00031233"/>
    <w:rsid w:val="000C2E28"/>
    <w:rsid w:val="000D1B7C"/>
    <w:rsid w:val="000E1C49"/>
    <w:rsid w:val="000E32C8"/>
    <w:rsid w:val="000F51AC"/>
    <w:rsid w:val="001235EE"/>
    <w:rsid w:val="00136C19"/>
    <w:rsid w:val="001702D6"/>
    <w:rsid w:val="0018119F"/>
    <w:rsid w:val="00191233"/>
    <w:rsid w:val="001C68DE"/>
    <w:rsid w:val="001D3749"/>
    <w:rsid w:val="001D51CB"/>
    <w:rsid w:val="00206B08"/>
    <w:rsid w:val="00252875"/>
    <w:rsid w:val="00295389"/>
    <w:rsid w:val="002F541B"/>
    <w:rsid w:val="0030165C"/>
    <w:rsid w:val="00303C53"/>
    <w:rsid w:val="0035036F"/>
    <w:rsid w:val="00370EF7"/>
    <w:rsid w:val="003A3C8D"/>
    <w:rsid w:val="004837FA"/>
    <w:rsid w:val="004B70FE"/>
    <w:rsid w:val="004E5E67"/>
    <w:rsid w:val="005B57AC"/>
    <w:rsid w:val="005D102C"/>
    <w:rsid w:val="006032FE"/>
    <w:rsid w:val="00624EF8"/>
    <w:rsid w:val="006904ED"/>
    <w:rsid w:val="006B2E30"/>
    <w:rsid w:val="006F2948"/>
    <w:rsid w:val="00737F1A"/>
    <w:rsid w:val="00785B61"/>
    <w:rsid w:val="00790328"/>
    <w:rsid w:val="007A51E1"/>
    <w:rsid w:val="00834D69"/>
    <w:rsid w:val="008771D2"/>
    <w:rsid w:val="008D6C6D"/>
    <w:rsid w:val="008F140F"/>
    <w:rsid w:val="00927B1F"/>
    <w:rsid w:val="00954295"/>
    <w:rsid w:val="00A41948"/>
    <w:rsid w:val="00A47CA8"/>
    <w:rsid w:val="00B279B5"/>
    <w:rsid w:val="00B40A4E"/>
    <w:rsid w:val="00B53416"/>
    <w:rsid w:val="00B84208"/>
    <w:rsid w:val="00B8500F"/>
    <w:rsid w:val="00B86CCD"/>
    <w:rsid w:val="00BD6983"/>
    <w:rsid w:val="00C01878"/>
    <w:rsid w:val="00C15353"/>
    <w:rsid w:val="00C30A82"/>
    <w:rsid w:val="00C9144D"/>
    <w:rsid w:val="00CB1A30"/>
    <w:rsid w:val="00CC5B57"/>
    <w:rsid w:val="00CE289B"/>
    <w:rsid w:val="00CE7E2F"/>
    <w:rsid w:val="00D1154A"/>
    <w:rsid w:val="00D83234"/>
    <w:rsid w:val="00D93355"/>
    <w:rsid w:val="00DC1F6B"/>
    <w:rsid w:val="00DE0C53"/>
    <w:rsid w:val="00DE4CF9"/>
    <w:rsid w:val="00E2276B"/>
    <w:rsid w:val="00E41BBB"/>
    <w:rsid w:val="00E424AE"/>
    <w:rsid w:val="00E51FBD"/>
    <w:rsid w:val="00E70EB7"/>
    <w:rsid w:val="00EA507D"/>
    <w:rsid w:val="00F06B9F"/>
    <w:rsid w:val="00F806D2"/>
    <w:rsid w:val="00FD5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4A1"/>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semiHidden/>
    <w:unhideWhenUsed/>
    <w:qFormat/>
    <w:rsid w:val="000254A1"/>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0254A1"/>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unhideWhenUsed/>
    <w:rsid w:val="00DC1F6B"/>
    <w:pPr>
      <w:tabs>
        <w:tab w:pos="4536" w:val="center"/>
        <w:tab w:pos="9072" w:val="right"/>
      </w:tabs>
    </w:pPr>
  </w:style>
  <w:style w:customStyle="true" w:styleId="ZaglavljeChar" w:type="character">
    <w:name w:val="Zaglavlje Char"/>
    <w:basedOn w:val="Zadanifontodlomka"/>
    <w:link w:val="Zaglavlje"/>
    <w:uiPriority w:val="99"/>
    <w:rsid w:val="00DC1F6B"/>
    <w:rPr>
      <w:rFonts w:cs="Arial" w:eastAsia="Times New Roman" w:hAnsi="Cambria Math" w:ascii="Cambria Math"/>
      <w:sz w:val="24"/>
      <w:szCs w:val="20"/>
    </w:rPr>
  </w:style>
  <w:style w:styleId="Podnoje" w:type="paragraph">
    <w:name w:val="footer"/>
    <w:basedOn w:val="Normal"/>
    <w:link w:val="PodnojeChar"/>
    <w:uiPriority w:val="99"/>
    <w:unhideWhenUsed/>
    <w:rsid w:val="00DC1F6B"/>
    <w:pPr>
      <w:tabs>
        <w:tab w:pos="4536" w:val="center"/>
        <w:tab w:pos="9072" w:val="right"/>
      </w:tabs>
    </w:pPr>
  </w:style>
  <w:style w:customStyle="true" w:styleId="PodnojeChar" w:type="character">
    <w:name w:val="Podnožje Char"/>
    <w:basedOn w:val="Zadanifontodlomka"/>
    <w:link w:val="Podnoje"/>
    <w:uiPriority w:val="99"/>
    <w:rsid w:val="00DC1F6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837FA"/>
    <w:pPr>
      <w:ind w:left="720"/>
      <w:contextualSpacing/>
    </w:pPr>
  </w:style>
  <w:style w:customStyle="true" w:styleId="OdlomakpopisaChar" w:type="character">
    <w:name w:val="Odlomak popisa Char"/>
    <w:basedOn w:val="Zadanifontodlomka"/>
    <w:link w:val="Odlomakpopisa"/>
    <w:uiPriority w:val="34"/>
    <w:locked/>
    <w:rsid w:val="00834D69"/>
    <w:rPr>
      <w:rFonts w:cs="Arial" w:eastAsia="Times New Roman" w:hAnsi="Cambria Math" w:ascii="Cambria Math"/>
      <w:sz w:val="24"/>
      <w:szCs w:val="20"/>
    </w:rPr>
  </w:style>
  <w:style w:styleId="StandardWeb" w:type="paragraph">
    <w:name w:val="Normal (Web)"/>
    <w:basedOn w:val="Normal"/>
    <w:rsid w:val="00834D69"/>
    <w:pPr>
      <w:spacing w:after="119" w:beforeAutospacing="true" w:before="100"/>
    </w:pPr>
    <w:rPr>
      <w:rFonts w:cs="Times New Roman" w:hAnsi="Times New Roman" w:ascii="Times New Roman"/>
      <w:szCs w:val="24"/>
      <w:lang w:eastAsia="hr-HR"/>
    </w:rPr>
  </w:style>
  <w:style w:styleId="Tekstbalonia" w:type="paragraph">
    <w:name w:val="Balloon Text"/>
    <w:basedOn w:val="Normal"/>
    <w:link w:val="TekstbaloniaChar"/>
    <w:uiPriority w:val="99"/>
    <w:semiHidden/>
    <w:unhideWhenUsed/>
    <w:rsid w:val="00C153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5353"/>
    <w:rPr>
      <w:rFonts w:cs="Tahoma" w:eastAsia="Times New Roman" w:hAnsi="Tahoma" w:ascii="Tahoma"/>
      <w:sz w:val="16"/>
      <w:szCs w:val="16"/>
    </w:rPr>
  </w:style>
  <w:style w:styleId="Tekstrezerviranogmjesta" w:type="character">
    <w:name w:val="Placeholder Text"/>
    <w:basedOn w:val="Zadanifontodlomka"/>
    <w:uiPriority w:val="99"/>
    <w:semiHidden/>
    <w:rsid w:val="00C01878"/>
    <w:rPr>
      <w:color w:val="808080"/>
      <w:bdr w:space="0" w:sz="0" w:color="auto" w:val="none"/>
      <w:shd w:fill="auto" w:color="auto" w:val="clear"/>
    </w:rPr>
  </w:style>
  <w:style w:customStyle="true" w:styleId="eSPISCCParagraphDefaultFont" w:type="character">
    <w:name w:val="eSPIS_CC_Paragraph Default Font"/>
    <w:basedOn w:val="Zadanifontodlomka"/>
    <w:rsid w:val="00C018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878"/>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018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8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4A1"/>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semiHidden/>
    <w:unhideWhenUsed/>
    <w:qFormat/>
    <w:rsid w:val="000254A1"/>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0254A1"/>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unhideWhenUsed/>
    <w:rsid w:val="00DC1F6B"/>
    <w:pPr>
      <w:tabs>
        <w:tab w:pos="4536" w:val="center"/>
        <w:tab w:pos="9072" w:val="right"/>
      </w:tabs>
    </w:pPr>
  </w:style>
  <w:style w:customStyle="1" w:styleId="ZaglavljeChar" w:type="character">
    <w:name w:val="Zaglavlje Char"/>
    <w:basedOn w:val="Zadanifontodlomka"/>
    <w:link w:val="Zaglavlje"/>
    <w:uiPriority w:val="99"/>
    <w:rsid w:val="00DC1F6B"/>
    <w:rPr>
      <w:rFonts w:ascii="Cambria Math" w:cs="Arial" w:eastAsia="Times New Roman" w:hAnsi="Cambria Math"/>
      <w:sz w:val="24"/>
      <w:szCs w:val="20"/>
    </w:rPr>
  </w:style>
  <w:style w:styleId="Podnoje" w:type="paragraph">
    <w:name w:val="footer"/>
    <w:basedOn w:val="Normal"/>
    <w:link w:val="PodnojeChar"/>
    <w:uiPriority w:val="99"/>
    <w:unhideWhenUsed/>
    <w:rsid w:val="00DC1F6B"/>
    <w:pPr>
      <w:tabs>
        <w:tab w:pos="4536" w:val="center"/>
        <w:tab w:pos="9072" w:val="right"/>
      </w:tabs>
    </w:pPr>
  </w:style>
  <w:style w:customStyle="1" w:styleId="PodnojeChar" w:type="character">
    <w:name w:val="Podnožje Char"/>
    <w:basedOn w:val="Zadanifontodlomka"/>
    <w:link w:val="Podnoje"/>
    <w:uiPriority w:val="99"/>
    <w:rsid w:val="00DC1F6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837FA"/>
    <w:pPr>
      <w:ind w:left="720"/>
      <w:contextualSpacing/>
    </w:pPr>
  </w:style>
  <w:style w:customStyle="1" w:styleId="OdlomakpopisaChar" w:type="character">
    <w:name w:val="Odlomak popisa Char"/>
    <w:basedOn w:val="Zadanifontodlomka"/>
    <w:link w:val="Odlomakpopisa"/>
    <w:uiPriority w:val="34"/>
    <w:locked/>
    <w:rsid w:val="00834D69"/>
    <w:rPr>
      <w:rFonts w:ascii="Cambria Math" w:cs="Arial" w:eastAsia="Times New Roman" w:hAnsi="Cambria Math"/>
      <w:sz w:val="24"/>
      <w:szCs w:val="20"/>
    </w:rPr>
  </w:style>
  <w:style w:styleId="StandardWeb" w:type="paragraph">
    <w:name w:val="Normal (Web)"/>
    <w:basedOn w:val="Normal"/>
    <w:rsid w:val="00834D69"/>
    <w:pPr>
      <w:spacing w:after="119" w:before="100" w:beforeAutospacing="1"/>
    </w:pPr>
    <w:rPr>
      <w:rFonts w:ascii="Times New Roman" w:cs="Times New Roman" w:hAnsi="Times New Roman"/>
      <w:szCs w:val="24"/>
      <w:lang w:eastAsia="hr-HR"/>
    </w:rPr>
  </w:style>
  <w:style w:styleId="Tekstbalonia" w:type="paragraph">
    <w:name w:val="Balloon Text"/>
    <w:basedOn w:val="Normal"/>
    <w:link w:val="TekstbaloniaChar"/>
    <w:uiPriority w:val="99"/>
    <w:semiHidden/>
    <w:unhideWhenUsed/>
    <w:rsid w:val="00C15353"/>
    <w:rPr>
      <w:rFonts w:ascii="Tahoma" w:cs="Tahoma" w:hAnsi="Tahoma"/>
      <w:sz w:val="16"/>
      <w:szCs w:val="16"/>
    </w:rPr>
  </w:style>
  <w:style w:customStyle="1" w:styleId="TekstbaloniaChar" w:type="character">
    <w:name w:val="Tekst balončića Char"/>
    <w:basedOn w:val="Zadanifontodlomka"/>
    <w:link w:val="Tekstbalonia"/>
    <w:uiPriority w:val="99"/>
    <w:semiHidden/>
    <w:rsid w:val="00C15353"/>
    <w:rPr>
      <w:rFonts w:ascii="Tahoma" w:cs="Tahoma" w:eastAsia="Times New Roman" w:hAnsi="Tahoma"/>
      <w:sz w:val="16"/>
      <w:szCs w:val="16"/>
    </w:rPr>
  </w:style>
  <w:style w:styleId="Tekstrezerviranogmjesta" w:type="character">
    <w:name w:val="Placeholder Text"/>
    <w:basedOn w:val="Zadanifontodlomka"/>
    <w:uiPriority w:val="99"/>
    <w:semiHidden/>
    <w:rsid w:val="00C01878"/>
    <w:rPr>
      <w:color w:val="808080"/>
      <w:bdr w:color="auto" w:space="0" w:sz="0" w:val="none"/>
      <w:shd w:color="auto" w:fill="auto" w:val="clear"/>
    </w:rPr>
  </w:style>
  <w:style w:customStyle="1" w:styleId="eSPISCCParagraphDefaultFont" w:type="character">
    <w:name w:val="eSPIS_CC_Paragraph Default Font"/>
    <w:basedOn w:val="Zadanifontodlomka"/>
    <w:rsid w:val="00C018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1878"/>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018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18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381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-dosuda Prelog II</izvorni_sadrzaj>
    <derivirana_varijabla naziv="DomainObject.Primjedba_1">-dosuda Prelog II</derivirana_varijabla>
  </DomainObject.Primjedba>
  <DomainObject.Oznaka>
    <izvorni_sadrzaj>St-268/2015-145</izvorni_sadrzaj>
    <derivirana_varijabla naziv="DomainObject.Oznaka_1">St-268/2015-145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ponovan postupak 1.1.2015.</izvorni_sadrzaj>
    <derivirana_varijabla naziv="DomainObject.Predmet.Opis_1">prijedlog za otvaranje st. postupka. ponovan postupak 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St-268/2015</izvorni_sadrzaj>
    <derivirana_varijabla naziv="DomainObject.Predmet.OznakaBroj_1">St-268/2015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HAMER društvo s ograničenom odgovornošću za proizvodnju, trgovinu, usluge i uvoz - izvoz u stečaju zastupanog po punomoćniku Stanko Makar</izvorni_sadrzaj>
    <derivirana_varijabla naziv="DomainObject.Predmet.ProtustrankaFormated_1">  HAMER društvo s ograničenom odgovornošću za proizvodnju, trgovinu, usluge i uvoz - izvoz u stečaju zastupanog po punomoćniku Stanko Makar</derivirana_varijabla>
  </DomainObject.Predmet.ProtustrankaFormated>
  <DomainObject.Predmet.ProtustrankaFormatedOIB>
    <izvorni_sadrzaj>  HAMER društvo s ograničenom odgovornošću za proizvodnju, trgovinu, usluge i uvoz - izvoz u stečaju, OIB 66308082006 zastupanog po punomoćniku Stanko Makar</izvorni_sadrzaj>
    <derivirana_varijabla naziv="DomainObject.Predmet.ProtustrankaFormatedOIB_1">  HAMER društvo s ograničenom odgovornošću za proizvodnju, trgovinu, usluge i uvoz - izvoz u stečaju, OIB 66308082006 zastupanog po punomoćniku Stanko Makar</derivirana_varijabla>
  </DomainObject.Predmet.ProtustrankaFormatedOIB>
  <DomainObject.Predmet.ProtustrankaFormatedWithAdress>
    <izvorni_sadrzaj> HAMER društvo s ograničenom odgovornošću za proizvodnju, trgovinu, usluge i uvoz - izvoz u stečaju, Marije Jurić-Zagorke 14, 40000 Čakovec zastupanog po punomoćniku Stanko Makar</izvorni_sadrzaj>
    <derivirana_varijabla naziv="DomainObject.Predmet.ProtustrankaFormatedWithAdress_1"> HAMER društvo s ograničenom odgovornošću za proizvodnju, trgovinu, usluge i uvoz - izvoz u stečaju, Marije Jurić-Zagorke 14, 40000 Čakovec zastupanog po punomoćniku Stanko Makar</derivirana_varijabla>
  </DomainObject.Predmet.ProtustrankaFormatedWithAdress>
  <DomainObject.Predmet.ProtustrankaFormatedWithAdressOIB>
    <izvorni_sadrzaj> HAMER društvo s ograničenom odgovornošću za proizvodnju, trgovinu, usluge i uvoz - izvoz u stečaju, OIB 66308082006, Marije Jurić-Zagorke 14, 40000 Čakovec zastupanog po punomoćniku Stanko Makar</izvorni_sadrzaj>
    <derivirana_varijabla naziv="DomainObject.Predmet.ProtustrankaFormatedWithAdressOIB_1"> HAMER društvo s ograničenom odgovornošću za proizvodnju, trgovinu, usluge i uvoz - izvoz u stečaju, OIB 66308082006, Marije Jurić-Zagorke 14, 40000 Čakovec zastupanog po punomoćniku Stanko Makar</derivirana_varijabla>
  </DomainObject.Predmet.ProtustrankaFormatedWithAdressOIB>
  <DomainObject.Predmet.ProtustrankaWithAdress>
    <izvorni_sadrzaj>HAMER društvo s ograničenom odgovornošću za proizvodnju, trgovinu, usluge i uvoz - izvoz u stečaju Marije Jurić-Zagorke 14, 40000 Čakovec</izvorni_sadrzaj>
    <derivirana_varijabla naziv="DomainObject.Predmet.ProtustrankaWithAdress_1">HAMER društvo s ograničenom odgovornošću za proizvodnju, trgovinu, usluge i uvoz - izvoz u stečaju Marije Jurić-Zagorke 14, 40000 Čakovec</derivirana_varijabla>
  </DomainObject.Predmet.ProtustrankaWithAdress>
  <DomainObject.Predmet.ProtustrankaWithAdressOIB>
    <izvorni_sadrzaj>HAMER društvo s ograničenom odgovornošću za proizvodnju, trgovinu, usluge i uvoz - izvoz u stečaju, OIB 66308082006, Marije Jurić-Zagorke 14, 40000 Čakovec</izvorni_sadrzaj>
    <derivirana_varijabla naziv="DomainObject.Predmet.ProtustrankaWithAdressOIB_1">HAMER društvo s ograničenom odgovornošću za proizvodnju, trgovinu, usluge i uvoz - izvoz u stečaju, OIB 66308082006, Marije Jurić-Zagorke 14, 40000 Čakovec</derivirana_varijabla>
  </DomainObject.Predmet.ProtustrankaWithAdressOIB>
  <DomainObject.Predmet.ProtustrankaNazivFormated>
    <izvorni_sadrzaj>HAMER društvo s ograničenom odgovornošću za proizvodnju, trgovinu, usluge i uvoz - izvoz u stečaju</izvorni_sadrzaj>
    <derivirana_varijabla naziv="DomainObject.Predmet.ProtustrankaNazivFormated_1">HAMER društvo s ograničenom odgovornošću za proizvodnju, trgovinu, usluge i uvoz - izvoz u stečaju</derivirana_varijabla>
  </DomainObject.Predmet.ProtustrankaNazivFormated>
  <DomainObject.Predmet.ProtustrankaNazivFormatedOIB>
    <izvorni_sadrzaj>HAMER društvo s ograničenom odgovornošću za proizvodnju, trgovinu, usluge i uvoz - izvoz u stečaju, OIB 66308082006</izvorni_sadrzaj>
    <derivirana_varijabla naziv="DomainObject.Predmet.ProtustrankaNazivFormatedOIB_1">HAMER društvo s ograničenom odgovornošću za proizvodnju, trgovinu, usluge i uvoz - izvoz u stečaju, OIB 66308082006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MEĐIMURJE PMP društvo s ograničenom odgovornošću za trgovinu i usluge zastupanog po punomoćniku ZOU Damjanović, Golenko i dr.</izvorni_sadrzaj>
    <derivirana_varijabla naziv="DomainObject.Predmet.StrankaFormated_1">  MEĐIMURJE PMP društvo s ograničenom odgovornošću za trgovinu i usluge zastupanog po punomoćniku ZOU Damjanović, Golenko i dr.</derivirana_varijabla>
  </DomainObject.Predmet.StrankaFormated>
  <DomainObject.Predmet.StrankaFormatedOIB>
    <izvorni_sadrzaj>  MEĐIMURJE PMP društvo s ograničenom odgovornošću za trgovinu i usluge, OIB 32472378258 zastupanog po punomoćniku ZOU Damjanović, Golenko i dr.</izvorni_sadrzaj>
    <derivirana_varijabla naziv="DomainObject.Predmet.StrankaFormatedOIB_1">  MEĐIMURJE PMP društvo s ograničenom odgovornošću za trgovinu i usluge, OIB 32472378258 zastupanog po punomoćniku ZOU Damjanović, Golenko i dr.</derivirana_varijabla>
  </DomainObject.Predmet.StrankaFormatedOIB>
  <DomainObject.Predmet.StrankaFormatedWithAdress>
    <izvorni_sadrzaj> MEĐIMURJE PMP društvo s ograničenom odgovornošću za trgovinu i usluge, Zrinsko-Frankopanska/bb, 40000 Čakovec zastupanog po punomoćniku ZOU Damjanović, Golenko i dr.</izvorni_sadrzaj>
    <derivirana_varijabla naziv="DomainObject.Predmet.StrankaFormatedWithAdress_1"> MEĐIMURJE PMP društvo s ograničenom odgovornošću za trgovinu i usluge, Zrinsko-Frankopanska/bb, 40000 Čakovec zastupanog po punomoćniku ZOU Damjanović, Golenko i dr.</derivirana_varijabla>
  </DomainObject.Predmet.StrankaFormatedWithAdress>
  <DomainObject.Predmet.StrankaFormatedWithAdressOIB>
    <izvorni_sadrzaj> MEĐIMURJE PMP društvo s ograničenom odgovornošću za trgovinu i usluge, OIB 32472378258, Zrinsko-Frankopanska/bb, 40000 Čakovec zastupanog po punomoćniku ZOU Damjanović, Golenko i dr.</izvorni_sadrzaj>
    <derivirana_varijabla naziv="DomainObject.Predmet.StrankaFormatedWithAdressOIB_1"> MEĐIMURJE PMP društvo s ograničenom odgovornošću za trgovinu i usluge, OIB 32472378258, Zrinsko-Frankopanska/bb, 40000 Čakovec zastupanog po punomoćniku ZOU Damjanović, Golenko i dr.</derivirana_varijabla>
  </DomainObject.Predmet.StrankaFormatedWithAdressOIB>
  <DomainObject.Predmet.StrankaWithAdress>
    <izvorni_sadrzaj>MEĐIMURJE PMP društvo s ograničenom odgovornošću za trgovinu i usluge Zrinsko-Frankopanska/bb,40000 Čakovec</izvorni_sadrzaj>
    <derivirana_varijabla naziv="DomainObject.Predmet.StrankaWithAdress_1">MEĐIMURJE PMP društvo s ograničenom odgovornošću za trgovinu i usluge Zrinsko-Frankopanska/bb,40000 Čakovec</derivirana_varijabla>
  </DomainObject.Predmet.StrankaWithAdress>
  <DomainObject.Predmet.StrankaWithAdressOIB>
    <izvorni_sadrzaj>MEĐIMURJE PMP društvo s ograničenom odgovornošću za trgovinu i usluge, OIB 32472378258, Zrinsko-Frankopanska/bb,40000 Čakovec</izvorni_sadrzaj>
    <derivirana_varijabla naziv="DomainObject.Predmet.StrankaWithAdressOIB_1">MEĐIMURJE PMP društvo s ograničenom odgovornošću za trgovinu i usluge, OIB 32472378258, Zrinsko-Frankopanska/bb,40000 Čakovec</derivirana_varijabla>
  </DomainObject.Predmet.StrankaWithAdressOIB>
  <DomainObject.Predmet.StrankaNazivFormated>
    <izvorni_sadrzaj>MEĐIMURJE PMP društvo s ograničenom odgovornošću za trgovinu i usluge</izvorni_sadrzaj>
    <derivirana_varijabla naziv="DomainObject.Predmet.StrankaNazivFormated_1">MEĐIMURJE PMP društvo s ograničenom odgovornošću za trgovinu i usluge</derivirana_varijabla>
  </DomainObject.Predmet.StrankaNazivFormated>
  <DomainObject.Predmet.StrankaNazivFormatedOIB>
    <izvorni_sadrzaj>MEĐIMURJE PMP društvo s ograničenom odgovornošću za trgovinu i usluge, OIB 32472378258</izvorni_sadrzaj>
    <derivirana_varijabla naziv="DomainObject.Predmet.StrankaNazivFormatedOIB_1">MEĐIMURJE PMP društvo s ograničenom odgovornošću za trgovinu i usluge, OIB 32472378258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MEĐIMURJE PMP društvo s ograničenom odgovornošću za trgovinu i usluge zastupanog po punomoćniku ZOU Damjanović, Golenko i dr.</item>
    </izvorni_sadrzaj>
    <derivirana_varijabla naziv="DomainObject.Predmet.StrankaListFormated_1">
      <item>MEĐIMURJE PMP društvo s ograničenom odgovornošću za trgovinu i usluge zastupanog po punomoćniku ZOU Damjanović, Golenko i dr.</item>
    </derivirana_varijabla>
  </DomainObject.Predmet.StrankaListFormated>
  <DomainObject.Predmet.StrankaListFormatedOIB>
    <izvorni_sadrzaj>
      <item>MEĐIMURJE PMP društvo s ograničenom odgovornošću za trgovinu i usluge, OIB 32472378258 zastupanog po punomoćniku ZOU Damjanović, Golenko i dr.</item>
    </izvorni_sadrzaj>
    <derivirana_varijabla naziv="DomainObject.Predmet.StrankaListFormatedOIB_1">
      <item>MEĐIMURJE PMP društvo s ograničenom odgovornošću za trgovinu i usluge, OIB 32472378258 zastupanog po punomoćniku ZOU Damjanović, Golenko i dr.</item>
    </derivirana_varijabla>
  </DomainObject.Predmet.StrankaListFormatedOIB>
  <DomainObject.Predmet.StrankaListFormatedWithAdress>
    <izvorni_sadrzaj>
      <item>MEĐIMURJE PMP društvo s ograničenom odgovornošću za trgovinu i usluge, Zrinsko-Frankopanska/bb, 40000 Čakovec zastupanog po punomoćniku ZOU Damjanović, Golenko i dr.</item>
    </izvorni_sadrzaj>
    <derivirana_varijabla naziv="DomainObject.Predmet.StrankaListFormatedWithAdress_1">
      <item>MEĐIMURJE PMP društvo s ograničenom odgovornošću za trgovinu i usluge, Zrinsko-Frankopanska/bb, 40000 Čakovec zastupanog po punomoćniku ZOU Damjanović, Golenko i dr.</item>
    </derivirana_varijabla>
  </DomainObject.Predmet.StrankaListFormatedWithAdress>
  <DomainObject.Predmet.StrankaListFormatedWithAdressOIB>
    <izvorni_sadrzaj>
      <item>MEĐIMURJE PMP društvo s ograničenom odgovornošću za trgovinu i usluge, OIB 32472378258, Zrinsko-Frankopanska/bb, 40000 Čakovec zastupanog po punomoćniku ZOU Damjanović, Golenko i dr.</item>
    </izvorni_sadrzaj>
    <derivirana_varijabla naziv="DomainObject.Predmet.StrankaListFormatedWithAdressOIB_1">
      <item>MEĐIMURJE PMP društvo s ograničenom odgovornošću za trgovinu i usluge, OIB 32472378258, Zrinsko-Frankopanska/bb, 40000 Čakovec zastupanog po punomoćniku ZOU Damjanović, Golenko i dr.</item>
    </derivirana_varijabla>
  </DomainObject.Predmet.StrankaListFormatedWithAdressOIB>
  <DomainObject.Predmet.StrankaListNazivFormated>
    <izvorni_sadrzaj>
      <item>MEĐIMURJE PMP društvo s ograničenom odgovornošću za trgovinu i usluge</item>
    </izvorni_sadrzaj>
    <derivirana_varijabla naziv="DomainObject.Predmet.StrankaListNazivFormated_1">
      <item>MEĐIMURJE PMP društvo s ograničenom odgovornošću za trgovinu i usluge</item>
    </derivirana_varijabla>
  </DomainObject.Predmet.StrankaListNazivFormated>
  <DomainObject.Predmet.StrankaListNazivFormatedOIB>
    <izvorni_sadrzaj>
      <item>MEĐIMURJE PMP društvo s ograničenom odgovornošću za trgovinu i usluge, OIB 32472378258</item>
    </izvorni_sadrzaj>
    <derivirana_varijabla naziv="DomainObject.Predmet.StrankaListNazivFormatedOIB_1">
      <item>MEĐIMURJE PMP društvo s ograničenom odgovornošću za trgovinu i usluge, OIB 32472378258</item>
    </derivirana_varijabla>
  </DomainObject.Predmet.StrankaListNazivFormatedOIB>
  <DomainObject.Predmet.ProtuStrankaListFormated>
    <izvorni_sadrzaj>
      <item>HAMER društvo s ograničenom odgovornošću za proizvodnju, trgovinu, usluge i uvoz - izvoz u stečaju zastupanog po punomoćniku Stanko Makar</item>
    </izvorni_sadrzaj>
    <derivirana_varijabla naziv="DomainObject.Predmet.ProtuStrankaListFormated_1">
      <item>HAMER društvo s ograničenom odgovornošću za proizvodnju, trgovinu, usluge i uvoz - izvoz u stečaju zastupanog po punomoćniku Stanko Makar</item>
    </derivirana_varijabla>
  </DomainObject.Predmet.ProtuStrankaListFormated>
  <DomainObject.Predmet.ProtuStrankaListFormatedOIB>
    <izvorni_sadrzaj>
      <item>HAMER društvo s ograničenom odgovornošću za proizvodnju, trgovinu, usluge i uvoz - izvoz u stečaju, OIB 66308082006 zastupanog po punomoćniku Stanko Makar</item>
    </izvorni_sadrzaj>
    <derivirana_varijabla naziv="DomainObject.Predmet.ProtuStrankaListFormatedOIB_1">
      <item>HAMER društvo s ograničenom odgovornošću za proizvodnju, trgovinu, usluge i uvoz - izvoz u stečaju, OIB 66308082006 zastupanog po punomoćniku Stanko Makar</item>
    </derivirana_varijabla>
  </DomainObject.Predmet.ProtuStrankaListFormatedOIB>
  <DomainObject.Predmet.ProtuStrankaListFormatedWithAdress>
    <izvorni_sadrzaj>
      <item>HAMER društvo s ograničenom odgovornošću za proizvodnju, trgovinu, usluge i uvoz - izvoz u stečaju, Marije Jurić-Zagorke 14, 40000 Čakovec zastupanog po punomoćniku Stanko Makar</item>
    </izvorni_sadrzaj>
    <derivirana_varijabla naziv="DomainObject.Predmet.ProtuStrankaListFormatedWithAdress_1">
      <item>HAMER društvo s ograničenom odgovornošću za proizvodnju, trgovinu, usluge i uvoz - izvoz u stečaju, Marije Jurić-Zagorke 14, 40000 Čakovec zastupanog po punomoćniku Stanko Makar</item>
    </derivirana_varijabla>
  </DomainObject.Predmet.ProtuStrankaListFormatedWithAdress>
  <DomainObject.Predmet.ProtuStrankaListFormatedWithAdressOIB>
    <izvorni_sadrzaj>
      <item>HAMER društvo s ograničenom odgovornošću za proizvodnju, trgovinu, usluge i uvoz - izvoz u stečaju, OIB 66308082006, Marije Jurić-Zagorke 14, 40000 Čakovec zastupanog po punomoćniku Stanko Makar</item>
    </izvorni_sadrzaj>
    <derivirana_varijabla naziv="DomainObject.Predmet.ProtuStrankaListFormatedWithAdressOIB_1">
      <item>HAMER društvo s ograničenom odgovornošću za proizvodnju, trgovinu, usluge i uvoz - izvoz u stečaju, OIB 66308082006, Marije Jurić-Zagorke 14, 40000 Čakovec zastupanog po punomoćniku Stanko Makar</item>
    </derivirana_varijabla>
  </DomainObject.Predmet.ProtuStrankaListFormatedWithAdressOIB>
  <DomainObject.Predmet.ProtuStrankaListNazivFormated>
    <izvorni_sadrzaj>
      <item>HAMER društvo s ograničenom odgovornošću za proizvodnju, trgovinu, usluge i uvoz - izvoz u stečaju</item>
    </izvorni_sadrzaj>
    <derivirana_varijabla naziv="DomainObject.Predmet.ProtuStrankaListNazivFormated_1">
      <item>HAMER društvo s ograničenom odgovornošću za proizvodnju, trgovinu, usluge i uvoz - izvoz u stečaju</item>
    </derivirana_varijabla>
  </DomainObject.Predmet.ProtuStrankaListNazivFormated>
  <DomainObject.Predmet.ProtuStrankaListNazivFormatedOIB>
    <izvorni_sadrzaj>
      <item>HAMER društvo s ograničenom odgovornošću za proizvodnju, trgovinu, usluge i uvoz - izvoz u stečaju, OIB 66308082006</item>
    </izvorni_sadrzaj>
    <derivirana_varijabla naziv="DomainObject.Predmet.ProtuStrankaListNazivFormatedOIB_1">
      <item>HAMER društvo s ograničenom odgovornošću za proizvodnju, trgovinu, usluge i uvoz - izvoz u stečaju, OIB 66308082006</item>
    </derivirana_varijabla>
  </DomainObject.Predmet.ProtuStrankaListNazivFormatedOIB>
  <DomainObject.Predmet.OstaliListFormated>
    <izvorni_sadrzaj>
      <item>Sudski registar</item>
      <item>ZOU Damjanović, Golenko i dr.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item>
      <item>Stanko Makar punomoćnik sudionika u postupku HAMER društvo s ograničenom odgovornošću za proizvodnju, trgovinu, usluge i uvoz - izvoz u stečaju</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izvorni_sadrzaj>
    <derivirana_varijabla naziv="DomainObject.Predmet.OstaliListFormated_1">
      <item>Sudski registar</item>
      <item>ZOU Damjanović, Golenko i dr.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item>
      <item>Stanko Makar punomoćnik sudionika u postupku HAMER društvo s ograničenom odgovornošću za proizvodnju, trgovinu, usluge i uvoz - izvoz u stečaju</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derivirana_varijabla>
  </DomainObject.Predmet.OstaliListFormated>
  <DomainObject.Predmet.OstaliListFormatedOIB>
    <izvorni_sadrzaj>
      <item>Sudski registar</item>
      <item>ZOU Damjanović, Golenko i dr., OIB 46271167230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item>
      <item>Stanko Makar, OIB 49218337993 punomoćnik sudionika u postupku HAMER društvo s ograničenom odgovornošću za proizvodnju, trgovinu, usluge i uvoz - izvoz u stečaju</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tem>Financijska agencija, OIB 85821130368</item>
      <item>B2  KAPITAL d.o.o. za poslovne usluge, OIB 57509775367</item>
    </izvorni_sadrzaj>
    <derivirana_varijabla naziv="DomainObject.Predmet.OstaliListFormatedOIB_1">
      <item>Sudski registar</item>
      <item>ZOU Damjanović, Golenko i dr., OIB 46271167230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item>
      <item>Stanko Makar, OIB 49218337993 punomoćnik sudionika u postupku HAMER društvo s ograničenom odgovornošću za proizvodnju, trgovinu, usluge i uvoz - izvoz u stečaju</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tem>Financijska agencija, OIB 85821130368</item>
      <item>B2  KAPITAL d.o.o. za poslovne usluge, OIB 57509775367</item>
    </derivirana_varijabla>
  </DomainObject.Predmet.OstaliListFormatedOIB>
  <DomainObject.Predmet.OstaliListFormatedWithAdress>
    <izvorni_sadrzaj>
      <item>Sudski registar, B.Radića 2, 42000 Varaždin</item>
      <item>ZOU Damjanović, Golenko i dr.,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Blaževdol, Ulica Đuki 5, 10380 Sveti Ivan Zelina</item>
      <item>Mladen Novak, Dravska 21, 40323 Prelog</item>
      <item>Majda Damjanović, odvjetnica iz ZOU, R. Boškovića 23, 40000 Čakovec</item>
      <item>Odvjetničko društvo Bekina, Škurla, Durmiš i Spajić d.o.o., pun. Zagrebačke banke d.d., Preradovićeva 24/I, 10000 Zagreb</item>
      <item>MAMIĆ PERIĆ REBERSKI RIMAC Odvjetničko društvo, društvo s ograničenom odgovornošću, Ivana Lučića 2A, 10000 Zagreb</item>
      <item>Financijska agencija, Ulica grada Vukovara 70, 10000 Zagreb</item>
      <item>B2  KAPITAL d.o.o. za poslovne usluge, Radnička cesta 41, 10000 Zagreb</item>
    </izvorni_sadrzaj>
    <derivirana_varijabla naziv="DomainObject.Predmet.OstaliListFormatedWithAdress_1">
      <item>Sudski registar, B.Radića 2, 42000 Varaždin</item>
      <item>ZOU Damjanović, Golenko i dr.,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Blaževdol, Ulica Đuki 5, 10380 Sveti Ivan Zelina</item>
      <item>Mladen Novak, Dravska 21, 40323 Prelog</item>
      <item>Majda Damjanović, odvjetnica iz ZOU, R. Boškovića 23, 40000 Čakovec</item>
      <item>Odvjetničko društvo Bekina, Škurla, Durmiš i Spajić d.o.o., pun. Zagrebačke banke d.d., Preradovićeva 24/I, 10000 Zagreb</item>
      <item>MAMIĆ PERIĆ REBERSKI RIMAC Odvjetničko društvo, društvo s ograničenom odgovornošću, Ivana Lučića 2A, 10000 Zagreb</item>
      <item>Financijska agencija, Ulica grada Vukovara 70, 10000 Zagreb</item>
      <item>B2  KAPITAL d.o.o. za poslovne usluge, Radnička cesta 41, 10000 Zagreb</item>
    </derivirana_varijabla>
  </DomainObject.Predmet.OstaliListFormatedWithAdress>
  <DomainObject.Predmet.OstaliListFormatedWithAdressOIB>
    <izvorni_sadrzaj>
      <item>Sudski registar, B.Radića 2, 42000 Varaždin</item>
      <item>ZOU Damjanović, Golenko i dr., OIB 46271167230,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OIB 30937172834, Blaževdol, Ulica Đuki 5, 10380 Sveti Ivan Zelina</item>
      <item>Mladen Novak, OIB 13325411403, Dravska 21, 40323 Prelog</item>
      <item>Majda Damjanović, odvjetnica iz ZOU, OIB 46271167230, R. Boškovića 23, 40000 Čakovec</item>
      <item>Odvjetničko društvo Bekina, Škurla, Durmiš i Spajić d.o.o., pun. Zagrebačke banke d.d., OIB 68178969783, Preradovićeva 24/I, 10000 Zagreb</item>
      <item>MAMIĆ PERIĆ REBERSKI RIMAC Odvjetničko društvo, društvo s ograničenom odgovornošću, OIB 32802230502, Ivana Lučića 2A, 10000 Zagreb</item>
      <item>Financijska agencija, OIB 85821130368, Ulica grada Vukovara 70, 10000 Zagreb</item>
      <item>B2  KAPITAL d.o.o. za poslovne usluge, OIB 57509775367, Radnička cesta 41, 10000 Zagreb</item>
    </izvorni_sadrzaj>
    <derivirana_varijabla naziv="DomainObject.Predmet.OstaliListFormatedWithAdressOIB_1">
      <item>Sudski registar, B.Radića 2, 42000 Varaždin</item>
      <item>ZOU Damjanović, Golenko i dr., OIB 46271167230,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OIB 30937172834, Blaževdol, Ulica Đuki 5, 10380 Sveti Ivan Zelina</item>
      <item>Mladen Novak, OIB 13325411403, Dravska 21, 40323 Prelog</item>
      <item>Majda Damjanović, odvjetnica iz ZOU, OIB 46271167230, R. Boškovića 23, 40000 Čakovec</item>
      <item>Odvjetničko društvo Bekina, Škurla, Durmiš i Spajić d.o.o., pun. Zagrebačke banke d.d., OIB 68178969783, Preradovićeva 24/I, 10000 Zagreb</item>
      <item>MAMIĆ PERIĆ REBERSKI RIMAC Odvjetničko društvo, društvo s ograničenom odgovornošću, OIB 32802230502, Ivana Lučića 2A, 10000 Zagreb</item>
      <item>Financijska agencija, OIB 85821130368, Ulica grada Vukovara 70, 10000 Zagreb</item>
      <item>B2  KAPITAL d.o.o. za poslovne usluge, OIB 57509775367, Radnička cesta 41, 10000 Zagreb</item>
    </derivirana_varijabla>
  </DomainObject.Predmet.OstaliListFormatedWithAdressOIB>
  <DomainObject.Predmet.OstaliListNazivFormated>
    <izvorni_sadrzaj>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izvorni_sadrzaj>
    <derivirana_varijabla naziv="DomainObject.Predmet.OstaliListNazivFormated_1">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derivirana_varijabla>
  </DomainObject.Predmet.OstaliListNazivFormated>
  <DomainObject.Predmet.OstaliListNazivFormatedOIB>
    <izvorni_sadrzaj>
      <item>Sudski registar</item>
      <item>ZOU Damjanović, Golenko i dr.,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tem>Financijska agencija, OIB 85821130368</item>
      <item>B2  KAPITAL d.o.o. za poslovne usluge, OIB 57509775367</item>
    </izvorni_sadrzaj>
    <derivirana_varijabla naziv="DomainObject.Predmet.OstaliListNazivFormatedOIB_1">
      <item>Sudski registar</item>
      <item>ZOU Damjanović, Golenko i dr.,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tem>Financijska agencija, OIB 85821130368</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St-268/2015-145</izvorni_sadrzaj>
    <derivirana_varijabla naziv="DomainObject.PoslovniBrojDokumenta_1">St-268/2015-145</derivirana_varijabla>
  </DomainObject.PoslovniBrojDokumenta>
  <DomainObject.Predmet.StrankaIDrugi>
    <izvorni_sadrzaj>MEĐIMURJE PMP društvo s ograničenom odgovornošću za trgovinu i usluge</izvorni_sadrzaj>
    <derivirana_varijabla naziv="DomainObject.Predmet.StrankaIDrugi_1">MEĐIMURJE PMP društvo s ograničenom odgovornošću za trgovinu i usluge</derivirana_varijabla>
  </DomainObject.Predmet.StrankaIDrugi>
  <DomainObject.Predmet.ProtustrankaIDrugi>
    <izvorni_sadrzaj>HAMER društvo s ograničenom odgovornošću za proizvodnju, trgovinu, usluge i uvoz - izvoz u stečaju</izvorni_sadrzaj>
    <derivirana_varijabla naziv="DomainObject.Predmet.ProtustrankaIDrugi_1">HAMER društvo s ograničenom odgovornošću za proizvodnju, trgovinu, usluge i uvoz - izvoz u stečaju</derivirana_varijabla>
  </DomainObject.Predmet.ProtustrankaIDrugi>
  <DomainObject.Predmet.StrankaIDrugiAdressOIB>
    <izvorni_sadrzaj>MEĐIMURJE PMP društvo s ograničenom odgovornošću za trgovinu i usluge, OIB 32472378258, Zrinsko-Frankopanska/bb, 40000 Čakovec</izvorni_sadrzaj>
    <derivirana_varijabla naziv="DomainObject.Predmet.StrankaIDrugiAdressOIB_1">MEĐIMURJE PMP društvo s ograničenom odgovornošću za trgovinu i usluge, OIB 32472378258, Zrinsko-Frankopanska/bb, 40000 Čakovec</derivirana_varijabla>
  </DomainObject.Predmet.StrankaIDrugiAdressOIB>
  <DomainObject.Predmet.ProtustrankaIDrugiAdressOIB>
    <izvorni_sadrzaj>HAMER društvo s ograničenom odgovornošću za proizvodnju, trgovinu, usluge i uvoz - izvoz u stečaju, OIB 66308082006, Marije Jurić-Zagorke 14, 40000 Čakovec</izvorni_sadrzaj>
    <derivirana_varijabla naziv="DomainObject.Predmet.ProtustrankaIDrugiAdressOIB_1">HAMER društvo s ograničenom odgovornošću za proizvodnju, trgovinu, usluge i uvoz - izvoz u stečaju, OIB 66308082006, Marije Jurić-Zagorke 14,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MEĐIMURJE PMP društvo s ograničenom odgovornošću za trgovinu i usluge</item>
      <item>HAMER društvo s ograničenom odgovornošću za proizvodnju, trgovinu, usluge i uvoz - izvoz u stečaju</item>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izvorni_sadrzaj>
    <derivirana_varijabla naziv="DomainObject.Predmet.SudioniciListNaziv_1">
      <item>MEĐIMURJE PMP društvo s ograničenom odgovornošću za trgovinu i usluge</item>
      <item>HAMER društvo s ograničenom odgovornošću za proizvodnju, trgovinu, usluge i uvoz - izvoz u stečaju</item>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tem>Financijska agencija</item>
      <item>B2  KAPITAL d.o.o. za poslovne usluge</item>
    </derivirana_varijabla>
  </DomainObject.Predmet.SudioniciListNaziv>
  <DomainObject.Predmet.SudioniciListAdressOIB>
    <izvorni_sadrzaj>
      <item>MEĐIMURJE PMP društvo s ograničenom odgovornošću za trgovinu i usluge, OIB 32472378258, Zrinsko-Frankopanska/bb,40000 Čakovec</item>
      <item>HAMER društvo s ograničenom odgovornošću za proizvodnju, trgovinu, usluge i uvoz - izvoz u stečaju, OIB 66308082006, Marije Jurić-Zagorke 14,40000 Čakovec</item>
      <item>Sudski registar, B.Radića 2,42000 Varaždin</item>
      <item>ZOU Damjanović, Golenko i dr.,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item>AUTO - PULS d.o.o. za trgovinu i usluge, OIB 30937172834, Blaževdol, Ulica Đuki 5,10380 Sveti Ivan Zelina</item>
      <item>Mladen Novak, OIB 13325411403, Dravska 21,40323 Prelog</item>
      <item>Majda Damjanović, odvjetnica iz ZOU, OIB 46271167230, R. Boškovića 23,40000 Čakovec</item>
      <item>Odvjetničko društvo Bekina, Škurla, Durmiš i Spajić d.o.o., pun. Zagrebačke banke d.d., OIB 68178969783, Preradovićeva 24/I,10000 Zagreb</item>
      <item>MAMIĆ PERIĆ REBERSKI RIMAC Odvjetničko društvo, društvo s ograničenom odgovornošću, OIB 32802230502, Ivana Lučića 2A,10000 Zagreb</item>
      <item>Financijska agencija, OIB 85821130368, Ulica grada Vukovara 70,10000 Zagreb</item>
      <item>B2  KAPITAL d.o.o. za poslovne usluge, OIB 57509775367, Radnička cesta 41,10000 Zagreb</item>
    </izvorni_sadrzaj>
    <derivirana_varijabla naziv="DomainObject.Predmet.SudioniciListAdressOIB_1">
      <item>MEĐIMURJE PMP društvo s ograničenom odgovornošću za trgovinu i usluge, OIB 32472378258, Zrinsko-Frankopanska/bb,40000 Čakovec</item>
      <item>HAMER društvo s ograničenom odgovornošću za proizvodnju, trgovinu, usluge i uvoz - izvoz u stečaju, OIB 66308082006, Marije Jurić-Zagorke 14,40000 Čakovec</item>
      <item>Sudski registar, B.Radića 2,42000 Varaždin</item>
      <item>ZOU Damjanović, Golenko i dr.,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item>AUTO - PULS d.o.o. za trgovinu i usluge, OIB 30937172834, Blaževdol, Ulica Đuki 5,10380 Sveti Ivan Zelina</item>
      <item>Mladen Novak, OIB 13325411403, Dravska 21,40323 Prelog</item>
      <item>Majda Damjanović, odvjetnica iz ZOU, OIB 46271167230, R. Boškovića 23,40000 Čakovec</item>
      <item>Odvjetničko društvo Bekina, Škurla, Durmiš i Spajić d.o.o., pun. Zagrebačke banke d.d., OIB 68178969783, Preradovićeva 24/I,10000 Zagreb</item>
      <item>MAMIĆ PERIĆ REBERSKI RIMAC Odvjetničko društvo, društvo s ograničenom odgovornošću, OIB 32802230502, Ivana Lučića 2A,10000 Zagreb</item>
      <item>Financijska agencija, OIB 85821130368, Ulica grada Vukovara 70,10000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32472378258</item>
      <item>, OIB 66308082006</item>
      <item>, OIB null</item>
      <item>, OIB 46271167230</item>
      <item>, OIB null</item>
      <item>, OIB null</item>
      <item>, OIB null</item>
      <item>, OIB null</item>
      <item>, OIB 94294490567</item>
      <item>, OIB 49218337993</item>
      <item>, OIB null</item>
      <item>, OIB null</item>
      <item>, OIB 30937172834</item>
      <item>, OIB 13325411403</item>
      <item>, OIB 46271167230</item>
      <item>, OIB 68178969783</item>
      <item>, OIB 32802230502</item>
      <item>, OIB 85821130368</item>
      <item>, OIB 57509775367</item>
    </izvorni_sadrzaj>
    <derivirana_varijabla naziv="DomainObject.Predmet.SudioniciListNazivOIB_1">
      <item>, OIB 32472378258</item>
      <item>, OIB 66308082006</item>
      <item>, OIB null</item>
      <item>, OIB 46271167230</item>
      <item>, OIB null</item>
      <item>, OIB null</item>
      <item>, OIB null</item>
      <item>, OIB null</item>
      <item>, OIB 94294490567</item>
      <item>, OIB 49218337993</item>
      <item>, OIB null</item>
      <item>, OIB null</item>
      <item>, OIB 30937172834</item>
      <item>, OIB 13325411403</item>
      <item>, OIB 46271167230</item>
      <item>, OIB 68178969783</item>
      <item>, OIB 32802230502</item>
      <item>, OIB 85821130368</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2017.</izvorni_sadrzaj>
    <derivirana_varijabla naziv="DomainObject.Predmet.DatumZadnjeOdrzaneSudskeRadnje_1">7. studenog 2017.</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St-268/2015-144</izvorni_sadrzaj>
    <derivirana_varijabla naziv="DomainObject.PredzadnjaOdlukaIzPredmeta.Oznaka_1">St-268/2015-144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1345</properties:Words>
  <properties:Characters>7172</properties:Characters>
  <properties:Lines>169</properties:Lines>
  <properties:Paragraphs>45</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2018-11-19T14:02:00Z</dcterms:created>
  <dc:creator>Tihana Martinez</dc:creator>
  <cp:lastModifiedBy>Tihana Martinez</cp:lastModifiedBy>
  <cp:lastPrinted>2018-11-21T07:48:00Z</cp:lastPrinted>
  <dcterms:modified xmlns:xsi="http://www.w3.org/2001/XMLSchema-instance" xsi:type="dcterms:W3CDTF">2018-11-21T07:51:00Z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St-268/2015-145 / Odluka - Zaključak (St-268-15-145-rješenje dosuda nekretnina Prelog II E-21- 20.11.18..docx)</vt:lpwstr>
  </prop:property>
  <prop:property name="CC_coloring" pid="4" fmtid="{D5CDD505-2E9C-101B-9397-08002B2CF9AE}">
    <vt:bool>false</vt:bool>
  </prop:property>
  <prop:property name="BrojStranica" pid="5" fmtid="{D5CDD505-2E9C-101B-9397-08002B2CF9AE}">
    <vt:i4>4</vt:i4>
  </prop:property>
</prop:Properties>
</file>