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2e1e" w14:paraId="9b02e1e" w:rsidRDefault="00AE649C" w:rsidP="004F27AE" w:rsidR="00AE649C" w:rsidRPr="00B76F3C">
      <w:pPr>
        <w:pStyle w:val="NormaleSPIS"/>
        <w15:collapsed w:val="false"/>
      </w:pPr>
    </w:p>
    <w:p w:rsidRDefault="009D7B98" w:rsidP="009D7B98" w:rsidR="009D7B98">
      <w:pPr>
        <w:pStyle w:val="NormaleSPIS"/>
        <w:ind w:firstLine="0"/>
      </w:pPr>
    </w:p>
    <w:p w:rsidRDefault="009D7B98" w:rsidP="009D7B98" w:rsidR="009D7B98">
      <w:pPr>
        <w:pStyle w:val="NormaleSPIS"/>
        <w:spacing w:after="0"/>
        <w:ind w:firstLine="0"/>
      </w:pPr>
      <w:r>
        <w:t>REPUBLIKKA HRVATSKA</w:t>
      </w:r>
    </w:p>
    <w:p w:rsidRDefault="009D7B98" w:rsidP="009D7B98" w:rsidR="009D7B98">
      <w:pPr>
        <w:pStyle w:val="NormaleSPIS"/>
        <w:spacing w:after="0"/>
        <w:ind w:firstLine="0"/>
      </w:pPr>
      <w:r>
        <w:t>Trgovački sud u Varaždinu</w:t>
      </w:r>
    </w:p>
    <w:p w:rsidRDefault="009D7B98" w:rsidP="009D7B98" w:rsidR="009D7B98">
      <w:pPr>
        <w:pStyle w:val="NormaleSPIS"/>
        <w:spacing w:after="0"/>
        <w:ind w:firstLine="0"/>
      </w:pPr>
      <w:r>
        <w:t>Varaždin, Braće Radić br. 2.</w:t>
      </w:r>
    </w:p>
    <w:p w:rsidRDefault="00AB4602" w:rsidP="009D7B98" w:rsidR="00AE649C" w:rsidRPr="00B76F3C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7B98" w:rsidP="009D7B98" w:rsidR="009D7B98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</w:t>
      </w:r>
      <w:r>
        <w:rPr>
          <w:b/>
        </w:rPr>
        <w:t xml:space="preserve"> </w:t>
      </w:r>
      <w:r>
        <w:t>dužnikom BAGER-KOP d.o.o. "u stečaju", Novo Selo Rok, Školska br. 9, OIB: 49295</w:t>
      </w:r>
      <w:r>
        <w:t>431672, izvan ročišta 21. travnja</w:t>
      </w:r>
      <w:r>
        <w:t xml:space="preserve"> 2017., donosi slijedeći</w:t>
      </w:r>
    </w:p>
    <w:p w:rsidRDefault="009D7B98" w:rsidP="009D7B98" w:rsidR="009D7B98">
      <w:pPr>
        <w:spacing w:after="0"/>
        <w:jc w:val="both"/>
      </w:pPr>
    </w:p>
    <w:p w:rsidRDefault="009D7B98" w:rsidP="009D7B98" w:rsidR="009D7B98">
      <w:pPr>
        <w:spacing w:after="0"/>
        <w:jc w:val="center"/>
      </w:pPr>
      <w:r>
        <w:t xml:space="preserve">ZAKLJUČAK    O     PRODAJI </w:t>
      </w:r>
    </w:p>
    <w:p w:rsidRDefault="009D7B98" w:rsidP="009D7B98" w:rsidR="009D7B98">
      <w:pPr>
        <w:spacing w:after="0"/>
        <w:jc w:val="center"/>
      </w:pPr>
    </w:p>
    <w:p w:rsidRDefault="009D7B98" w:rsidP="009D7B98" w:rsidR="009D7B98">
      <w:pPr>
        <w:spacing w:after="0"/>
        <w:jc w:val="center"/>
      </w:pPr>
      <w:r>
        <w:t>nekret</w:t>
      </w:r>
      <w:r>
        <w:t>nina stečajnog dužnika na četvrtoj (4</w:t>
      </w:r>
      <w:r>
        <w:t xml:space="preserve">) javnoj dražbi </w:t>
      </w:r>
    </w:p>
    <w:p w:rsidRDefault="009D7B98" w:rsidP="009D7B98" w:rsidR="009D7B98">
      <w:pPr>
        <w:spacing w:after="0"/>
        <w:jc w:val="center"/>
      </w:pPr>
    </w:p>
    <w:p w:rsidRDefault="009D7B98" w:rsidP="009D7B98" w:rsidR="009D7B98">
      <w:pPr>
        <w:spacing w:after="0"/>
        <w:jc w:val="center"/>
      </w:pPr>
    </w:p>
    <w:p w:rsidRDefault="009D7B98" w:rsidP="009D7B98" w:rsidR="009D7B98">
      <w:pPr>
        <w:spacing w:after="0"/>
        <w:ind w:hanging="705" w:left="705"/>
        <w:jc w:val="both"/>
      </w:pPr>
      <w:r>
        <w:t>I/</w:t>
      </w:r>
      <w:r>
        <w:tab/>
        <w:t>Određuje se četvrta</w:t>
      </w:r>
      <w:r>
        <w:t xml:space="preserve"> (</w:t>
      </w:r>
      <w:r>
        <w:t>4</w:t>
      </w:r>
      <w:r>
        <w:t>) javna dražba za prodaju nekretnina stečajnog dužnika    BAGER-KOP d.o.o. "u stečaju", Novo Selo Rok, Školska br. 9, OIB: 49295431672,  koja će se održati</w:t>
      </w:r>
    </w:p>
    <w:p w:rsidRDefault="009D7B98" w:rsidP="009D7B98" w:rsidR="009D7B98">
      <w:pPr>
        <w:spacing w:after="0"/>
        <w:ind w:hanging="705" w:left="705"/>
        <w:jc w:val="both"/>
      </w:pPr>
    </w:p>
    <w:p w:rsidRDefault="009D7B98" w:rsidP="009D7B98" w:rsidR="009D7B98">
      <w:pPr>
        <w:spacing w:after="0"/>
        <w:ind w:hanging="705" w:left="705"/>
        <w:jc w:val="center"/>
        <w:rPr>
          <w:u w:val="single"/>
        </w:rPr>
      </w:pPr>
      <w:r>
        <w:rPr>
          <w:u w:val="single"/>
        </w:rPr>
        <w:t>30.  svibnja  2017.  u   9,00</w:t>
      </w:r>
      <w:r>
        <w:rPr>
          <w:u w:val="single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>sati</w:t>
      </w:r>
    </w:p>
    <w:p w:rsidRDefault="009D7B98" w:rsidP="009D7B98" w:rsidR="009D7B98">
      <w:pPr>
        <w:spacing w:after="0"/>
        <w:ind w:hanging="705" w:left="705"/>
        <w:jc w:val="center"/>
        <w:rPr>
          <w:u w:val="single"/>
        </w:rPr>
      </w:pPr>
      <w:r>
        <w:rPr>
          <w:u w:val="single"/>
        </w:rPr>
        <w:t>kod Trgovačkog suda u Varaždinu,  Braće Radić br. 2, soba broj 222/II kat,</w:t>
      </w:r>
    </w:p>
    <w:p w:rsidRDefault="009D7B98" w:rsidP="009D7B98" w:rsidR="009D7B98">
      <w:pPr>
        <w:spacing w:after="0"/>
        <w:ind w:hanging="705" w:left="705"/>
        <w:jc w:val="both"/>
      </w:pPr>
    </w:p>
    <w:p w:rsidRDefault="009D7B98" w:rsidP="009D7B98" w:rsidR="009D7B98">
      <w:pPr>
        <w:spacing w:after="0"/>
        <w:ind w:hanging="705" w:left="705"/>
        <w:jc w:val="both"/>
      </w:pPr>
      <w:r>
        <w:tab/>
        <w:t>na kojoj će se prodavati:</w:t>
      </w:r>
    </w:p>
    <w:p w:rsidRDefault="009D7B98" w:rsidP="009D7B98" w:rsidR="009D7B98">
      <w:pPr>
        <w:spacing w:after="0"/>
        <w:ind w:left="1065"/>
        <w:jc w:val="both"/>
      </w:pPr>
    </w:p>
    <w:p w:rsidRDefault="009D7B98" w:rsidP="009D7B98" w:rsidR="009D7B98">
      <w:pPr>
        <w:numPr>
          <w:ilvl w:val="0"/>
          <w:numId w:val="47"/>
        </w:numPr>
        <w:spacing w:after="0"/>
        <w:jc w:val="both"/>
        <w:rPr>
          <w:b/>
        </w:rPr>
      </w:pPr>
      <w:r>
        <w:t xml:space="preserve">nekretnina </w:t>
      </w:r>
      <w:proofErr w:type="spellStart"/>
      <w:r>
        <w:t>čkbr</w:t>
      </w:r>
      <w:proofErr w:type="spellEnd"/>
      <w:r>
        <w:t xml:space="preserve">. 2230/3 upisana u </w:t>
      </w:r>
      <w:proofErr w:type="spellStart"/>
      <w:r>
        <w:t>zk</w:t>
      </w:r>
      <w:proofErr w:type="spellEnd"/>
      <w:r>
        <w:t>.</w:t>
      </w:r>
      <w:r w:rsidR="00681FFB">
        <w:t xml:space="preserve"> </w:t>
      </w:r>
      <w:r>
        <w:t>ul</w:t>
      </w:r>
      <w:r>
        <w:t>.</w:t>
      </w:r>
      <w:r>
        <w:t xml:space="preserve"> 3055 k.o. Novo Selo Rok, ekonomsko dvorište sa 2893 m2.</w:t>
      </w:r>
    </w:p>
    <w:p w:rsidRDefault="009D7B98" w:rsidP="009D7B98" w:rsidR="009D7B98">
      <w:pPr>
        <w:spacing w:after="0"/>
        <w:ind w:left="1065"/>
        <w:jc w:val="both"/>
        <w:rPr>
          <w:b/>
        </w:rPr>
      </w:pPr>
    </w:p>
    <w:p w:rsidRDefault="009D7B98" w:rsidP="009D7B98" w:rsidR="009D7B98">
      <w:pPr>
        <w:spacing w:after="0"/>
        <w:ind w:left="1065"/>
        <w:jc w:val="both"/>
      </w:pPr>
      <w:r>
        <w:t xml:space="preserve">Početna cijena </w:t>
      </w:r>
      <w:r>
        <w:t>ove nekretnine iznosi 144.885,20 kuna</w:t>
      </w:r>
      <w:r>
        <w:t>.</w:t>
      </w:r>
    </w:p>
    <w:p w:rsidRDefault="009D7B98" w:rsidP="009D7B98" w:rsidR="009D7B98">
      <w:pPr>
        <w:spacing w:after="0"/>
        <w:jc w:val="both"/>
      </w:pPr>
    </w:p>
    <w:p w:rsidRDefault="009D7B98" w:rsidP="009D7B98" w:rsidR="009D7B98">
      <w:pPr>
        <w:spacing w:after="0"/>
        <w:jc w:val="both"/>
      </w:pPr>
      <w:r>
        <w:t>II/</w:t>
      </w:r>
      <w:r>
        <w:tab/>
      </w:r>
      <w:r>
        <w:rPr>
          <w:u w:val="single"/>
        </w:rPr>
        <w:t>UVJETI  PRODAJE:</w:t>
      </w:r>
      <w:r>
        <w:t xml:space="preserve"> </w:t>
      </w:r>
    </w:p>
    <w:p w:rsidRDefault="009D7B98" w:rsidP="009D7B98" w:rsidR="009D7B98">
      <w:pPr>
        <w:spacing w:after="0"/>
        <w:ind w:left="1065"/>
        <w:jc w:val="both"/>
        <w:rPr>
          <w:b/>
        </w:rPr>
      </w:pPr>
    </w:p>
    <w:p w:rsidRDefault="009D7B98" w:rsidP="009D7B98" w:rsidR="009D7B98">
      <w:pPr>
        <w:numPr>
          <w:ilvl w:val="0"/>
          <w:numId w:val="48"/>
        </w:numPr>
        <w:spacing w:after="0"/>
        <w:ind w:left="1065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Republika Hrvatska, Ministarstvo financija.</w:t>
      </w:r>
    </w:p>
    <w:p w:rsidRDefault="009D7B98" w:rsidP="009D7B98" w:rsidR="009D7B98">
      <w:pPr>
        <w:spacing w:after="0"/>
        <w:ind w:left="1065"/>
        <w:jc w:val="both"/>
        <w:rPr>
          <w:b/>
        </w:rPr>
      </w:pPr>
    </w:p>
    <w:p w:rsidRDefault="009D7B98" w:rsidP="009D7B98" w:rsidR="009D7B98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9D7B98" w:rsidP="009D7B98" w:rsidR="009D7B98">
      <w:pPr>
        <w:spacing w:after="0"/>
        <w:ind w:left="1065"/>
        <w:jc w:val="both"/>
        <w:rPr>
          <w:b/>
        </w:rPr>
      </w:pPr>
    </w:p>
    <w:p w:rsidRDefault="009D7B98" w:rsidP="009D7B98" w:rsidR="009D7B98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9D7B98" w:rsidP="009D7B98" w:rsidR="009D7B98">
      <w:pPr>
        <w:pStyle w:val="Odlomakpopisa"/>
        <w:spacing w:after="0"/>
        <w:rPr>
          <w:b/>
        </w:rPr>
      </w:pPr>
    </w:p>
    <w:p w:rsidRDefault="009D7B98" w:rsidP="009D7B98" w:rsidR="009D7B98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do zaključno </w:t>
      </w:r>
      <w:r w:rsidR="00075D56">
        <w:t xml:space="preserve">27. svibnja </w:t>
      </w:r>
      <w:r>
        <w:t>2017. uplatile jamčevinu od 5% od utvrđene vrijednosti nekretnine na žiro-račun ovoga suda broj: HR4023900011300002754, s pozivom na broj spisa St-34/13.,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9D7B98" w:rsidP="009D7B98" w:rsidR="009D7B98">
      <w:pPr>
        <w:numPr>
          <w:ilvl w:val="0"/>
          <w:numId w:val="48"/>
        </w:numPr>
        <w:spacing w:after="0"/>
        <w:jc w:val="both"/>
        <w:rPr>
          <w:b/>
        </w:rPr>
      </w:pPr>
      <w:r>
        <w:lastRenderedPageBreak/>
        <w:t>Pravo nadmetanja imaju sve fizičke i pravne osobe u skladu s važećim propisima Republike Hrvatske.</w:t>
      </w:r>
    </w:p>
    <w:p w:rsidRDefault="009D7B98" w:rsidP="009D7B98" w:rsidR="009D7B98">
      <w:pPr>
        <w:pStyle w:val="Odlomakpopisa"/>
        <w:spacing w:after="0"/>
        <w:rPr>
          <w:b/>
        </w:rPr>
      </w:pPr>
    </w:p>
    <w:p w:rsidRDefault="009D7B98" w:rsidP="009D7B98" w:rsidR="009D7B98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9D7B98" w:rsidP="009D7B98" w:rsidR="009D7B98">
      <w:pPr>
        <w:pStyle w:val="Odlomakpopisa"/>
        <w:spacing w:after="0"/>
        <w:rPr>
          <w:b/>
        </w:rPr>
      </w:pPr>
    </w:p>
    <w:p w:rsidRDefault="009D7B98" w:rsidP="009D7B98" w:rsidR="009D7B98">
      <w:pPr>
        <w:numPr>
          <w:ilvl w:val="0"/>
          <w:numId w:val="48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9D7B98" w:rsidP="009D7B98" w:rsidR="009D7B98">
      <w:pPr>
        <w:pStyle w:val="Odlomakpopisa"/>
        <w:spacing w:after="0"/>
      </w:pPr>
    </w:p>
    <w:p w:rsidRDefault="009D7B98" w:rsidP="009D7B98" w:rsidR="009D7B98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9D7B98" w:rsidP="009D7B98" w:rsidR="009D7B98">
      <w:pPr>
        <w:spacing w:after="0"/>
        <w:jc w:val="both"/>
      </w:pPr>
    </w:p>
    <w:p w:rsidRDefault="009D7B98" w:rsidP="009D7B98" w:rsidR="009D7B98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9D7B98" w:rsidP="009D7B98" w:rsidR="009D7B98">
      <w:pPr>
        <w:pStyle w:val="Odlomakpopisa"/>
        <w:spacing w:after="0"/>
      </w:pPr>
    </w:p>
    <w:p w:rsidRDefault="009D7B98" w:rsidP="009D7B98" w:rsidR="009D7B98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9D7B98" w:rsidP="009D7B98" w:rsidR="009D7B98">
      <w:pPr>
        <w:pStyle w:val="Odlomakpopisa"/>
        <w:spacing w:after="0"/>
      </w:pPr>
    </w:p>
    <w:p w:rsidRDefault="009D7B98" w:rsidP="009D7B98" w:rsidR="009D7B98">
      <w:pPr>
        <w:numPr>
          <w:ilvl w:val="0"/>
          <w:numId w:val="48"/>
        </w:numPr>
        <w:spacing w:after="0"/>
        <w:jc w:val="both"/>
      </w:pPr>
      <w:r>
        <w:t xml:space="preserve">Nekretnina se prodaje po principu viđeno-kupljeno, što isključuje sve naknadne prigovore kupca na nedostatke, pravne ili činjenične naravi. </w:t>
      </w:r>
    </w:p>
    <w:p w:rsidRDefault="009D7B98" w:rsidP="009D7B98" w:rsidR="009D7B98">
      <w:pPr>
        <w:pStyle w:val="Odlomakpopisa"/>
        <w:spacing w:after="0"/>
      </w:pPr>
    </w:p>
    <w:p w:rsidRDefault="009D7B98" w:rsidP="009D7B98" w:rsidR="009D7B98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9D7B98" w:rsidP="009D7B98" w:rsidR="009D7B98">
      <w:pPr>
        <w:pStyle w:val="Odlomakpopisa"/>
        <w:spacing w:after="0"/>
      </w:pPr>
    </w:p>
    <w:p w:rsidRDefault="009D7B98" w:rsidP="009D7B98" w:rsidR="009D7B98">
      <w:pPr>
        <w:numPr>
          <w:ilvl w:val="0"/>
          <w:numId w:val="48"/>
        </w:numPr>
        <w:spacing w:after="0"/>
        <w:jc w:val="both"/>
      </w:pPr>
      <w:r>
        <w:t>Zaključak o prodaji objavit će se na mrežnoj stranici e-Oglasna ploča suda.</w:t>
      </w:r>
    </w:p>
    <w:p w:rsidRDefault="009D7B98" w:rsidP="009D7B98" w:rsidR="009D7B98">
      <w:pPr>
        <w:pStyle w:val="Odlomakpopisa"/>
        <w:spacing w:after="0"/>
      </w:pPr>
    </w:p>
    <w:p w:rsidRDefault="009D7B98" w:rsidP="009D7B98" w:rsidR="009D7B98">
      <w:pPr>
        <w:numPr>
          <w:ilvl w:val="0"/>
          <w:numId w:val="48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Republike Hrvatske u Zagrebu.</w:t>
      </w:r>
    </w:p>
    <w:p w:rsidRDefault="009D7B98" w:rsidP="009D7B98" w:rsidR="009D7B98">
      <w:pPr>
        <w:spacing w:after="0"/>
        <w:ind w:left="1069"/>
        <w:jc w:val="both"/>
      </w:pPr>
    </w:p>
    <w:p w:rsidRDefault="009D7B98" w:rsidP="009D7B98" w:rsidR="009D7B98">
      <w:pPr>
        <w:spacing w:after="0"/>
        <w:jc w:val="both"/>
      </w:pPr>
    </w:p>
    <w:p w:rsidRDefault="009D7B98" w:rsidP="009D7B98" w:rsidR="009D7B98">
      <w:pPr>
        <w:spacing w:after="0"/>
        <w:jc w:val="center"/>
      </w:pPr>
      <w:r>
        <w:rPr>
          <w:b/>
        </w:rPr>
        <w:t xml:space="preserve">               </w:t>
      </w:r>
      <w:r w:rsidR="00075D56">
        <w:t>U Varaždinu, 21. travnja</w:t>
      </w:r>
      <w:r>
        <w:t xml:space="preserve"> 2017.</w:t>
      </w:r>
    </w:p>
    <w:p w:rsidRDefault="009D7B98" w:rsidP="009D7B98" w:rsidR="009D7B98">
      <w:pPr>
        <w:spacing w:after="0"/>
      </w:pPr>
    </w:p>
    <w:p w:rsidRDefault="009D7B98" w:rsidP="009D7B98" w:rsidR="009D7B98">
      <w:pPr>
        <w:spacing w:after="0"/>
        <w:jc w:val="center"/>
      </w:pPr>
    </w:p>
    <w:p w:rsidRDefault="009D7B98" w:rsidP="009D7B98" w:rsidR="009D7B9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SUDAC :</w:t>
      </w:r>
    </w:p>
    <w:p w:rsidRDefault="009D7B98" w:rsidP="009D7B98" w:rsidR="009D7B9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9D7B98" w:rsidP="009D7B98" w:rsidR="009D7B9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Hugo </w:t>
      </w:r>
      <w:proofErr w:type="spellStart"/>
      <w:r>
        <w:t>Wedemeyer</w:t>
      </w:r>
      <w:proofErr w:type="spellEnd"/>
      <w:r>
        <w:t>, v.r.</w:t>
      </w:r>
    </w:p>
    <w:p w:rsidRDefault="009D7B98" w:rsidP="009D7B98" w:rsidR="009D7B9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75D56" w:rsidP="009D7B98" w:rsidR="009D7B9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9D7B98" w:rsidP="009D7B98" w:rsidR="009D7B98">
      <w:pPr>
        <w:spacing w:after="0"/>
        <w:jc w:val="both"/>
      </w:pPr>
      <w:r>
        <w:rPr>
          <w:u w:val="single"/>
        </w:rPr>
        <w:lastRenderedPageBreak/>
        <w:t>UPUTA  O  PRAVNOM LIJEKU :</w:t>
      </w:r>
    </w:p>
    <w:p w:rsidRDefault="009D7B98" w:rsidP="009D7B98" w:rsidR="009D7B98">
      <w:pPr>
        <w:spacing w:after="0"/>
        <w:jc w:val="both"/>
        <w:rPr>
          <w:u w:val="single"/>
        </w:rPr>
      </w:pPr>
    </w:p>
    <w:p w:rsidRDefault="009D7B98" w:rsidP="009D7B98" w:rsidR="009D7B98">
      <w:pPr>
        <w:spacing w:after="0"/>
        <w:jc w:val="both"/>
      </w:pPr>
      <w: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9D7B98" w:rsidP="009D7B98" w:rsidR="009D7B98">
      <w:pPr>
        <w:spacing w:after="0"/>
        <w:jc w:val="both"/>
      </w:pPr>
    </w:p>
    <w:p w:rsidRDefault="009D7B98" w:rsidP="009D7B98" w:rsidR="009D7B98">
      <w:pPr>
        <w:spacing w:after="0"/>
        <w:jc w:val="both"/>
      </w:pPr>
      <w:r>
        <w:t xml:space="preserve">     </w:t>
      </w:r>
    </w:p>
    <w:p w:rsidRDefault="009D7B98" w:rsidP="009D7B98" w:rsidR="009D7B98">
      <w:pPr>
        <w:spacing w:after="0"/>
        <w:jc w:val="both"/>
      </w:pPr>
      <w:r>
        <w:t>DNA:</w:t>
      </w:r>
    </w:p>
    <w:p w:rsidRDefault="009D7B98" w:rsidP="009D7B98" w:rsidR="009D7B98">
      <w:pPr>
        <w:spacing w:after="0"/>
        <w:jc w:val="both"/>
      </w:pPr>
    </w:p>
    <w:p w:rsidRDefault="00075D56" w:rsidP="009D7B98" w:rsidR="009D7B98">
      <w:pPr>
        <w:numPr>
          <w:ilvl w:val="0"/>
          <w:numId w:val="49"/>
        </w:numPr>
        <w:spacing w:after="0"/>
        <w:jc w:val="both"/>
      </w:pPr>
      <w:r>
        <w:t>S</w:t>
      </w:r>
      <w:r w:rsidR="009D7B98">
        <w:t xml:space="preserve">tečajni upravitelj Sanja </w:t>
      </w:r>
      <w:proofErr w:type="spellStart"/>
      <w:r w:rsidR="009D7B98">
        <w:t>Kraljek</w:t>
      </w:r>
      <w:proofErr w:type="spellEnd"/>
      <w:r w:rsidR="009D7B98">
        <w:t>, odvjetnica iz Čakovca, Kralja Tomislava br. 14,</w:t>
      </w:r>
    </w:p>
    <w:p w:rsidRDefault="00075D56" w:rsidP="009D7B98" w:rsidR="009D7B98">
      <w:pPr>
        <w:numPr>
          <w:ilvl w:val="0"/>
          <w:numId w:val="49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vjerovnik</w:t>
      </w:r>
      <w:r w:rsidR="009D7B98">
        <w:t xml:space="preserve"> Republika Hrvatska, Ministarstvo financija, zastupana po Županijskom državnom odvjetništvu u Varaždinu, </w:t>
      </w:r>
    </w:p>
    <w:p w:rsidRDefault="009D7B98" w:rsidP="009D7B98" w:rsidR="009D7B98">
      <w:pPr>
        <w:numPr>
          <w:ilvl w:val="0"/>
          <w:numId w:val="49"/>
        </w:numPr>
        <w:spacing w:after="0"/>
        <w:jc w:val="both"/>
      </w:pPr>
      <w:r>
        <w:t>e-Oglasna ploča suda.</w:t>
      </w:r>
    </w:p>
    <w:p w:rsidRDefault="00075D56" w:rsidP="00075D56" w:rsidR="00075D56">
      <w:pPr>
        <w:spacing w:after="0"/>
        <w:jc w:val="both"/>
      </w:pPr>
    </w:p>
    <w:p w:rsidRDefault="00075D56" w:rsidP="00075D56" w:rsidR="00075D56">
      <w:pPr>
        <w:spacing w:after="0"/>
        <w:jc w:val="both"/>
      </w:pPr>
    </w:p>
    <w:p w:rsidRDefault="00075D56" w:rsidP="00075D56" w:rsidR="00075D56">
      <w:pPr>
        <w:spacing w:after="0"/>
        <w:jc w:val="both"/>
      </w:pPr>
    </w:p>
    <w:p w:rsidRDefault="009D7B98" w:rsidP="009D7B98" w:rsidR="009D7B98">
      <w:pPr>
        <w:spacing w:after="0"/>
        <w:jc w:val="both"/>
      </w:pPr>
    </w:p>
    <w:p w:rsidRDefault="009D7B98" w:rsidP="009D7B98" w:rsidR="009D7B98">
      <w:pPr>
        <w:spacing w:after="0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B71" w:rsidP="00537B78" w:rsidR="00AB1B71">
      <w:r>
        <w:separator/>
      </w:r>
    </w:p>
  </w:endnote>
  <w:endnote w:id="0" w:type="continuationSeparator">
    <w:p w:rsidRDefault="00AB1B71" w:rsidP="00537B78" w:rsidR="00AB1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6475965"/>
      <w:docPartObj>
        <w:docPartGallery w:val="Page Numbers (Bottom of Page)"/>
        <w:docPartUnique/>
      </w:docPartObj>
    </w:sdtPr>
    <w:sdtContent>
      <w:p w:rsidRDefault="009D7B98" w:rsidR="009D7B9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C2D">
          <w:t>2</w:t>
        </w:r>
        <w:r>
          <w:fldChar w:fldCharType="end"/>
        </w:r>
      </w:p>
    </w:sdtContent>
  </w:sdt>
  <w:p w:rsidRDefault="009D7B98" w:rsidR="009D7B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B71" w:rsidP="00537B78" w:rsidR="00AB1B71">
      <w:r>
        <w:separator/>
      </w:r>
    </w:p>
  </w:footnote>
  <w:footnote w:id="0" w:type="continuationSeparator">
    <w:p w:rsidRDefault="00AB1B71" w:rsidP="00537B78" w:rsidR="00AB1B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B98" w:rsidR="008333A9">
    <w:pPr>
      <w:pStyle w:val="Zaglavlje"/>
    </w:pPr>
    <w:r>
      <w:rPr>
        <w:rStyle w:val="PozadinaSvijetloCrvena"/>
        <w:shd w:fill="auto" w:color="auto" w:val="clear"/>
      </w:rPr>
      <w:t>POSL.BROJ : 6 St-34/13-90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ECB5FA9"/>
    <w:multiLevelType w:val="hybridMultilevel"/>
    <w:tmpl w:val="BF2EE22C"/>
    <w:lvl w:tplc="77F43A90" w:ilvl="0">
      <w:start w:val="1"/>
      <w:numFmt w:val="decimal"/>
      <w:lvlText w:val="%1."/>
      <w:lvlJc w:val="left"/>
      <w:pPr>
        <w:ind w:hanging="360" w:left="1069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D56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CBD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FFB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137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3C2D"/>
    <w:rsid w:val="009D58F5"/>
    <w:rsid w:val="009D71B3"/>
    <w:rsid w:val="009D7B98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1B71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922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St-34/2013-90</izvorni_sadrzaj>
    <derivirana_varijabla naziv="DomainObject.Oznaka_1">St-34/2013-90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St-34/2013</izvorni_sadrzaj>
    <derivirana_varijabla naziv="DomainObject.Predmet.OznakaBroj_1">St-34/2013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1.10.2014.g. spis dostavljen na uvid u 8 Povrv-632/13</izvorni_sadrzaj>
    <derivirana_varijabla naziv="DomainObject.Predmet.PrimjedbaSuca_1">1.10.2014.g. spis dostavljen na uvid u 8 Povrv-632/13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BAGER-KOP društvo s ograničenom odgovornošću za autoprijevozništvo, građevinarstvo i trgovinu</izvorni_sadrzaj>
    <derivirana_varijabla naziv="DomainObject.Predmet.ProtustrankaFormated_1">  BAGER-KOP društvo s ograničenom odgovornošću za autoprijevozništvo, građevinarstvo i trgovinu</derivirana_varijabla>
  </DomainObject.Predmet.ProtustrankaFormated>
  <DomainObject.Predmet.ProtustrankaFormatedOIB>
    <izvorni_sadrzaj>  BAGER-KOP društvo s ograničenom odgovornošću za autoprijevozništvo, građevinarstvo i trgovinu, OIB 49295431672</izvorni_sadrzaj>
    <derivirana_varijabla naziv="DomainObject.Predmet.ProtustrankaFormatedOIB_1">  BAGER-KOP društvo s ograničenom odgovornošću za autoprijevozništvo, građevinarstvo i trgovinu, OIB 49295431672</derivirana_varijabla>
  </DomainObject.Predmet.ProtustrankaFormatedOIB>
  <DomainObject.Predmet.ProtustrankaFormatedWithAdress>
    <izvorni_sadrzaj> BAGER-KOP društvo s ograničenom odgovornošću za autoprijevozništvo, građevinarstvo i trgovinu, Školska 9, Novo Selo Rok</izvorni_sadrzaj>
    <derivirana_varijabla naziv="DomainObject.Predmet.ProtustrankaFormatedWithAdress_1"> BAGER-KOP društvo s ograničenom odgovornošću za autoprijevozništvo, građevinarstvo i trgovinu, Školska 9, Novo Selo Rok</derivirana_varijabla>
  </DomainObject.Predmet.ProtustrankaFormatedWithAdress>
  <DomainObject.Predmet.ProtustrankaFormatedWithAdressOIB>
    <izvorni_sadrzaj> BAGER-KOP društvo s ograničenom odgovornošću za autoprijevozništvo, građevinarstvo i trgovinu, OIB 49295431672, Školska 9, Novo Selo Rok</izvorni_sadrzaj>
    <derivirana_varijabla naziv="DomainObject.Predmet.ProtustrankaFormatedWithAdressOIB_1"> BAGER-KOP društvo s ograničenom odgovornošću za autoprijevozništvo, građevinarstvo i trgovinu, OIB 49295431672, Školska 9, Novo Selo Rok</derivirana_varijabla>
  </DomainObject.Predmet.ProtustrankaFormatedWithAdressOIB>
  <DomainObject.Predmet.ProtustrankaWithAdress>
    <izvorni_sadrzaj>BAGER-KOP društvo s ograničenom odgovornošću za autoprijevozništvo, građevinarstvo i trgovinu Školska 9, Novo Selo Rok</izvorni_sadrzaj>
    <derivirana_varijabla naziv="DomainObject.Predmet.ProtustrankaWithAdress_1">BAGER-KOP društvo s ograničenom odgovornošću za autoprijevozništvo, građevinarstvo i trgovinu Školska 9, Novo Selo Rok</derivirana_varijabla>
  </DomainObject.Predmet.ProtustrankaWithAdress>
  <DomainObject.Predmet.ProtustrankaWithAdressOIB>
    <izvorni_sadrzaj>BAGER-KOP društvo s ograničenom odgovornošću za autoprijevozništvo, građevinarstvo i trgovinu, OIB 49295431672, Školska 9, Novo Selo Rok</izvorni_sadrzaj>
    <derivirana_varijabla naziv="DomainObject.Predmet.ProtustrankaWithAdressOIB_1">BAGER-KOP društvo s ograničenom odgovornošću za autoprijevozništvo, građevinarstvo i trgovinu, OIB 49295431672, Školska 9, Novo Selo Rok</derivirana_varijabla>
  </DomainObject.Predmet.ProtustrankaWithAdressOIB>
  <DomainObject.Predmet.ProtustrankaNazivFormated>
    <izvorni_sadrzaj>BAGER-KOP društvo s ograničenom odgovornošću za autoprijevozništvo, građevinarstvo i trgovinu</izvorni_sadrzaj>
    <derivirana_varijabla naziv="DomainObject.Predmet.ProtustrankaNazivFormated_1">BAGER-KOP društvo s ograničenom odgovornošću za autoprijevozništvo, građevinarstvo i trgovinu</derivirana_varijabla>
  </DomainObject.Predmet.ProtustrankaNazivFormated>
  <DomainObject.Predmet.ProtustrankaNazivFormatedOIB>
    <izvorni_sadrzaj>BAGER-KOP društvo s ograničenom odgovornošću za autoprijevozništvo, građevinarstvo i trgovinu, OIB 49295431672</izvorni_sadrzaj>
    <derivirana_varijabla naziv="DomainObject.Predmet.ProtustrankaNazivFormatedOIB_1">BAGER-KOP društvo s ograničenom odgovornošću za autoprijevozništvo, građevinarstvo i trgovinu, OIB 49295431672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BAGER-KOP društvo s ograničenom odgovornošću za autoprijevozništvo, građevinarstvo i trgovinu</item>
    </izvorni_sadrzaj>
    <derivirana_varijabla naziv="DomainObject.Predmet.ProtuStrankaListFormated_1">
      <item>BAGER-KOP društvo s ograničenom odgovornošću za autoprijevozništvo, građevinarstvo i trgovinu</item>
    </derivirana_varijabla>
  </DomainObject.Predmet.ProtuStrankaListFormated>
  <DomainObject.Predmet.ProtuStrankaListFormatedOIB>
    <izvorni_sadrzaj>
      <item>BAGER-KOP društvo s ograničenom odgovornošću za autoprijevozništvo, građevinarstvo i trgovinu, OIB 49295431672</item>
    </izvorni_sadrzaj>
    <derivirana_varijabla naziv="DomainObject.Predmet.ProtuStrankaListFormatedOIB_1">
      <item>BAGER-KOP društvo s ograničenom odgovornošću za autoprijevozništvo, građevinarstvo i trgovinu, OIB 49295431672</item>
    </derivirana_varijabla>
  </DomainObject.Predmet.ProtuStrankaListFormatedOIB>
  <DomainObject.Predmet.ProtuStrankaListFormatedWithAdress>
    <izvorni_sadrzaj>
      <item>BAGER-KOP društvo s ograničenom odgovornošću za autoprijevozništvo, građevinarstvo i trgovinu, Školska 9, Novo Selo Rok</item>
    </izvorni_sadrzaj>
    <derivirana_varijabla naziv="DomainObject.Predmet.ProtuStrankaListFormatedWithAdress_1">
      <item>BAGER-KOP društvo s ograničenom odgovornošću za autoprijevozništvo, građevinarstvo i trgovinu, Školska 9, Novo Selo Rok</item>
    </derivirana_varijabla>
  </DomainObject.Predmet.ProtuStrankaListFormatedWithAdress>
  <DomainObject.Predmet.ProtuStrankaListFormatedWithAdressOIB>
    <izvorni_sadrzaj>
      <item>BAGER-KOP društvo s ograničenom odgovornošću za autoprijevozništvo, građevinarstvo i trgovinu, OIB 49295431672, Školska 9, Novo Selo Rok</item>
    </izvorni_sadrzaj>
    <derivirana_varijabla naziv="DomainObject.Predmet.ProtuStrankaListFormatedWithAdressOIB_1">
      <item>BAGER-KOP društvo s ograničenom odgovornošću za autoprijevozništvo, građevinarstvo i trgovinu, OIB 49295431672, Školska 9, Novo Selo Rok</item>
    </derivirana_varijabla>
  </DomainObject.Predmet.ProtuStrankaListFormatedWithAdressOIB>
  <DomainObject.Predmet.ProtuStrankaListNazivFormated>
    <izvorni_sadrzaj>
      <item>BAGER-KOP društvo s ograničenom odgovornošću za autoprijevozništvo, građevinarstvo i trgovinu</item>
    </izvorni_sadrzaj>
    <derivirana_varijabla naziv="DomainObject.Predmet.ProtuStrankaListNazivFormated_1">
      <item>BAGER-KOP društvo s ograničenom odgovornošću za autoprijevozništvo, građevinarstvo i trgovinu</item>
    </derivirana_varijabla>
  </DomainObject.Predmet.ProtuStrankaListNazivFormated>
  <DomainObject.Predmet.ProtuStrankaListNazivFormatedOIB>
    <izvorni_sadrzaj>
      <item>BAGER-KOP društvo s ograničenom odgovornošću za autoprijevozništvo, građevinarstvo i trgovinu, OIB 49295431672</item>
    </izvorni_sadrzaj>
    <derivirana_varijabla naziv="DomainObject.Predmet.ProtuStrankaListNazivFormatedOIB_1">
      <item>BAGER-KOP društvo s ograničenom odgovornošću za autoprijevozništvo, građevinarstvo i trgovinu, OIB 49295431672</item>
    </derivirana_varijabla>
  </DomainObject.Predmet.ProtuStrankaListNazivFormatedOIB>
  <DomainObject.Predmet.OstaliList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</izvorni_sadrzaj>
    <derivirana_varijabla naziv="DomainObject.Predmet.OstaliListFormated_1"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</derivirana_varijabla>
  </DomainObject.Predmet.OstaliListFormated>
  <DomainObject.Predmet.OstaliList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</izvorni_sadrzaj>
    <derivirana_varijabla naziv="DomainObject.Predmet.OstaliList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</derivirana_varijabla>
  </DomainObject.Predmet.OstaliListFormatedOIB>
  <DomainObject.Predmet.OstaliListFormatedWithAdress>
    <izvorni_sadrzaj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  <item>Tomo Božić, zamjenik ŽDO</item>
    </izvorni_sadrzaj>
    <derivirana_varijabla naziv="DomainObject.Predmet.OstaliListFormatedWithAdress_1"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  <item>Tomo Božić, zamjenik ŽDO</item>
    </derivirana_varijabla>
  </DomainObject.Predmet.OstaliListFormatedWithAdress>
  <DomainObject.Predmet.OstaliListFormatedWithAdressOIB>
    <izvorni_sadrzaj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  <item>Tomo Božić, zamjenik ŽDO</item>
    </izvorni_sadrzaj>
    <derivirana_varijabla naziv="DomainObject.Predmet.OstaliListFormatedWithAdressOIB_1"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  <item>Tomo Božić, zamjenik ŽDO</item>
    </derivirana_varijabla>
  </DomainObject.Predmet.OstaliListFormatedWithAdressOIB>
  <DomainObject.Predmet.OstaliListNaziv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</izvorni_sadrzaj>
    <derivirana_varijabla naziv="DomainObject.Predmet.OstaliListNazivFormated_1"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</derivirana_varijabla>
  </DomainObject.Predmet.OstaliListNazivFormated>
  <DomainObject.Predmet.OstaliListNaziv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</izvorni_sadrzaj>
    <derivirana_varijabla naziv="DomainObject.Predmet.OstaliListNaziv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St-34/2013-90</izvorni_sadrzaj>
    <derivirana_varijabla naziv="DomainObject.PoslovniBrojDokumenta_1">St-34/2013-90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BAGER-KOP društvo s ograničenom odgovornošću za autoprijevozništvo, građevinarstvo i trgovinu</izvorni_sadrzaj>
    <derivirana_varijabla naziv="DomainObject.Predmet.ProtustrankaIDrugi_1">BAGER-KOP društvo s ograničenom odgovornošću za autoprijevozništvo, građevinarstvo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BAGER-KOP društvo s ograničenom odgovornošću za autoprijevozništvo, građevinarstvo i trgovinu, OIB 49295431672, Školska 9, Novo Selo Rok</izvorni_sadrzaj>
    <derivirana_varijabla naziv="DomainObject.Predmet.ProtustrankaIDrugiAdressOIB_1">BAGER-KOP društvo s ograničenom odgovornošću za autoprijevozništvo, građevinarstvo i trgovinu, OIB 49295431672, Školska 9,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</izvorni_sadrzaj>
    <derivirana_varijabla naziv="DomainObject.Predmet.SudioniciListNaziv_1"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</derivirana_varijabla>
  </DomainObject.Predmet.SudioniciListNaziv>
  <DomainObject.Predmet.SudioniciListAdressOIB>
    <izvorni_sadrzaj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  <item>Tomo Božić, zamjenik ŽDO</item>
    </izvorni_sadrzaj>
    <derivirana_varijabla naziv="DomainObject.Predmet.SudioniciListAdressOIB_1"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1D6F49-C95A-4590-B1E4-1905CE0F4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625</properties:Words>
  <properties:Characters>3394</properties:Characters>
  <properties:Lines>109</properties:Lines>
  <properties:Paragraphs>36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2017-04-21T08:56:00Z</cp:lastPrinted>
  <dcterms:modified xmlns:xsi="http://www.w3.org/2001/XMLSchema-instance" xsi:type="dcterms:W3CDTF">2017-04-21T08:59:00Z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St-34/2013-90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