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14ccd" w14:paraId="3814ccd" w:rsidRDefault="007846C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1255395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846C5" w:rsidP="007846C5" w:rsidR="007846C5">
      <w:pPr>
        <w:pStyle w:val="Bezproreda"/>
      </w:pPr>
    </w:p>
    <w:p w:rsidRDefault="007846C5" w:rsidP="007846C5" w:rsidR="007846C5">
      <w:pPr>
        <w:pStyle w:val="Bezproreda"/>
      </w:pPr>
    </w:p>
    <w:p w:rsidRDefault="007846C5" w:rsidP="007846C5" w:rsidR="00AE649C">
      <w:pPr>
        <w:pStyle w:val="Bezproreda"/>
      </w:pPr>
      <w:r>
        <w:t xml:space="preserve">    Republika Hrvatska</w:t>
      </w:r>
    </w:p>
    <w:p w:rsidRDefault="007846C5" w:rsidP="007846C5" w:rsidR="007846C5">
      <w:pPr>
        <w:pStyle w:val="Bezproreda"/>
      </w:pPr>
      <w:r>
        <w:t>Trgovački sud u Bjelovaru</w:t>
      </w:r>
    </w:p>
    <w:p w:rsidRDefault="007846C5" w:rsidP="007846C5" w:rsidR="007846C5">
      <w:pPr>
        <w:pStyle w:val="Bezproreda"/>
      </w:pPr>
      <w:r>
        <w:t>Bjelovar, Dr. I. Lebovića 42.</w:t>
      </w:r>
    </w:p>
    <w:p w:rsidRDefault="007846C5" w:rsidP="007846C5" w:rsidR="007846C5">
      <w:pPr>
        <w:pStyle w:val="Bezproreda"/>
      </w:pPr>
    </w:p>
    <w:p w:rsidRDefault="007846C5" w:rsidP="007846C5" w:rsidR="007846C5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St-300/2018-7</w:t>
      </w:r>
    </w:p>
    <w:p w:rsidRDefault="007846C5" w:rsidP="007846C5" w:rsidR="007846C5">
      <w:pPr>
        <w:rPr>
          <w:szCs w:val="24"/>
          <w:lang w:val="hr-HR"/>
        </w:rPr>
      </w:pPr>
    </w:p>
    <w:p w:rsidRDefault="007846C5" w:rsidP="007846C5" w:rsidR="007846C5">
      <w:pPr>
        <w:jc w:val="center"/>
        <w:rPr>
          <w:szCs w:val="24"/>
          <w:lang w:val="hr-HR"/>
        </w:rPr>
      </w:pPr>
    </w:p>
    <w:p w:rsidRDefault="007846C5" w:rsidP="007846C5" w:rsidR="007846C5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7846C5" w:rsidP="007846C5" w:rsidR="007846C5">
      <w:pPr>
        <w:jc w:val="center"/>
        <w:rPr>
          <w:szCs w:val="24"/>
          <w:lang w:val="hr-HR"/>
        </w:rPr>
      </w:pPr>
    </w:p>
    <w:p w:rsidRDefault="007846C5" w:rsidP="007846C5" w:rsidR="007846C5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7846C5" w:rsidP="007846C5" w:rsidR="007846C5">
      <w:pPr>
        <w:jc w:val="center"/>
        <w:rPr>
          <w:szCs w:val="24"/>
          <w:lang w:val="hr-HR"/>
        </w:rPr>
      </w:pPr>
    </w:p>
    <w:p w:rsidRDefault="007846C5" w:rsidP="007846C5" w:rsidR="007846C5">
      <w:pPr>
        <w:jc w:val="both"/>
        <w:rPr>
          <w:szCs w:val="24"/>
          <w:lang w:val="hr-HR"/>
        </w:rPr>
      </w:pPr>
    </w:p>
    <w:p w:rsidRDefault="007846C5" w:rsidP="007846C5" w:rsidR="007846C5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FRADIN j.d.o.o. za trgovinu, građevinarstvo, turizam, proizvodnju i usluge Zagreb, Susedgradski vidikovec 31 A, OIB: 14451864876,  16. svibnja 2018. </w:t>
      </w:r>
    </w:p>
    <w:p w:rsidRDefault="007846C5" w:rsidP="007846C5" w:rsidR="007846C5">
      <w:pPr>
        <w:ind w:firstLine="851"/>
        <w:jc w:val="both"/>
        <w:rPr>
          <w:noProof/>
          <w:szCs w:val="24"/>
          <w:lang w:val="hr-HR"/>
        </w:rPr>
      </w:pPr>
    </w:p>
    <w:p w:rsidRDefault="007846C5" w:rsidP="007846C5" w:rsidR="007846C5">
      <w:pPr>
        <w:ind w:firstLine="851"/>
        <w:jc w:val="both"/>
        <w:rPr>
          <w:noProof/>
          <w:szCs w:val="24"/>
          <w:lang w:val="hr-HR"/>
        </w:rPr>
      </w:pPr>
    </w:p>
    <w:p w:rsidRDefault="007846C5" w:rsidP="007846C5" w:rsidR="007846C5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7846C5" w:rsidP="007846C5" w:rsidR="007846C5">
      <w:pPr>
        <w:jc w:val="both"/>
        <w:rPr>
          <w:szCs w:val="24"/>
          <w:lang w:val="hr-HR"/>
        </w:rPr>
      </w:pPr>
    </w:p>
    <w:p w:rsidRDefault="007846C5" w:rsidP="007846C5" w:rsidR="007846C5">
      <w:pPr>
        <w:pStyle w:val="Bezproreda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FRADIN j.d.o.o. za trgovinu, građevinarstvo, turizam, proizvodnju i usluge Zagreb, Susedgradski vidikovec 31 A, OIB: 14451864876,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50-300-18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HR05 540-300-18.</w:t>
      </w:r>
    </w:p>
    <w:p w:rsidRDefault="007846C5" w:rsidP="007846C5" w:rsidR="007846C5">
      <w:pPr>
        <w:ind w:firstLine="851"/>
        <w:jc w:val="both"/>
        <w:rPr>
          <w:szCs w:val="24"/>
        </w:rPr>
      </w:pPr>
    </w:p>
    <w:p w:rsidRDefault="007846C5" w:rsidP="007846C5" w:rsidR="007846C5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Ako osobe iz toč. 1. ne predujme traženi iznos u roku od 15 dana, sud će donijeti rješenje o otvaranju i zaključenju stečajnog postupka nad dužnikom.</w:t>
      </w:r>
    </w:p>
    <w:p w:rsidRDefault="007846C5" w:rsidP="007846C5" w:rsidR="007846C5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7846C5" w:rsidP="007846C5" w:rsidR="007846C5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7846C5" w:rsidP="007846C5" w:rsidR="007846C5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7846C5" w:rsidP="007846C5" w:rsidR="007846C5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7846C5" w:rsidP="007846C5" w:rsidR="007846C5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7846C5" w:rsidP="007846C5" w:rsidR="007846C5">
      <w:pPr>
        <w:ind w:firstLine="851"/>
        <w:jc w:val="both"/>
        <w:rPr>
          <w:szCs w:val="24"/>
          <w:lang w:val="hr-HR"/>
        </w:rPr>
      </w:pPr>
    </w:p>
    <w:p w:rsidRDefault="007846C5" w:rsidP="007846C5" w:rsidR="007846C5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20. travnja 2018. pokrenuo postupak radi utvrđivanja uvjeta za otvaranje stečajnog postupka nad dužnikom </w:t>
      </w:r>
      <w:r>
        <w:rPr>
          <w:noProof/>
          <w:szCs w:val="24"/>
          <w:lang w:val="hr-HR"/>
        </w:rPr>
        <w:t>FRADIN j.d.o.o. za trgovinu, građevinarstvo, turizam, proizvodnju i usluge Zagreb, Susedgradski vidikovec 31 A, OIB: 14451864876.</w:t>
      </w:r>
      <w:r>
        <w:rPr>
          <w:szCs w:val="24"/>
          <w:lang w:val="hr-HR"/>
        </w:rPr>
        <w:t xml:space="preserve"> Istim rješenjem sazvano je ročište radi izjašnjenja o prijedlogu i raspravi o uvjetima za otvaranje stečajnog postupka.</w:t>
      </w:r>
    </w:p>
    <w:p w:rsidRDefault="007846C5" w:rsidP="007846C5" w:rsidR="007846C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7846C5" w:rsidP="007846C5" w:rsidR="007846C5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16. svibnja 2018. godine sud zaključuje da dužnik ne raspolaže imovinom koja bi bila dovoljna za namirenje troškova prethodnog i stečajnog postupka.</w:t>
      </w:r>
    </w:p>
    <w:p w:rsidRDefault="007846C5" w:rsidP="007846C5" w:rsidR="007846C5">
      <w:pPr>
        <w:jc w:val="both"/>
        <w:rPr>
          <w:szCs w:val="24"/>
          <w:lang w:val="hr-HR"/>
        </w:rPr>
      </w:pPr>
    </w:p>
    <w:p w:rsidRDefault="007846C5" w:rsidP="007846C5" w:rsidR="007846C5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>provođenjem prethodnog i stečajnog postupka nastati troškovi koje sud procjenjuje u iznosu od 10.000,00 kn, to je riješeno kao pod toč. 1. izreke ovog rješenja.</w:t>
      </w:r>
    </w:p>
    <w:p w:rsidRDefault="007846C5" w:rsidP="007846C5" w:rsidR="007846C5">
      <w:pPr>
        <w:ind w:firstLine="851"/>
        <w:jc w:val="both"/>
        <w:rPr>
          <w:szCs w:val="24"/>
          <w:lang w:val="hr-HR"/>
        </w:rPr>
      </w:pPr>
    </w:p>
    <w:p w:rsidRDefault="007846C5" w:rsidP="007846C5" w:rsidR="007846C5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7846C5" w:rsidP="007846C5" w:rsidR="007846C5">
      <w:pPr>
        <w:jc w:val="both"/>
        <w:rPr>
          <w:szCs w:val="24"/>
          <w:lang w:val="hr-HR"/>
        </w:rPr>
      </w:pPr>
    </w:p>
    <w:p w:rsidRDefault="007846C5" w:rsidP="007846C5" w:rsidR="007846C5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16. svibnja  2018.</w:t>
      </w:r>
    </w:p>
    <w:p w:rsidRDefault="007846C5" w:rsidP="007846C5" w:rsidR="007846C5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7846C5" w:rsidP="007846C5" w:rsidR="007846C5">
      <w:pPr>
        <w:ind w:firstLine="5103"/>
        <w:jc w:val="both"/>
        <w:rPr>
          <w:szCs w:val="24"/>
          <w:lang w:val="hr-HR"/>
        </w:rPr>
      </w:pPr>
    </w:p>
    <w:p w:rsidRDefault="007846C5" w:rsidP="007846C5" w:rsidR="007846C5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v.r.</w:t>
      </w:r>
    </w:p>
    <w:p w:rsidRDefault="007846C5" w:rsidP="007846C5" w:rsidR="007846C5">
      <w:pPr>
        <w:ind w:firstLine="4820"/>
        <w:rPr>
          <w:szCs w:val="24"/>
          <w:lang w:val="hr-HR"/>
        </w:rPr>
      </w:pPr>
    </w:p>
    <w:p w:rsidRDefault="007846C5" w:rsidP="007846C5" w:rsidR="007846C5">
      <w:pPr>
        <w:ind w:firstLine="708" w:left="3540"/>
        <w:rPr>
          <w:szCs w:val="24"/>
          <w:lang w:val="hr-HR"/>
        </w:rPr>
      </w:pPr>
      <w:r>
        <w:rPr>
          <w:szCs w:val="24"/>
          <w:lang w:val="hr-HR"/>
        </w:rPr>
        <w:t>Za točnost otpravka-ovlašteni službenik</w:t>
      </w:r>
    </w:p>
    <w:p w:rsidRDefault="007846C5" w:rsidP="007846C5" w:rsidR="007846C5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   Vesna Dragišić</w:t>
      </w:r>
    </w:p>
    <w:p w:rsidRDefault="007846C5" w:rsidP="007846C5" w:rsidR="007846C5">
      <w:pPr>
        <w:jc w:val="both"/>
        <w:rPr>
          <w:szCs w:val="24"/>
          <w:lang w:val="hr-HR"/>
        </w:rPr>
      </w:pPr>
    </w:p>
    <w:p w:rsidRDefault="007846C5" w:rsidP="007846C5" w:rsidR="007846C5">
      <w:pPr>
        <w:jc w:val="both"/>
        <w:rPr>
          <w:szCs w:val="24"/>
          <w:lang w:val="hr-HR"/>
        </w:rPr>
      </w:pPr>
    </w:p>
    <w:p w:rsidRDefault="007846C5" w:rsidP="007846C5" w:rsidR="007846C5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7846C5" w:rsidP="007846C5" w:rsidR="007846C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7846C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2494265"/>
      <w:docPartObj>
        <w:docPartGallery w:val="Page Numbers (Top of Page)"/>
        <w:docPartUnique/>
      </w:docPartObj>
    </w:sdtPr>
    <w:sdtEndPr/>
    <w:sdtContent>
      <w:p w:rsidRDefault="007846C5" w:rsidR="007846C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79CF">
          <w:t>2</w:t>
        </w:r>
        <w:r>
          <w:fldChar w:fldCharType="end"/>
        </w:r>
      </w:p>
    </w:sdtContent>
  </w:sdt>
  <w:p w:rsidRDefault="007846C5" w:rsidR="008333A9">
    <w:pPr>
      <w:pStyle w:val="Zaglavlje"/>
    </w:pPr>
    <w:r>
      <w:t>Poslovni broj: 1 St-300/2018-7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46C5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679CF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846C5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7846C5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846C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7846C5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578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St-300/2018-8</izvorni_sadrzaj>
    <derivirana_varijabla naziv="DomainObject.Oznaka_1">St-300/2018-8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St-300/2018</izvorni_sadrzaj>
    <derivirana_varijabla naziv="DomainObject.Predmet.OznakaBroj_1">St-300/2018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FRADIN jednostavno društvo s ograničenom odgovornošću za trgovinu, građevinarstvo, turizam, proizvodnju i usluge</izvorni_sadrzaj>
    <derivirana_varijabla naziv="DomainObject.Predmet.ProtustrankaFormated_1">  FRADIN jednostavno društvo s ograničenom odgovornošću za trgovinu, građevinarstvo, turizam, proizvodnju i usluge</derivirana_varijabla>
  </DomainObject.Predmet.ProtustrankaFormated>
  <DomainObject.Predmet.ProtustrankaFormatedOIB>
    <izvorni_sadrzaj>  FRADIN jednostavno društvo s ograničenom odgovornošću za trgovinu, građevinarstvo, turizam, proizvodnju i usluge, OIB 14451864876</izvorni_sadrzaj>
    <derivirana_varijabla naziv="DomainObject.Predmet.ProtustrankaFormatedOIB_1">  FRADIN jednostavno društvo s ograničenom odgovornošću za trgovinu, građevinarstvo, turizam, proizvodnju i usluge, OIB 14451864876</derivirana_varijabla>
  </DomainObject.Predmet.ProtustrankaFormatedOIB>
  <DomainObject.Predmet.ProtustrankaFormatedWithAdress>
    <izvorni_sadrzaj> FRADIN jednostavno društvo s ograničenom odgovornošću za trgovinu, građevinarstvo, turizam, proizvodnju i usluge, Susedgradski vidikovec 31 A, 10000 Zagreb</izvorni_sadrzaj>
    <derivirana_varijabla naziv="DomainObject.Predmet.ProtustrankaFormatedWithAdress_1"> FRADIN jednostavno društvo s ograničenom odgovornošću za trgovinu, građevinarstvo, turizam, proizvodnju i usluge, Susedgradski vidikovec 31 A, 10000 Zagreb</derivirana_varijabla>
  </DomainObject.Predmet.ProtustrankaFormatedWithAdress>
  <DomainObject.Predmet.ProtustrankaFormatedWithAdressOIB>
    <izvorni_sadrzaj> FRADIN jednostavno društvo s ograničenom odgovornošću za trgovinu, građevinarstvo, turizam, proizvodnju i usluge, OIB 14451864876, Susedgradski vidikovec 31 A, 10000 Zagreb</izvorni_sadrzaj>
    <derivirana_varijabla naziv="DomainObject.Predmet.ProtustrankaFormatedWithAdressOIB_1"> FRADIN jednostavno društvo s ograničenom odgovornošću za trgovinu, građevinarstvo, turizam, proizvodnju i usluge, OIB 14451864876, Susedgradski vidikovec 31 A, 10000 Zagreb</derivirana_varijabla>
  </DomainObject.Predmet.ProtustrankaFormatedWithAdressOIB>
  <DomainObject.Predmet.ProtustrankaWithAdress>
    <izvorni_sadrzaj>FRADIN jednostavno društvo s ograničenom odgovornošću za trgovinu, građevinarstvo, turizam, proizvodnju i usluge Susedgradski vidikovec 31 A, 10000 Zagreb</izvorni_sadrzaj>
    <derivirana_varijabla naziv="DomainObject.Predmet.ProtustrankaWithAdress_1">FRADIN jednostavno društvo s ograničenom odgovornošću za trgovinu, građevinarstvo, turizam, proizvodnju i usluge Susedgradski vidikovec 31 A, 10000 Zagreb</derivirana_varijabla>
  </DomainObject.Predmet.ProtustrankaWithAdress>
  <DomainObject.Predmet.ProtustrankaWithAdressOIB>
    <izvorni_sadrzaj>FRADIN jednostavno društvo s ograničenom odgovornošću za trgovinu, građevinarstvo, turizam, proizvodnju i usluge, OIB 14451864876, Susedgradski vidikovec 31 A, 10000 Zagreb</izvorni_sadrzaj>
    <derivirana_varijabla naziv="DomainObject.Predmet.ProtustrankaWithAdressOIB_1">FRADIN jednostavno društvo s ograničenom odgovornošću za trgovinu, građevinarstvo, turizam, proizvodnju i usluge, OIB 14451864876, Susedgradski vidikovec 31 A, 10000 Zagreb</derivirana_varijabla>
  </DomainObject.Predmet.ProtustrankaWithAdressOIB>
  <DomainObject.Predmet.ProtustrankaNazivFormated>
    <izvorni_sadrzaj>FRADIN jednostavno društvo s ograničenom odgovornošću za trgovinu, građevinarstvo, turizam, proizvodnju i usluge</izvorni_sadrzaj>
    <derivirana_varijabla naziv="DomainObject.Predmet.ProtustrankaNazivFormated_1">FRADIN jednostavno društvo s ograničenom odgovornošću za trgovinu, građevinarstvo, turizam, proizvodnju i usluge</derivirana_varijabla>
  </DomainObject.Predmet.ProtustrankaNazivFormated>
  <DomainObject.Predmet.ProtustrankaNazivFormatedOIB>
    <izvorni_sadrzaj>FRADIN jednostavno društvo s ograničenom odgovornošću za trgovinu, građevinarstvo, turizam, proizvodnju i usluge, OIB 14451864876</izvorni_sadrzaj>
    <derivirana_varijabla naziv="DomainObject.Predmet.ProtustrankaNazivFormatedOIB_1">FRADIN jednostavno društvo s ograničenom odgovornošću za trgovinu, građevinarstvo, turizam, proizvodnju i usluge, OIB 14451864876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FRADIN jednostavno društvo s ograničenom odgovornošću za trgovinu, građevinarstvo, turizam, proizvodnju i usluge</item>
    </izvorni_sadrzaj>
    <derivirana_varijabla naziv="DomainObject.Predmet.ProtuStrankaListFormated_1">
      <item>FRADIN jednostavno društvo s ograničenom odgovornošću za trgovinu, građevinarstvo, turizam, proizvodnju i usluge</item>
    </derivirana_varijabla>
  </DomainObject.Predmet.ProtuStrankaListFormated>
  <DomainObject.Predmet.ProtuStrankaListFormatedOIB>
    <izvorni_sadrzaj>
      <item>FRADIN jednostavno društvo s ograničenom odgovornošću za trgovinu, građevinarstvo, turizam, proizvodnju i usluge, OIB 14451864876</item>
    </izvorni_sadrzaj>
    <derivirana_varijabla naziv="DomainObject.Predmet.ProtuStrankaListFormatedOIB_1">
      <item>FRADIN jednostavno društvo s ograničenom odgovornošću za trgovinu, građevinarstvo, turizam, proizvodnju i usluge, OIB 14451864876</item>
    </derivirana_varijabla>
  </DomainObject.Predmet.ProtuStrankaListFormatedOIB>
  <DomainObject.Predmet.ProtuStrankaListFormatedWithAdress>
    <izvorni_sadrzaj>
      <item>FRADIN jednostavno društvo s ograničenom odgovornošću za trgovinu, građevinarstvo, turizam, proizvodnju i usluge, Susedgradski vidikovec 31 A, 10000 Zagreb</item>
    </izvorni_sadrzaj>
    <derivirana_varijabla naziv="DomainObject.Predmet.ProtuStrankaListFormatedWithAdress_1">
      <item>FRADIN jednostavno društvo s ograničenom odgovornošću za trgovinu, građevinarstvo, turizam, proizvodnju i usluge, Susedgradski vidikovec 31 A, 10000 Zagreb</item>
    </derivirana_varijabla>
  </DomainObject.Predmet.ProtuStrankaListFormatedWithAdress>
  <DomainObject.Predmet.ProtuStrankaListFormatedWithAdressOIB>
    <izvorni_sadrzaj>
      <item>FRADIN jednostavno društvo s ograničenom odgovornošću za trgovinu, građevinarstvo, turizam, proizvodnju i usluge, OIB 14451864876, Susedgradski vidikovec 31 A, 10000 Zagreb</item>
    </izvorni_sadrzaj>
    <derivirana_varijabla naziv="DomainObject.Predmet.ProtuStrankaListFormatedWithAdressOIB_1">
      <item>FRADIN jednostavno društvo s ograničenom odgovornošću za trgovinu, građevinarstvo, turizam, proizvodnju i usluge, OIB 14451864876, Susedgradski vidikovec 31 A, 10000 Zagreb</item>
    </derivirana_varijabla>
  </DomainObject.Predmet.ProtuStrankaListFormatedWithAdressOIB>
  <DomainObject.Predmet.ProtuStrankaListNazivFormated>
    <izvorni_sadrzaj>
      <item>FRADIN jednostavno društvo s ograničenom odgovornošću za trgovinu, građevinarstvo, turizam, proizvodnju i usluge</item>
    </izvorni_sadrzaj>
    <derivirana_varijabla naziv="DomainObject.Predmet.ProtuStrankaListNazivFormated_1">
      <item>FRADIN jednostavno društvo s ograničenom odgovornošću za trgovinu, građevinarstvo, turizam, proizvodnju i usluge</item>
    </derivirana_varijabla>
  </DomainObject.Predmet.ProtuStrankaListNazivFormated>
  <DomainObject.Predmet.ProtuStrankaListNazivFormatedOIB>
    <izvorni_sadrzaj>
      <item>FRADIN jednostavno društvo s ograničenom odgovornošću za trgovinu, građevinarstvo, turizam, proizvodnju i usluge, OIB 14451864876</item>
    </izvorni_sadrzaj>
    <derivirana_varijabla naziv="DomainObject.Predmet.ProtuStrankaListNazivFormatedOIB_1">
      <item>FRADIN jednostavno društvo s ograničenom odgovornošću za trgovinu, građevinarstvo, turizam, proizvodnju i usluge, OIB 14451864876</item>
    </derivirana_varijabla>
  </DomainObject.Predmet.ProtuStrankaListNazivFormatedOIB>
  <DomainObject.Predmet.OstaliListFormated>
    <izvorni_sadrzaj>
      <item>Fran Darrer</item>
    </izvorni_sadrzaj>
    <derivirana_varijabla naziv="DomainObject.Predmet.OstaliListFormated_1">
      <item>Fran Darrer</item>
    </derivirana_varijabla>
  </DomainObject.Predmet.OstaliListFormated>
  <DomainObject.Predmet.OstaliListFormatedOIB>
    <izvorni_sadrzaj>
      <item>Fran Darrer, OIB 44299008472</item>
    </izvorni_sadrzaj>
    <derivirana_varijabla naziv="DomainObject.Predmet.OstaliListFormatedOIB_1">
      <item>Fran Darrer, OIB 44299008472</item>
    </derivirana_varijabla>
  </DomainObject.Predmet.OstaliListFormatedOIB>
  <DomainObject.Predmet.OstaliListFormatedWithAdress>
    <izvorni_sadrzaj>
      <item>Fran Darrer, Susedgradski vidikovec 31/A, 10000 Zagreb</item>
    </izvorni_sadrzaj>
    <derivirana_varijabla naziv="DomainObject.Predmet.OstaliListFormatedWithAdress_1">
      <item>Fran Darrer, Susedgradski vidikovec 31/A, 10000 Zagreb</item>
    </derivirana_varijabla>
  </DomainObject.Predmet.OstaliListFormatedWithAdress>
  <DomainObject.Predmet.OstaliListFormatedWithAdressOIB>
    <izvorni_sadrzaj>
      <item>Fran Darrer, OIB 44299008472, Susedgradski vidikovec 31/A, 10000 Zagreb</item>
    </izvorni_sadrzaj>
    <derivirana_varijabla naziv="DomainObject.Predmet.OstaliListFormatedWithAdressOIB_1">
      <item>Fran Darrer, OIB 44299008472, Susedgradski vidikovec 31/A, 10000 Zagreb</item>
    </derivirana_varijabla>
  </DomainObject.Predmet.OstaliListFormatedWithAdressOIB>
  <DomainObject.Predmet.OstaliListNazivFormated>
    <izvorni_sadrzaj>
      <item>Fran Darrer</item>
    </izvorni_sadrzaj>
    <derivirana_varijabla naziv="DomainObject.Predmet.OstaliListNazivFormated_1">
      <item>Fran Darrer</item>
    </derivirana_varijabla>
  </DomainObject.Predmet.OstaliListNazivFormated>
  <DomainObject.Predmet.OstaliListNazivFormatedOIB>
    <izvorni_sadrzaj>
      <item>Fran Darrer, OIB 44299008472</item>
    </izvorni_sadrzaj>
    <derivirana_varijabla naziv="DomainObject.Predmet.OstaliListNazivFormatedOIB_1">
      <item>Fran Darrer, OIB 44299008472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St-300/2018-8</izvorni_sadrzaj>
    <derivirana_varijabla naziv="DomainObject.PoslovniBrojDokumenta_1">St-300/2018-8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FRADIN jednostavno društvo s ograničenom odgovornošću za trgovinu, građevinarstvo, turizam, proizvodnju i usluge</izvorni_sadrzaj>
    <derivirana_varijabla naziv="DomainObject.Predmet.ProtustrankaIDrugi_1">FRADIN jednostavno društvo s ograničenom odgovornošću za trgovinu, građevinarstvo, turizam,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FRADIN jednostavno društvo s ograničenom odgovornošću za trgovinu, građevinarstvo, turizam, proizvodnju i usluge, OIB 14451864876, Susedgradski vidikovec 31 A, 10000 Zagreb</izvorni_sadrzaj>
    <derivirana_varijabla naziv="DomainObject.Predmet.ProtustrankaIDrugiAdressOIB_1">FRADIN jednostavno društvo s ograničenom odgovornošću za trgovinu, građevinarstvo, turizam, proizvodnju i usluge, OIB 14451864876, Susedgradski vidikovec 31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FRADIN jednostavno društvo s ograničenom odgovornošću za trgovinu, građevinarstvo, turizam, proizvodnju i usluge</item>
      <item>FINA Regionalni centar Zagreb</item>
      <item>Fran Darrer</item>
    </izvorni_sadrzaj>
    <derivirana_varijabla naziv="DomainObject.Predmet.SudioniciListNaziv_1">
      <item>FRADIN jednostavno društvo s ograničenom odgovornošću za trgovinu, građevinarstvo, turizam, proizvodnju i usluge</item>
      <item>FINA Regionalni centar Zagreb</item>
      <item>Fran Darrer</item>
    </derivirana_varijabla>
  </DomainObject.Predmet.SudioniciListNaziv>
  <DomainObject.Predmet.SudioniciListAdressOIB>
    <izvorni_sadrzaj>
      <item>FRADIN jednostavno društvo s ograničenom odgovornošću za trgovinu, građevinarstvo, turizam, proizvodnju i usluge, OIB 14451864876, Susedgradski vidikovec 31 A,10000 Zagreb</item>
      <item>FINA Regionalni centar Zagreb, OIB 85821130368, Trg svibanjskih žrtava 1995. br. 1,10000 Zagreb</item>
      <item>Fran Darrer, OIB 44299008472, Susedgradski vidikovec 31/A,10000 Zagreb</item>
    </izvorni_sadrzaj>
    <derivirana_varijabla naziv="DomainObject.Predmet.SudioniciListAdressOIB_1">
      <item>FRADIN jednostavno društvo s ograničenom odgovornošću za trgovinu, građevinarstvo, turizam, proizvodnju i usluge, OIB 14451864876, Susedgradski vidikovec 31 A,10000 Zagreb</item>
      <item>FINA Regionalni centar Zagreb, OIB 85821130368, Trg svibanjskih žrtava 1995. br. 1,10000 Zagreb</item>
      <item>Fran Darrer, OIB 44299008472, Susedgradski vidikovec 31/A,10000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892FE7-6855-494B-8ED0-7C6BA75912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2767</properties:Characters>
  <properties:Lines>79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2018-05-16T11:30:00Z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St-300/2018-8 / Odluka - Rješenje (odluka_St-300_2018-8.docx)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