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3b0c4" w14:paraId="1a3b0c4" w:rsidRDefault="00071633" w:rsidP="00C62C16" w:rsidR="000D6BA8" w:rsidRPr="003007B4">
      <w:pPr>
        <w:jc w:val="both"/>
        <w15:collapsed w:val="false"/>
        <w:rPr>
          <w:bCs/>
          <w:sz w:val="24"/>
          <w:szCs w:val="24"/>
        </w:rPr>
      </w:pPr>
      <w:bookmarkStart w:name="_GoBack" w:id="0"/>
      <w:bookmarkEnd w:id="0"/>
      <w:r w:rsidRPr="003007B4">
        <w:rPr>
          <w:bCs/>
          <w:sz w:val="24"/>
          <w:szCs w:val="24"/>
        </w:rPr>
        <w:t xml:space="preserve">                                                                                                                         </w:t>
      </w:r>
    </w:p>
    <w:p w:rsidRDefault="00071633" w:rsidP="00C62C16" w:rsidR="00071633" w:rsidRPr="003007B4">
      <w:pPr>
        <w:jc w:val="both"/>
        <w:rPr>
          <w:bCs/>
          <w:sz w:val="24"/>
          <w:szCs w:val="24"/>
        </w:rPr>
      </w:pPr>
      <w:r w:rsidRPr="003007B4">
        <w:rPr>
          <w:bCs/>
          <w:sz w:val="24"/>
          <w:szCs w:val="24"/>
        </w:rPr>
        <w:t xml:space="preserve">REPUBLIKA HRVATSKA </w:t>
      </w:r>
    </w:p>
    <w:p w:rsidRDefault="00071633" w:rsidP="00C62C16" w:rsidR="00071633" w:rsidRPr="003007B4">
      <w:pPr>
        <w:jc w:val="both"/>
        <w:rPr>
          <w:bCs/>
          <w:sz w:val="24"/>
          <w:szCs w:val="24"/>
        </w:rPr>
      </w:pPr>
      <w:r w:rsidRPr="003007B4">
        <w:rPr>
          <w:bCs/>
          <w:sz w:val="24"/>
          <w:szCs w:val="24"/>
        </w:rPr>
        <w:t>TRGOVAČKI SUD U ZAGREBU</w:t>
      </w:r>
    </w:p>
    <w:p w:rsidRDefault="00071633" w:rsidP="00A1610B" w:rsidR="00853FF6" w:rsidRPr="003007B4">
      <w:pPr>
        <w:jc w:val="right"/>
        <w:rPr>
          <w:bCs/>
          <w:sz w:val="24"/>
          <w:szCs w:val="24"/>
        </w:rPr>
      </w:pPr>
      <w:r w:rsidRPr="003007B4">
        <w:rPr>
          <w:bCs/>
          <w:sz w:val="24"/>
          <w:szCs w:val="24"/>
        </w:rPr>
        <w:t>Zagreb, Amruševa 2/II</w:t>
      </w:r>
      <w:r w:rsidR="005568C5" w:rsidRPr="003007B4">
        <w:rPr>
          <w:bCs/>
          <w:sz w:val="24"/>
          <w:szCs w:val="24"/>
        </w:rPr>
        <w:tab/>
      </w:r>
      <w:r w:rsidR="005568C5" w:rsidRPr="003007B4">
        <w:rPr>
          <w:bCs/>
          <w:sz w:val="24"/>
          <w:szCs w:val="24"/>
        </w:rPr>
        <w:tab/>
      </w:r>
      <w:r w:rsidR="005568C5" w:rsidRPr="003007B4">
        <w:rPr>
          <w:bCs/>
          <w:sz w:val="24"/>
          <w:szCs w:val="24"/>
        </w:rPr>
        <w:tab/>
      </w:r>
      <w:r w:rsidR="005568C5" w:rsidRPr="003007B4">
        <w:rPr>
          <w:bCs/>
          <w:sz w:val="24"/>
          <w:szCs w:val="24"/>
        </w:rPr>
        <w:tab/>
        <w:t xml:space="preserve">        </w:t>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Pr="003007B4">
        <w:rPr>
          <w:bCs/>
          <w:sz w:val="24"/>
          <w:szCs w:val="24"/>
        </w:rPr>
        <w:t xml:space="preserve">                                                                           48</w:t>
      </w:r>
      <w:r w:rsidR="00EA2F22" w:rsidRPr="003007B4">
        <w:rPr>
          <w:bCs/>
          <w:sz w:val="24"/>
          <w:szCs w:val="24"/>
        </w:rPr>
        <w:t>.</w:t>
      </w:r>
      <w:r w:rsidR="00B84EFD" w:rsidRPr="003007B4">
        <w:rPr>
          <w:bCs/>
          <w:sz w:val="24"/>
          <w:szCs w:val="24"/>
        </w:rPr>
        <w:t xml:space="preserve"> St-</w:t>
      </w:r>
      <w:r w:rsidR="00E25D9F">
        <w:rPr>
          <w:bCs/>
          <w:sz w:val="24"/>
          <w:szCs w:val="24"/>
        </w:rPr>
        <w:t>424/19</w:t>
      </w:r>
    </w:p>
    <w:p w:rsidRDefault="00853FF6" w:rsidP="00C6522F" w:rsidR="00853FF6" w:rsidRPr="003007B4">
      <w:pPr>
        <w:pStyle w:val="Naslov3"/>
        <w:rPr>
          <w:b w:val="false"/>
          <w:bCs/>
          <w:szCs w:val="24"/>
        </w:rPr>
      </w:pPr>
      <w:r w:rsidRPr="003007B4">
        <w:rPr>
          <w:b w:val="false"/>
          <w:bCs/>
          <w:szCs w:val="24"/>
        </w:rPr>
        <w:t>Z A P I S N I K</w:t>
      </w:r>
    </w:p>
    <w:p w:rsidRDefault="00071633" w:rsidP="00C6522F" w:rsidR="00853FF6" w:rsidRPr="003007B4">
      <w:pPr>
        <w:pStyle w:val="Naslov1"/>
        <w:jc w:val="center"/>
        <w:rPr>
          <w:b w:val="false"/>
          <w:bCs/>
          <w:szCs w:val="24"/>
        </w:rPr>
      </w:pPr>
      <w:r w:rsidRPr="003007B4">
        <w:rPr>
          <w:b w:val="false"/>
          <w:bCs/>
          <w:szCs w:val="24"/>
        </w:rPr>
        <w:t>S</w:t>
      </w:r>
      <w:r w:rsidR="00853FF6" w:rsidRPr="003007B4">
        <w:rPr>
          <w:b w:val="false"/>
          <w:bCs/>
          <w:szCs w:val="24"/>
        </w:rPr>
        <w:t xml:space="preserve"> ISPITNOG ROČIŠTA</w:t>
      </w:r>
    </w:p>
    <w:p w:rsidRDefault="005A3188" w:rsidP="00C62C16" w:rsidR="005A3188" w:rsidRPr="003007B4">
      <w:pPr>
        <w:jc w:val="both"/>
        <w:rPr>
          <w:sz w:val="24"/>
          <w:szCs w:val="24"/>
        </w:rPr>
      </w:pPr>
    </w:p>
    <w:p w:rsidRDefault="009919F7" w:rsidP="00C62C16" w:rsidR="00BF1405" w:rsidRPr="003007B4">
      <w:pPr>
        <w:pStyle w:val="Bezproreda"/>
        <w:jc w:val="both"/>
        <w:rPr>
          <w:rFonts w:hAnsi="Times New Roman" w:ascii="Times New Roman"/>
          <w:sz w:val="24"/>
          <w:szCs w:val="24"/>
        </w:rPr>
      </w:pPr>
      <w:r w:rsidRPr="003007B4">
        <w:rPr>
          <w:rFonts w:hAnsi="Times New Roman" w:ascii="Times New Roman"/>
          <w:bCs/>
          <w:sz w:val="24"/>
          <w:szCs w:val="24"/>
        </w:rPr>
        <w:t xml:space="preserve">održanog dana </w:t>
      </w:r>
      <w:r w:rsidR="002F0440">
        <w:rPr>
          <w:rFonts w:hAnsi="Times New Roman" w:ascii="Times New Roman"/>
          <w:bCs/>
          <w:sz w:val="24"/>
          <w:szCs w:val="24"/>
        </w:rPr>
        <w:t>12</w:t>
      </w:r>
      <w:r w:rsidR="00BD0049">
        <w:rPr>
          <w:rFonts w:hAnsi="Times New Roman" w:ascii="Times New Roman"/>
          <w:bCs/>
          <w:sz w:val="24"/>
          <w:szCs w:val="24"/>
        </w:rPr>
        <w:t>. lipnja</w:t>
      </w:r>
      <w:r w:rsidR="00B30A32" w:rsidRPr="003007B4">
        <w:rPr>
          <w:rFonts w:hAnsi="Times New Roman" w:ascii="Times New Roman"/>
          <w:bCs/>
          <w:sz w:val="24"/>
          <w:szCs w:val="24"/>
        </w:rPr>
        <w:t xml:space="preserve"> 2019</w:t>
      </w:r>
      <w:r w:rsidRPr="003007B4">
        <w:rPr>
          <w:rFonts w:hAnsi="Times New Roman" w:ascii="Times New Roman"/>
          <w:bCs/>
          <w:sz w:val="24"/>
          <w:szCs w:val="24"/>
        </w:rPr>
        <w:t xml:space="preserve">. na Trgovačkom sudu u Zagrebu, </w:t>
      </w:r>
      <w:r w:rsidR="00C27EC9" w:rsidRPr="003007B4">
        <w:rPr>
          <w:rFonts w:hAnsi="Times New Roman" w:ascii="Times New Roman"/>
          <w:bCs/>
          <w:sz w:val="24"/>
          <w:szCs w:val="24"/>
        </w:rPr>
        <w:t>Petrinjska 8</w:t>
      </w:r>
      <w:r w:rsidR="00B30A32" w:rsidRPr="003007B4">
        <w:rPr>
          <w:rFonts w:hAnsi="Times New Roman" w:ascii="Times New Roman"/>
          <w:bCs/>
          <w:sz w:val="24"/>
          <w:szCs w:val="24"/>
        </w:rPr>
        <w:t>, soba 93/II kat, UZ</w:t>
      </w:r>
      <w:r w:rsidRPr="003007B4">
        <w:rPr>
          <w:rFonts w:hAnsi="Times New Roman" w:ascii="Times New Roman"/>
          <w:bCs/>
          <w:sz w:val="24"/>
          <w:szCs w:val="24"/>
        </w:rPr>
        <w:t xml:space="preserve"> u </w:t>
      </w:r>
      <w:r w:rsidR="00FF32FD" w:rsidRPr="003007B4">
        <w:rPr>
          <w:rFonts w:hAnsi="Times New Roman" w:ascii="Times New Roman"/>
          <w:bCs/>
          <w:sz w:val="24"/>
          <w:szCs w:val="24"/>
        </w:rPr>
        <w:t>steča</w:t>
      </w:r>
      <w:r w:rsidR="00FF32FD" w:rsidRPr="003007B4">
        <w:rPr>
          <w:rFonts w:hAnsi="Times New Roman" w:ascii="Times New Roman"/>
          <w:sz w:val="24"/>
          <w:szCs w:val="24"/>
        </w:rPr>
        <w:t xml:space="preserve">jnom postupku nad </w:t>
      </w:r>
      <w:r w:rsidR="00E25D9F" w:rsidRPr="00E25D9F">
        <w:rPr>
          <w:rFonts w:hAnsi="Times New Roman" w:ascii="Times New Roman"/>
          <w:sz w:val="24"/>
          <w:szCs w:val="24"/>
        </w:rPr>
        <w:t>Stečajnom masom iza stečajnog dužnika SVIJET PROMOCIJA d.o.o., Zagreb, Savska 108, OIB: 97288984943</w:t>
      </w:r>
    </w:p>
    <w:p w:rsidRDefault="000834CF" w:rsidP="00C62C16" w:rsidR="000834CF" w:rsidRPr="003007B4">
      <w:pPr>
        <w:pStyle w:val="Bezproreda"/>
        <w:jc w:val="both"/>
        <w:rPr>
          <w:rFonts w:hAnsi="Times New Roman" w:ascii="Times New Roman"/>
          <w:sz w:val="24"/>
          <w:szCs w:val="24"/>
        </w:rPr>
      </w:pPr>
    </w:p>
    <w:p w:rsidRDefault="00853FF6" w:rsidP="00C62C16" w:rsidR="00853FF6" w:rsidRPr="003007B4">
      <w:pPr>
        <w:pStyle w:val="Bezproreda"/>
        <w:jc w:val="both"/>
        <w:rPr>
          <w:rFonts w:hAnsi="Times New Roman" w:ascii="Times New Roman"/>
          <w:bCs/>
          <w:sz w:val="24"/>
          <w:szCs w:val="24"/>
        </w:rPr>
      </w:pPr>
      <w:r w:rsidRPr="003007B4">
        <w:rPr>
          <w:rFonts w:hAnsi="Times New Roman" w:ascii="Times New Roman"/>
          <w:bCs/>
          <w:sz w:val="24"/>
          <w:szCs w:val="24"/>
        </w:rPr>
        <w:t>Nazočni od suda:</w:t>
      </w:r>
    </w:p>
    <w:p w:rsidRDefault="00071633" w:rsidP="00C62C16" w:rsidR="00853FF6" w:rsidRPr="003007B4">
      <w:pPr>
        <w:jc w:val="both"/>
        <w:rPr>
          <w:bCs/>
          <w:sz w:val="24"/>
          <w:szCs w:val="24"/>
        </w:rPr>
      </w:pPr>
      <w:r w:rsidRPr="003007B4">
        <w:rPr>
          <w:bCs/>
          <w:sz w:val="24"/>
          <w:szCs w:val="24"/>
        </w:rPr>
        <w:t>Vesna Sremac Šoštar</w:t>
      </w:r>
      <w:r w:rsidR="004642DE" w:rsidRPr="003007B4">
        <w:rPr>
          <w:bCs/>
          <w:sz w:val="24"/>
          <w:szCs w:val="24"/>
        </w:rPr>
        <w:t xml:space="preserve">, </w:t>
      </w:r>
      <w:r w:rsidR="00853FF6" w:rsidRPr="003007B4">
        <w:rPr>
          <w:bCs/>
          <w:sz w:val="24"/>
          <w:szCs w:val="24"/>
        </w:rPr>
        <w:t>sudac</w:t>
      </w:r>
    </w:p>
    <w:p w:rsidRDefault="00610D69" w:rsidP="00126873" w:rsidR="00853FF6" w:rsidRPr="003007B4">
      <w:pPr>
        <w:tabs>
          <w:tab w:pos="8364" w:val="left"/>
        </w:tabs>
        <w:jc w:val="both"/>
        <w:rPr>
          <w:bCs/>
          <w:sz w:val="24"/>
          <w:szCs w:val="24"/>
        </w:rPr>
      </w:pPr>
      <w:r w:rsidRPr="003007B4">
        <w:rPr>
          <w:bCs/>
          <w:sz w:val="24"/>
          <w:szCs w:val="24"/>
        </w:rPr>
        <w:t>Vinka Mihalinčić</w:t>
      </w:r>
      <w:r w:rsidR="00853FF6" w:rsidRPr="003007B4">
        <w:rPr>
          <w:bCs/>
          <w:sz w:val="24"/>
          <w:szCs w:val="24"/>
        </w:rPr>
        <w:t>, zapisničar</w:t>
      </w:r>
      <w:r w:rsidR="00126873" w:rsidRPr="003007B4">
        <w:rPr>
          <w:bCs/>
          <w:sz w:val="24"/>
          <w:szCs w:val="24"/>
        </w:rPr>
        <w:tab/>
      </w:r>
    </w:p>
    <w:p w:rsidRDefault="00853FF6" w:rsidP="00C62C16" w:rsidR="00853FF6" w:rsidRPr="003007B4">
      <w:pPr>
        <w:jc w:val="both"/>
        <w:rPr>
          <w:bCs/>
          <w:sz w:val="24"/>
          <w:szCs w:val="24"/>
        </w:rPr>
      </w:pPr>
    </w:p>
    <w:p w:rsidRDefault="00853FF6" w:rsidP="00C62C16" w:rsidR="009835DE" w:rsidRPr="003007B4">
      <w:pPr>
        <w:jc w:val="both"/>
        <w:rPr>
          <w:sz w:val="24"/>
          <w:szCs w:val="24"/>
        </w:rPr>
      </w:pPr>
      <w:r w:rsidRPr="003007B4">
        <w:rPr>
          <w:sz w:val="24"/>
          <w:szCs w:val="24"/>
        </w:rPr>
        <w:t>Utvrđuje se da je pristu</w:t>
      </w:r>
      <w:r w:rsidR="002A3A8D" w:rsidRPr="003007B4">
        <w:rPr>
          <w:sz w:val="24"/>
          <w:szCs w:val="24"/>
        </w:rPr>
        <w:t>pio</w:t>
      </w:r>
      <w:r w:rsidRPr="003007B4">
        <w:rPr>
          <w:sz w:val="24"/>
          <w:szCs w:val="24"/>
        </w:rPr>
        <w:t xml:space="preserve"> stečajn</w:t>
      </w:r>
      <w:r w:rsidR="002A3A8D" w:rsidRPr="003007B4">
        <w:rPr>
          <w:sz w:val="24"/>
          <w:szCs w:val="24"/>
        </w:rPr>
        <w:t>i</w:t>
      </w:r>
      <w:r w:rsidR="00DC6824" w:rsidRPr="003007B4">
        <w:rPr>
          <w:sz w:val="24"/>
          <w:szCs w:val="24"/>
        </w:rPr>
        <w:t xml:space="preserve"> </w:t>
      </w:r>
      <w:r w:rsidR="00A63F46" w:rsidRPr="003007B4">
        <w:rPr>
          <w:sz w:val="24"/>
          <w:szCs w:val="24"/>
        </w:rPr>
        <w:t>upravitelj</w:t>
      </w:r>
      <w:r w:rsidR="00532F34" w:rsidRPr="003007B4">
        <w:rPr>
          <w:sz w:val="24"/>
          <w:szCs w:val="24"/>
        </w:rPr>
        <w:t xml:space="preserve"> </w:t>
      </w:r>
      <w:r w:rsidR="00CA6C61" w:rsidRPr="00CA6C61">
        <w:rPr>
          <w:sz w:val="24"/>
          <w:szCs w:val="24"/>
        </w:rPr>
        <w:t>Biserka Šmit-Sabolić</w:t>
      </w:r>
    </w:p>
    <w:p w:rsidRDefault="00B23978" w:rsidP="00C62C16" w:rsidR="00954230" w:rsidRPr="003007B4">
      <w:pPr>
        <w:tabs>
          <w:tab w:pos="7741" w:val="left"/>
        </w:tabs>
        <w:jc w:val="both"/>
        <w:rPr>
          <w:bCs/>
          <w:sz w:val="24"/>
          <w:szCs w:val="24"/>
        </w:rPr>
      </w:pPr>
      <w:r w:rsidRPr="003007B4">
        <w:rPr>
          <w:bCs/>
          <w:sz w:val="24"/>
          <w:szCs w:val="24"/>
        </w:rPr>
        <w:tab/>
      </w:r>
    </w:p>
    <w:p w:rsidRDefault="00071633" w:rsidP="00C62C16" w:rsidR="00D4581C" w:rsidRPr="003007B4">
      <w:pPr>
        <w:jc w:val="both"/>
        <w:rPr>
          <w:bCs/>
          <w:sz w:val="24"/>
          <w:szCs w:val="24"/>
        </w:rPr>
      </w:pPr>
      <w:r w:rsidRPr="003007B4">
        <w:rPr>
          <w:bCs/>
          <w:sz w:val="24"/>
          <w:szCs w:val="24"/>
        </w:rPr>
        <w:t xml:space="preserve">Započeto u </w:t>
      </w:r>
      <w:r w:rsidR="00353A2C">
        <w:rPr>
          <w:bCs/>
          <w:sz w:val="24"/>
          <w:szCs w:val="24"/>
        </w:rPr>
        <w:t>10</w:t>
      </w:r>
      <w:r w:rsidR="00CA6C61">
        <w:rPr>
          <w:bCs/>
          <w:sz w:val="24"/>
          <w:szCs w:val="24"/>
        </w:rPr>
        <w:t>,3</w:t>
      </w:r>
      <w:r w:rsidR="006F464F" w:rsidRPr="003007B4">
        <w:rPr>
          <w:bCs/>
          <w:sz w:val="24"/>
          <w:szCs w:val="24"/>
        </w:rPr>
        <w:t>0</w:t>
      </w:r>
      <w:r w:rsidR="00956688" w:rsidRPr="003007B4">
        <w:rPr>
          <w:bCs/>
          <w:sz w:val="24"/>
          <w:szCs w:val="24"/>
        </w:rPr>
        <w:t xml:space="preserve"> </w:t>
      </w:r>
      <w:r w:rsidR="00853FF6" w:rsidRPr="003007B4">
        <w:rPr>
          <w:bCs/>
          <w:sz w:val="24"/>
          <w:szCs w:val="24"/>
        </w:rPr>
        <w:t>sati.</w:t>
      </w:r>
    </w:p>
    <w:p w:rsidRDefault="00D4581C" w:rsidP="00C62C16" w:rsidR="00D4581C" w:rsidRPr="003007B4">
      <w:pPr>
        <w:jc w:val="both"/>
        <w:rPr>
          <w:bCs/>
          <w:sz w:val="24"/>
          <w:szCs w:val="24"/>
        </w:rPr>
      </w:pPr>
    </w:p>
    <w:p w:rsidRDefault="00853FF6" w:rsidP="00C62C16" w:rsidR="00071633" w:rsidRPr="003007B4">
      <w:pPr>
        <w:jc w:val="both"/>
        <w:rPr>
          <w:bCs/>
          <w:sz w:val="24"/>
          <w:szCs w:val="24"/>
        </w:rPr>
      </w:pPr>
      <w:r w:rsidRPr="003007B4">
        <w:rPr>
          <w:bCs/>
          <w:sz w:val="24"/>
          <w:szCs w:val="24"/>
        </w:rPr>
        <w:t>Ročište je javno.</w:t>
      </w:r>
    </w:p>
    <w:p w:rsidRDefault="00071633" w:rsidP="00C62C16" w:rsidR="00071633" w:rsidRPr="003007B4">
      <w:pPr>
        <w:jc w:val="both"/>
        <w:rPr>
          <w:bCs/>
          <w:sz w:val="24"/>
          <w:szCs w:val="24"/>
        </w:rPr>
      </w:pPr>
    </w:p>
    <w:p w:rsidRDefault="00853FF6" w:rsidP="00C62C16" w:rsidR="00853FF6" w:rsidRPr="003007B4">
      <w:pPr>
        <w:jc w:val="both"/>
        <w:rPr>
          <w:bCs/>
          <w:sz w:val="24"/>
          <w:szCs w:val="24"/>
        </w:rPr>
      </w:pPr>
      <w:r w:rsidRPr="003007B4">
        <w:rPr>
          <w:bCs/>
          <w:sz w:val="24"/>
          <w:szCs w:val="24"/>
        </w:rPr>
        <w:t xml:space="preserve">Utvrđuje se da </w:t>
      </w:r>
      <w:r w:rsidR="00100A1C" w:rsidRPr="003007B4">
        <w:rPr>
          <w:bCs/>
          <w:sz w:val="24"/>
          <w:szCs w:val="24"/>
        </w:rPr>
        <w:t xml:space="preserve">su pristupili slijedeći vjerovnici: </w:t>
      </w:r>
    </w:p>
    <w:p w:rsidRDefault="000F517F" w:rsidP="001841AA" w:rsidR="000F517F">
      <w:pPr>
        <w:jc w:val="both"/>
        <w:rPr>
          <w:bCs/>
          <w:sz w:val="24"/>
          <w:szCs w:val="24"/>
        </w:rPr>
      </w:pPr>
      <w:r>
        <w:rPr>
          <w:bCs/>
          <w:sz w:val="24"/>
          <w:szCs w:val="24"/>
        </w:rPr>
        <w:t xml:space="preserve">RH-MINISTARSTVO FINANCIJA- POREZNA UPRAVA </w:t>
      </w:r>
      <w:r w:rsidR="006A11EA">
        <w:rPr>
          <w:bCs/>
          <w:sz w:val="24"/>
          <w:szCs w:val="24"/>
        </w:rPr>
        <w:t>–</w:t>
      </w:r>
      <w:r>
        <w:rPr>
          <w:bCs/>
          <w:sz w:val="24"/>
          <w:szCs w:val="24"/>
        </w:rPr>
        <w:t xml:space="preserve"> </w:t>
      </w:r>
      <w:r w:rsidR="00D7041F">
        <w:rPr>
          <w:bCs/>
          <w:sz w:val="24"/>
          <w:szCs w:val="24"/>
        </w:rPr>
        <w:t>Željka Vrbiček Mesic,savjetnik ŽDO-a</w:t>
      </w:r>
    </w:p>
    <w:p w:rsidRDefault="00B0704B" w:rsidP="001841AA" w:rsidR="00B0704B">
      <w:pPr>
        <w:jc w:val="both"/>
        <w:rPr>
          <w:bCs/>
          <w:sz w:val="24"/>
          <w:szCs w:val="24"/>
        </w:rPr>
      </w:pPr>
      <w:r>
        <w:rPr>
          <w:bCs/>
          <w:sz w:val="24"/>
          <w:szCs w:val="24"/>
        </w:rPr>
        <w:t>JURAJ PUŠKAR - osobno</w:t>
      </w:r>
    </w:p>
    <w:p w:rsidRDefault="00D010E6" w:rsidP="00B11DA9" w:rsidR="00D010E6" w:rsidRPr="003007B4">
      <w:pPr>
        <w:jc w:val="both"/>
        <w:rPr>
          <w:bCs/>
          <w:sz w:val="24"/>
          <w:szCs w:val="24"/>
        </w:rPr>
      </w:pPr>
    </w:p>
    <w:p w:rsidRDefault="0038417C" w:rsidP="0038417C" w:rsidR="00962AE5">
      <w:pPr>
        <w:pStyle w:val="Naslov1"/>
        <w:ind w:firstLine="360"/>
        <w:jc w:val="both"/>
        <w:rPr>
          <w:b w:val="false"/>
          <w:szCs w:val="24"/>
        </w:rPr>
      </w:pPr>
      <w:r w:rsidRPr="003007B4">
        <w:rPr>
          <w:b w:val="false"/>
          <w:szCs w:val="24"/>
        </w:rPr>
        <w:t>Utvrđuje se da je rješenje</w:t>
      </w:r>
      <w:r w:rsidR="000E6C28" w:rsidRPr="003007B4">
        <w:rPr>
          <w:b w:val="false"/>
          <w:szCs w:val="24"/>
        </w:rPr>
        <w:t xml:space="preserve">m </w:t>
      </w:r>
      <w:r w:rsidRPr="003007B4">
        <w:rPr>
          <w:b w:val="false"/>
          <w:szCs w:val="24"/>
        </w:rPr>
        <w:t xml:space="preserve">od </w:t>
      </w:r>
      <w:r w:rsidR="00CA6C61">
        <w:rPr>
          <w:b w:val="false"/>
          <w:szCs w:val="24"/>
        </w:rPr>
        <w:t>25</w:t>
      </w:r>
      <w:r w:rsidR="004760D2">
        <w:rPr>
          <w:b w:val="false"/>
          <w:szCs w:val="24"/>
        </w:rPr>
        <w:t>. veljače</w:t>
      </w:r>
      <w:r w:rsidR="00F8036C">
        <w:rPr>
          <w:b w:val="false"/>
          <w:szCs w:val="24"/>
        </w:rPr>
        <w:t xml:space="preserve"> 2019. godine,</w:t>
      </w:r>
      <w:r w:rsidRPr="003007B4">
        <w:rPr>
          <w:b w:val="false"/>
          <w:szCs w:val="24"/>
        </w:rPr>
        <w:t xml:space="preserve"> broj gornji, </w:t>
      </w:r>
      <w:r w:rsidR="00BD0049">
        <w:rPr>
          <w:b w:val="false"/>
          <w:szCs w:val="24"/>
        </w:rPr>
        <w:t xml:space="preserve">nastavljen </w:t>
      </w:r>
      <w:r w:rsidR="003C6553" w:rsidRPr="003007B4">
        <w:rPr>
          <w:b w:val="false"/>
          <w:szCs w:val="24"/>
        </w:rPr>
        <w:t xml:space="preserve">stečajni postupak nad </w:t>
      </w:r>
      <w:r w:rsidR="00CA6C61" w:rsidRPr="00CA6C61">
        <w:rPr>
          <w:b w:val="false"/>
          <w:szCs w:val="24"/>
        </w:rPr>
        <w:t>Stečajnom masom iza stečajnog dužnika SVIJET PROMOCIJA d.o.o., Zagreb, Savska 108, OIB: 97288984943</w:t>
      </w:r>
      <w:r w:rsidR="00CA6C61">
        <w:rPr>
          <w:szCs w:val="24"/>
        </w:rPr>
        <w:t xml:space="preserve"> </w:t>
      </w:r>
      <w:r w:rsidR="00962AE5">
        <w:rPr>
          <w:b w:val="false"/>
          <w:szCs w:val="24"/>
        </w:rPr>
        <w:t xml:space="preserve">te je isto  objavljeno </w:t>
      </w:r>
      <w:r w:rsidRPr="003007B4">
        <w:rPr>
          <w:b w:val="false"/>
          <w:szCs w:val="24"/>
        </w:rPr>
        <w:t xml:space="preserve">na mrežnoj stranici e-oglasna ploča Trgovačkog suda u Zagrebu istog dana, tj. </w:t>
      </w:r>
      <w:r w:rsidR="00CA6C61">
        <w:rPr>
          <w:b w:val="false"/>
          <w:szCs w:val="24"/>
        </w:rPr>
        <w:t>25</w:t>
      </w:r>
      <w:r w:rsidR="004760D2">
        <w:rPr>
          <w:b w:val="false"/>
          <w:szCs w:val="24"/>
        </w:rPr>
        <w:t>. veljače</w:t>
      </w:r>
      <w:r w:rsidR="0032246B">
        <w:rPr>
          <w:b w:val="false"/>
          <w:szCs w:val="24"/>
        </w:rPr>
        <w:t xml:space="preserve"> </w:t>
      </w:r>
      <w:r w:rsidR="00F8036C">
        <w:rPr>
          <w:b w:val="false"/>
          <w:szCs w:val="24"/>
        </w:rPr>
        <w:t xml:space="preserve"> 2019</w:t>
      </w:r>
      <w:r w:rsidR="003C082D" w:rsidRPr="003007B4">
        <w:rPr>
          <w:b w:val="false"/>
          <w:szCs w:val="24"/>
        </w:rPr>
        <w:t>. godine</w:t>
      </w:r>
      <w:r w:rsidRPr="003007B4">
        <w:rPr>
          <w:b w:val="false"/>
          <w:szCs w:val="24"/>
        </w:rPr>
        <w:t>.</w:t>
      </w:r>
      <w:r w:rsidR="00962AE5">
        <w:rPr>
          <w:b w:val="false"/>
          <w:szCs w:val="24"/>
        </w:rPr>
        <w:t xml:space="preserve"> </w:t>
      </w:r>
    </w:p>
    <w:p w:rsidRDefault="00E55416" w:rsidP="00E55416" w:rsidR="00E55416" w:rsidRPr="003007B4"/>
    <w:p w:rsidRDefault="00E55416" w:rsidP="00A50713" w:rsidR="00A50713" w:rsidRPr="003007B4">
      <w:pPr>
        <w:ind w:firstLine="360"/>
        <w:jc w:val="both"/>
        <w:rPr>
          <w:sz w:val="24"/>
          <w:szCs w:val="24"/>
        </w:rPr>
      </w:pPr>
      <w:r w:rsidRPr="003007B4">
        <w:tab/>
      </w:r>
      <w:r w:rsidR="00A50713" w:rsidRPr="003007B4">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93</w:t>
      </w:r>
      <w:r w:rsidR="00A50713" w:rsidRPr="003007B4">
        <w:rPr>
          <w:bCs/>
          <w:sz w:val="24"/>
          <w:szCs w:val="24"/>
        </w:rPr>
        <w:t xml:space="preserve">/II (ulična zgrada) </w:t>
      </w:r>
      <w:r w:rsidR="00A50713" w:rsidRPr="003007B4">
        <w:rPr>
          <w:sz w:val="24"/>
          <w:szCs w:val="24"/>
        </w:rPr>
        <w:t xml:space="preserve">u Trgovačkom sudu u Zagrebu.    </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 xml:space="preserve">Uz tablice su bile izložene i prijave svih vjerovnika koje su stigle u roku objave koji je određen rješenjem o otvaranju stečajnog postupka nad dužnikom od </w:t>
      </w:r>
      <w:r w:rsidR="00CA6C61">
        <w:rPr>
          <w:sz w:val="24"/>
          <w:szCs w:val="24"/>
        </w:rPr>
        <w:t>25</w:t>
      </w:r>
      <w:r w:rsidR="004760D2">
        <w:rPr>
          <w:sz w:val="24"/>
          <w:szCs w:val="24"/>
        </w:rPr>
        <w:t>. veljače</w:t>
      </w:r>
      <w:r w:rsidR="00F8036C">
        <w:rPr>
          <w:sz w:val="24"/>
          <w:szCs w:val="24"/>
        </w:rPr>
        <w:t xml:space="preserve"> 2019.g</w:t>
      </w:r>
      <w:r w:rsidRPr="003007B4">
        <w:rPr>
          <w:bCs/>
          <w:sz w:val="24"/>
          <w:szCs w:val="24"/>
        </w:rPr>
        <w:t>.</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 xml:space="preserve">Rješenje o utvrđenim i osporenim tražbinama objavit će se na mrežnoj stranici e-oglasna ploča sudova (čl. 265. st. 2. SZ). </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 xml:space="preserve">Poziva se stečajni upravitelj određeno očitovati osporava li ili priznaje svaku prijavljenu tražbinu (čl. 260. st. 2. SZ). </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Prelazi se na ispitivanje svake pojedine tražbine.</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Stečajni upravitelj izjavljuje da u ovom stečajnom postupku ima vjerovnika  I.</w:t>
      </w:r>
      <w:r w:rsidR="004617FD">
        <w:rPr>
          <w:sz w:val="24"/>
          <w:szCs w:val="24"/>
        </w:rPr>
        <w:t xml:space="preserve"> i II. </w:t>
      </w:r>
      <w:r w:rsidR="00910B06">
        <w:rPr>
          <w:sz w:val="24"/>
          <w:szCs w:val="24"/>
        </w:rPr>
        <w:t xml:space="preserve"> </w:t>
      </w:r>
      <w:r w:rsidRPr="003007B4">
        <w:rPr>
          <w:sz w:val="24"/>
          <w:szCs w:val="24"/>
        </w:rPr>
        <w:t xml:space="preserve"> višeg isplatnog reda. </w:t>
      </w:r>
    </w:p>
    <w:p w:rsidRDefault="00A50713" w:rsidP="00A50713" w:rsidR="00A50713" w:rsidRPr="003007B4">
      <w:pPr>
        <w:jc w:val="both"/>
        <w:rPr>
          <w:bCs/>
          <w:sz w:val="24"/>
          <w:szCs w:val="24"/>
        </w:rPr>
      </w:pPr>
    </w:p>
    <w:p w:rsidRDefault="00A50713" w:rsidP="00A50713" w:rsidR="00A50713" w:rsidRPr="003007B4">
      <w:pPr>
        <w:ind w:firstLine="360"/>
        <w:jc w:val="both"/>
        <w:rPr>
          <w:sz w:val="24"/>
          <w:szCs w:val="24"/>
        </w:rPr>
      </w:pPr>
      <w:r w:rsidRPr="003007B4">
        <w:rPr>
          <w:sz w:val="24"/>
          <w:szCs w:val="24"/>
        </w:rPr>
        <w:t>Stečajni upravitelj čita prijavljene tražbine vjerovnika I.</w:t>
      </w:r>
      <w:r w:rsidR="00910B06">
        <w:rPr>
          <w:sz w:val="24"/>
          <w:szCs w:val="24"/>
        </w:rPr>
        <w:t xml:space="preserve"> </w:t>
      </w:r>
      <w:r w:rsidR="004617FD">
        <w:rPr>
          <w:sz w:val="24"/>
          <w:szCs w:val="24"/>
        </w:rPr>
        <w:t xml:space="preserve">i II. </w:t>
      </w:r>
      <w:r w:rsidRPr="003007B4">
        <w:rPr>
          <w:sz w:val="24"/>
          <w:szCs w:val="24"/>
        </w:rPr>
        <w:t xml:space="preserve"> višeg isplatnog reda.</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Stečajni upravitelj priznaje sljedeće prijavljene tražbine vjerovnika I.</w:t>
      </w:r>
      <w:r w:rsidR="00910B06">
        <w:rPr>
          <w:sz w:val="24"/>
          <w:szCs w:val="24"/>
        </w:rPr>
        <w:t xml:space="preserve"> </w:t>
      </w:r>
      <w:r w:rsidR="004617FD">
        <w:rPr>
          <w:sz w:val="24"/>
          <w:szCs w:val="24"/>
        </w:rPr>
        <w:t xml:space="preserve">i II. </w:t>
      </w:r>
      <w:r w:rsidRPr="003007B4">
        <w:rPr>
          <w:sz w:val="24"/>
          <w:szCs w:val="24"/>
        </w:rPr>
        <w:t xml:space="preserve"> višeg isplatnog reda upisane u tablici :</w:t>
      </w:r>
    </w:p>
    <w:p w:rsidRDefault="00EF29F3" w:rsidP="00A50713" w:rsidR="00EF29F3" w:rsidRPr="003007B4">
      <w:pPr>
        <w:rPr>
          <w:sz w:val="24"/>
          <w:szCs w:val="24"/>
        </w:rPr>
      </w:pPr>
    </w:p>
    <w:p w:rsidRDefault="00EF29F3" w:rsidP="00A50713" w:rsidR="00EF29F3">
      <w:pPr>
        <w:rPr>
          <w:sz w:val="24"/>
          <w:szCs w:val="24"/>
        </w:rPr>
      </w:pPr>
      <w:r w:rsidRPr="003007B4">
        <w:rPr>
          <w:sz w:val="24"/>
          <w:szCs w:val="24"/>
        </w:rPr>
        <w:tab/>
        <w:t>Vjerovnici I. višeg isplatnog reda</w:t>
      </w:r>
    </w:p>
    <w:p w:rsidRDefault="000D0832" w:rsidP="00A50713" w:rsidR="000D0832" w:rsidRPr="003007B4">
      <w:pPr>
        <w:rPr>
          <w:sz w:val="24"/>
          <w:szCs w:val="24"/>
        </w:rPr>
      </w:pPr>
    </w:p>
    <w:tbl>
      <w:tblPr>
        <w:tblStyle w:val="Reetkatablice"/>
        <w:tblW w:type="auto" w:w="0"/>
        <w:tblLook w:val="04A0" w:noVBand="1" w:noHBand="0" w:lastColumn="0" w:firstColumn="1" w:lastRow="0" w:firstRow="1"/>
      </w:tblPr>
      <w:tblGrid>
        <w:gridCol w:w="556"/>
        <w:gridCol w:w="1045"/>
        <w:gridCol w:w="1086"/>
        <w:gridCol w:w="1485"/>
        <w:gridCol w:w="1157"/>
        <w:gridCol w:w="825"/>
        <w:gridCol w:w="675"/>
        <w:gridCol w:w="1157"/>
        <w:gridCol w:w="730"/>
        <w:gridCol w:w="904"/>
      </w:tblGrid>
      <w:tr w:rsidTr="0017139A" w:rsidR="0017139A" w:rsidRPr="0017139A">
        <w:tc>
          <w:tcPr>
            <w:tcW w:type="auto" w:w="0"/>
          </w:tcPr>
          <w:p w:rsidRDefault="0017139A" w:rsidP="00785255" w:rsidR="0017139A" w:rsidRPr="0017139A">
            <w:pPr>
              <w:rPr>
                <w:rFonts w:cs="Times New Roman" w:hAnsi="Times New Roman" w:ascii="Times New Roman"/>
                <w:sz w:val="16"/>
                <w:szCs w:val="16"/>
              </w:rPr>
            </w:pPr>
            <w:r w:rsidRPr="0017139A">
              <w:rPr>
                <w:rFonts w:cs="Times New Roman" w:hAnsi="Times New Roman" w:ascii="Times New Roman"/>
                <w:sz w:val="16"/>
                <w:szCs w:val="16"/>
              </w:rPr>
              <w:t xml:space="preserve">Redni broj </w:t>
            </w:r>
          </w:p>
        </w:tc>
        <w:tc>
          <w:tcPr>
            <w:tcW w:type="auto" w:w="0"/>
          </w:tcPr>
          <w:p w:rsidRDefault="0017139A" w:rsidP="00785255" w:rsidR="0017139A" w:rsidRPr="0017139A">
            <w:pPr>
              <w:jc w:val="center"/>
              <w:rPr>
                <w:rFonts w:cs="Times New Roman" w:hAnsi="Times New Roman" w:ascii="Times New Roman"/>
                <w:b/>
                <w:sz w:val="16"/>
                <w:szCs w:val="16"/>
              </w:rPr>
            </w:pPr>
            <w:r w:rsidRPr="0017139A">
              <w:rPr>
                <w:rFonts w:cs="Times New Roman" w:hAnsi="Times New Roman" w:ascii="Times New Roman"/>
                <w:sz w:val="16"/>
                <w:szCs w:val="16"/>
              </w:rPr>
              <w:t>Ime i</w:t>
            </w:r>
            <w:r w:rsidRPr="0017139A">
              <w:rPr>
                <w:rFonts w:cs="Times New Roman" w:hAnsi="Times New Roman" w:ascii="Times New Roman"/>
                <w:b/>
                <w:sz w:val="16"/>
                <w:szCs w:val="16"/>
              </w:rPr>
              <w:t xml:space="preserve"> </w:t>
            </w:r>
            <w:r w:rsidRPr="0017139A">
              <w:rPr>
                <w:rFonts w:cs="Times New Roman" w:hAnsi="Times New Roman" w:ascii="Times New Roman"/>
                <w:sz w:val="16"/>
                <w:szCs w:val="16"/>
              </w:rPr>
              <w:t>prezime/tvrtka  ili naziv vjerovnik</w:t>
            </w:r>
            <w:r w:rsidRPr="0017139A">
              <w:rPr>
                <w:rFonts w:cs="Times New Roman" w:hAnsi="Times New Roman" w:ascii="Times New Roman"/>
                <w:b/>
                <w:sz w:val="16"/>
                <w:szCs w:val="16"/>
              </w:rPr>
              <w:t xml:space="preserve"> </w:t>
            </w:r>
            <w:r w:rsidRPr="0017139A">
              <w:rPr>
                <w:rFonts w:cs="Times New Roman" w:hAnsi="Times New Roman" w:ascii="Times New Roman"/>
                <w:sz w:val="16"/>
                <w:szCs w:val="16"/>
              </w:rPr>
              <w:t>OIB</w:t>
            </w:r>
          </w:p>
        </w:tc>
        <w:tc>
          <w:tcPr>
            <w:tcW w:type="auto" w:w="0"/>
          </w:tcPr>
          <w:p w:rsidRDefault="0017139A" w:rsidP="00785255" w:rsidR="0017139A" w:rsidRPr="0017139A">
            <w:pPr>
              <w:rPr>
                <w:rFonts w:cs="Times New Roman" w:hAnsi="Times New Roman" w:ascii="Times New Roman"/>
                <w:sz w:val="16"/>
                <w:szCs w:val="16"/>
              </w:rPr>
            </w:pPr>
          </w:p>
          <w:p w:rsidRDefault="0017139A" w:rsidP="00785255" w:rsidR="0017139A" w:rsidRPr="0017139A">
            <w:pPr>
              <w:rPr>
                <w:rFonts w:cs="Times New Roman" w:hAnsi="Times New Roman" w:ascii="Times New Roman"/>
                <w:sz w:val="16"/>
                <w:szCs w:val="16"/>
              </w:rPr>
            </w:pPr>
            <w:r w:rsidRPr="0017139A">
              <w:rPr>
                <w:rFonts w:cs="Times New Roman" w:hAnsi="Times New Roman" w:ascii="Times New Roman"/>
                <w:sz w:val="16"/>
                <w:szCs w:val="16"/>
              </w:rPr>
              <w:t>Adresa/sjedište vjerovnika</w:t>
            </w:r>
          </w:p>
        </w:tc>
        <w:tc>
          <w:tcPr>
            <w:tcW w:type="auto" w:w="0"/>
          </w:tcPr>
          <w:p w:rsidRDefault="0017139A" w:rsidP="00785255" w:rsidR="0017139A" w:rsidRPr="0017139A">
            <w:pPr>
              <w:rPr>
                <w:rFonts w:cs="Times New Roman" w:hAnsi="Times New Roman" w:ascii="Times New Roman"/>
                <w:sz w:val="16"/>
                <w:szCs w:val="16"/>
              </w:rPr>
            </w:pPr>
            <w:r w:rsidRPr="0017139A">
              <w:rPr>
                <w:rFonts w:cs="Times New Roman" w:hAnsi="Times New Roman" w:ascii="Times New Roman"/>
                <w:sz w:val="16"/>
                <w:szCs w:val="16"/>
              </w:rPr>
              <w:t>Iznos prijavljene tražbine(kn)doprinosi, porezi</w:t>
            </w:r>
          </w:p>
        </w:tc>
        <w:tc>
          <w:tcPr>
            <w:tcW w:type="auto" w:w="0"/>
          </w:tcPr>
          <w:p w:rsidRDefault="0017139A" w:rsidP="00785255" w:rsidR="0017139A" w:rsidRPr="0017139A">
            <w:pPr>
              <w:rPr>
                <w:rFonts w:cs="Times New Roman" w:hAnsi="Times New Roman" w:ascii="Times New Roman"/>
                <w:sz w:val="16"/>
                <w:szCs w:val="16"/>
              </w:rPr>
            </w:pPr>
            <w:r w:rsidRPr="0017139A">
              <w:rPr>
                <w:rFonts w:cs="Times New Roman" w:hAnsi="Times New Roman" w:ascii="Times New Roman"/>
                <w:sz w:val="16"/>
                <w:szCs w:val="16"/>
              </w:rPr>
              <w:t xml:space="preserve">Pravna osnova prijavljene tražbine </w:t>
            </w:r>
          </w:p>
        </w:tc>
        <w:tc>
          <w:tcPr>
            <w:tcW w:type="auto" w:w="0"/>
          </w:tcPr>
          <w:p w:rsidRDefault="0017139A" w:rsidP="00785255" w:rsidR="0017139A" w:rsidRPr="0017139A">
            <w:pPr>
              <w:pStyle w:val="Podnaslov"/>
              <w:rPr>
                <w:rFonts w:cs="Times New Roman" w:hAnsi="Times New Roman" w:ascii="Times New Roman"/>
                <w:i w:val="false"/>
                <w:sz w:val="16"/>
                <w:szCs w:val="16"/>
              </w:rPr>
            </w:pPr>
            <w:r w:rsidRPr="0017139A">
              <w:rPr>
                <w:rFonts w:cs="Times New Roman" w:hAnsi="Times New Roman" w:ascii="Times New Roman"/>
                <w:i w:val="false"/>
                <w:sz w:val="16"/>
                <w:szCs w:val="16"/>
              </w:rPr>
              <w:t>Iznos prijavljene tražbine (kn)-neto</w:t>
            </w:r>
          </w:p>
        </w:tc>
        <w:tc>
          <w:tcPr>
            <w:tcW w:type="auto" w:w="0"/>
          </w:tcPr>
          <w:p w:rsidRDefault="0017139A" w:rsidP="00785255" w:rsidR="0017139A" w:rsidRPr="0017139A">
            <w:pPr>
              <w:pStyle w:val="Bezproreda"/>
              <w:jc w:val="center"/>
              <w:rPr>
                <w:rFonts w:cs="Times New Roman" w:hAnsi="Times New Roman" w:ascii="Times New Roman"/>
                <w:sz w:val="16"/>
                <w:szCs w:val="16"/>
              </w:rPr>
            </w:pPr>
            <w:r w:rsidRPr="0017139A">
              <w:rPr>
                <w:rFonts w:cs="Times New Roman" w:hAnsi="Times New Roman" w:ascii="Times New Roman"/>
                <w:sz w:val="16"/>
                <w:szCs w:val="16"/>
              </w:rPr>
              <w:t>Iznos priznate tražbine (kn)</w:t>
            </w:r>
          </w:p>
          <w:p w:rsidRDefault="0017139A" w:rsidP="00785255" w:rsidR="0017139A" w:rsidRPr="0017139A">
            <w:pPr>
              <w:pStyle w:val="Bezproreda"/>
              <w:jc w:val="center"/>
              <w:rPr>
                <w:rFonts w:cs="Times New Roman" w:hAnsi="Times New Roman" w:ascii="Times New Roman"/>
                <w:b/>
                <w:sz w:val="16"/>
                <w:szCs w:val="16"/>
              </w:rPr>
            </w:pPr>
          </w:p>
        </w:tc>
        <w:tc>
          <w:tcPr>
            <w:tcW w:type="auto" w:w="0"/>
          </w:tcPr>
          <w:p w:rsidRDefault="0017139A" w:rsidP="00785255" w:rsidR="0017139A" w:rsidRPr="0017139A">
            <w:pPr>
              <w:rPr>
                <w:rFonts w:cs="Times New Roman" w:hAnsi="Times New Roman" w:ascii="Times New Roman"/>
                <w:sz w:val="16"/>
                <w:szCs w:val="16"/>
              </w:rPr>
            </w:pPr>
            <w:r w:rsidRPr="0017139A">
              <w:rPr>
                <w:rFonts w:cs="Times New Roman" w:hAnsi="Times New Roman" w:ascii="Times New Roman"/>
                <w:sz w:val="16"/>
                <w:szCs w:val="16"/>
              </w:rPr>
              <w:t>Pravna osnova priznate tražbine</w:t>
            </w:r>
          </w:p>
        </w:tc>
        <w:tc>
          <w:tcPr>
            <w:tcW w:type="auto" w:w="0"/>
          </w:tcPr>
          <w:p w:rsidRDefault="0017139A" w:rsidP="00785255" w:rsidR="0017139A" w:rsidRPr="0017139A">
            <w:pPr>
              <w:rPr>
                <w:rFonts w:cs="Times New Roman" w:hAnsi="Times New Roman" w:ascii="Times New Roman"/>
                <w:sz w:val="16"/>
                <w:szCs w:val="16"/>
              </w:rPr>
            </w:pPr>
            <w:r w:rsidRPr="0017139A">
              <w:rPr>
                <w:rFonts w:cs="Times New Roman" w:hAnsi="Times New Roman" w:ascii="Times New Roman"/>
                <w:sz w:val="16"/>
                <w:szCs w:val="16"/>
              </w:rPr>
              <w:t>Iznos osporene tražbine</w:t>
            </w:r>
          </w:p>
        </w:tc>
        <w:tc>
          <w:tcPr>
            <w:tcW w:type="auto" w:w="0"/>
          </w:tcPr>
          <w:p w:rsidRDefault="0017139A" w:rsidP="00785255" w:rsidR="0017139A" w:rsidRPr="0017139A">
            <w:pPr>
              <w:rPr>
                <w:rFonts w:cs="Times New Roman" w:hAnsi="Times New Roman" w:ascii="Times New Roman"/>
                <w:sz w:val="16"/>
                <w:szCs w:val="16"/>
              </w:rPr>
            </w:pPr>
            <w:r w:rsidRPr="0017139A">
              <w:rPr>
                <w:rFonts w:cs="Times New Roman" w:hAnsi="Times New Roman" w:ascii="Times New Roman"/>
                <w:sz w:val="16"/>
                <w:szCs w:val="16"/>
              </w:rPr>
              <w:t>Razlog osporavanja tražbine</w:t>
            </w:r>
          </w:p>
        </w:tc>
      </w:tr>
      <w:tr w:rsidTr="0017139A" w:rsidR="0017139A" w:rsidRPr="0017139A">
        <w:tc>
          <w:tcPr>
            <w:tcW w:type="auto" w:w="0"/>
          </w:tcPr>
          <w:p w:rsidRDefault="0017139A" w:rsidP="00785255" w:rsidR="0017139A" w:rsidRPr="0017139A">
            <w:pPr>
              <w:rPr>
                <w:rFonts w:cs="Times New Roman" w:hAnsi="Times New Roman" w:ascii="Times New Roman"/>
                <w:sz w:val="16"/>
                <w:szCs w:val="16"/>
              </w:rPr>
            </w:pPr>
          </w:p>
          <w:p w:rsidRDefault="0017139A" w:rsidP="00785255" w:rsidR="0017139A" w:rsidRPr="0017139A">
            <w:pPr>
              <w:rPr>
                <w:rFonts w:cs="Times New Roman" w:hAnsi="Times New Roman" w:ascii="Times New Roman"/>
                <w:sz w:val="16"/>
                <w:szCs w:val="16"/>
              </w:rPr>
            </w:pPr>
            <w:r w:rsidRPr="0017139A">
              <w:rPr>
                <w:rFonts w:cs="Times New Roman" w:hAnsi="Times New Roman" w:ascii="Times New Roman"/>
                <w:sz w:val="16"/>
                <w:szCs w:val="16"/>
              </w:rPr>
              <w:t>1</w:t>
            </w:r>
          </w:p>
        </w:tc>
        <w:tc>
          <w:tcPr>
            <w:tcW w:type="auto" w:w="0"/>
          </w:tcPr>
          <w:p w:rsidRDefault="0017139A" w:rsidP="00785255" w:rsidR="0017139A" w:rsidRPr="0017139A">
            <w:pPr>
              <w:pStyle w:val="Bezproreda"/>
              <w:rPr>
                <w:rFonts w:cs="Times New Roman" w:hAnsi="Times New Roman" w:ascii="Times New Roman"/>
                <w:sz w:val="16"/>
                <w:szCs w:val="16"/>
              </w:rPr>
            </w:pPr>
            <w:r w:rsidRPr="0017139A">
              <w:rPr>
                <w:rFonts w:cs="Times New Roman" w:hAnsi="Times New Roman" w:ascii="Times New Roman"/>
                <w:sz w:val="16"/>
                <w:szCs w:val="16"/>
              </w:rPr>
              <w:t>REPUBLIKA HRVATSKA Ministarstvo financija, Porezna uprava, Područni ured Zagreb, zastupana po Županijskom državnom odvjetništvu u Zagrebu OIB 18683136487</w:t>
            </w:r>
          </w:p>
        </w:tc>
        <w:tc>
          <w:tcPr>
            <w:tcW w:type="auto" w:w="0"/>
          </w:tcPr>
          <w:p w:rsidRDefault="0017139A" w:rsidP="00785255" w:rsidR="0017139A" w:rsidRPr="0017139A">
            <w:pPr>
              <w:rPr>
                <w:rFonts w:cs="Times New Roman" w:hAnsi="Times New Roman" w:ascii="Times New Roman"/>
                <w:sz w:val="16"/>
                <w:szCs w:val="16"/>
              </w:rPr>
            </w:pPr>
          </w:p>
          <w:p w:rsidRDefault="0017139A" w:rsidP="00785255" w:rsidR="0017139A" w:rsidRPr="0017139A">
            <w:pPr>
              <w:rPr>
                <w:rFonts w:cs="Times New Roman" w:hAnsi="Times New Roman" w:ascii="Times New Roman"/>
                <w:sz w:val="16"/>
                <w:szCs w:val="16"/>
              </w:rPr>
            </w:pPr>
            <w:r w:rsidRPr="0017139A">
              <w:rPr>
                <w:rFonts w:cs="Times New Roman" w:hAnsi="Times New Roman" w:ascii="Times New Roman"/>
                <w:sz w:val="16"/>
                <w:szCs w:val="16"/>
              </w:rPr>
              <w:t>Zagreb, Boškovićeva 5</w:t>
            </w:r>
          </w:p>
        </w:tc>
        <w:tc>
          <w:tcPr>
            <w:tcW w:type="auto" w:w="0"/>
          </w:tcPr>
          <w:p w:rsidRDefault="0017139A" w:rsidP="00785255" w:rsidR="0017139A" w:rsidRPr="0017139A">
            <w:pPr>
              <w:jc w:val="center"/>
              <w:rPr>
                <w:rFonts w:cs="Times New Roman" w:hAnsi="Times New Roman" w:ascii="Times New Roman"/>
                <w:sz w:val="16"/>
                <w:szCs w:val="16"/>
              </w:rPr>
            </w:pPr>
          </w:p>
          <w:p w:rsidRDefault="0017139A" w:rsidP="00785255" w:rsidR="0017139A" w:rsidRPr="0017139A">
            <w:pPr>
              <w:jc w:val="center"/>
              <w:rPr>
                <w:rFonts w:cs="Times New Roman" w:hAnsi="Times New Roman" w:ascii="Times New Roman"/>
                <w:sz w:val="16"/>
                <w:szCs w:val="16"/>
              </w:rPr>
            </w:pPr>
          </w:p>
          <w:p w:rsidRDefault="0017139A" w:rsidP="00785255" w:rsidR="0017139A" w:rsidRPr="0017139A">
            <w:pPr>
              <w:jc w:val="center"/>
              <w:rPr>
                <w:rFonts w:cs="Times New Roman" w:hAnsi="Times New Roman" w:ascii="Times New Roman"/>
                <w:sz w:val="16"/>
                <w:szCs w:val="16"/>
              </w:rPr>
            </w:pPr>
            <w:r w:rsidRPr="0017139A">
              <w:rPr>
                <w:rFonts w:cs="Times New Roman" w:hAnsi="Times New Roman" w:ascii="Times New Roman"/>
                <w:sz w:val="16"/>
                <w:szCs w:val="16"/>
              </w:rPr>
              <w:t>738,32</w:t>
            </w:r>
          </w:p>
        </w:tc>
        <w:tc>
          <w:tcPr>
            <w:tcW w:type="auto" w:w="0"/>
          </w:tcPr>
          <w:p w:rsidRDefault="0017139A" w:rsidP="00785255" w:rsidR="0017139A" w:rsidRPr="0017139A">
            <w:pPr>
              <w:rPr>
                <w:rFonts w:cs="Times New Roman" w:hAnsi="Times New Roman" w:ascii="Times New Roman"/>
                <w:sz w:val="16"/>
                <w:szCs w:val="16"/>
              </w:rPr>
            </w:pPr>
            <w:r w:rsidRPr="0017139A">
              <w:rPr>
                <w:rFonts w:cs="Times New Roman" w:hAnsi="Times New Roman" w:ascii="Times New Roman"/>
                <w:sz w:val="16"/>
                <w:szCs w:val="16"/>
              </w:rPr>
              <w:t>Izlist knjigovodstvene kartice, Zakon o doprinosima OPZ, JOPPD obrasci</w:t>
            </w:r>
          </w:p>
        </w:tc>
        <w:tc>
          <w:tcPr>
            <w:tcW w:type="auto" w:w="0"/>
          </w:tcPr>
          <w:p w:rsidRDefault="0017139A" w:rsidP="00785255" w:rsidR="0017139A" w:rsidRPr="0017139A">
            <w:pPr>
              <w:pStyle w:val="Podnaslov"/>
              <w:rPr>
                <w:rFonts w:cs="Times New Roman" w:hAnsi="Times New Roman" w:ascii="Times New Roman"/>
                <w:i w:val="false"/>
                <w:sz w:val="16"/>
                <w:szCs w:val="16"/>
              </w:rPr>
            </w:pPr>
          </w:p>
          <w:p w:rsidRDefault="0017139A" w:rsidP="00785255" w:rsidR="0017139A" w:rsidRPr="0017139A">
            <w:pPr>
              <w:jc w:val="center"/>
              <w:rPr>
                <w:rFonts w:cs="Times New Roman" w:hAnsi="Times New Roman" w:ascii="Times New Roman"/>
                <w:sz w:val="16"/>
                <w:szCs w:val="16"/>
              </w:rPr>
            </w:pPr>
          </w:p>
          <w:p w:rsidRDefault="0017139A" w:rsidP="00785255" w:rsidR="0017139A" w:rsidRPr="0017139A">
            <w:pPr>
              <w:jc w:val="center"/>
              <w:rPr>
                <w:rFonts w:cs="Times New Roman" w:hAnsi="Times New Roman" w:ascii="Times New Roman"/>
                <w:sz w:val="16"/>
                <w:szCs w:val="16"/>
              </w:rPr>
            </w:pPr>
            <w:r w:rsidRPr="0017139A">
              <w:rPr>
                <w:rFonts w:cs="Times New Roman" w:hAnsi="Times New Roman" w:ascii="Times New Roman"/>
                <w:sz w:val="16"/>
                <w:szCs w:val="16"/>
              </w:rPr>
              <w:t>0,00</w:t>
            </w:r>
          </w:p>
        </w:tc>
        <w:tc>
          <w:tcPr>
            <w:tcW w:type="auto" w:w="0"/>
          </w:tcPr>
          <w:p w:rsidRDefault="0017139A" w:rsidP="00785255" w:rsidR="0017139A" w:rsidRPr="0017139A">
            <w:pPr>
              <w:pStyle w:val="Bezproreda"/>
              <w:jc w:val="center"/>
              <w:rPr>
                <w:rFonts w:cs="Times New Roman" w:hAnsi="Times New Roman" w:ascii="Times New Roman"/>
                <w:sz w:val="16"/>
                <w:szCs w:val="16"/>
              </w:rPr>
            </w:pPr>
          </w:p>
          <w:p w:rsidRDefault="0017139A" w:rsidP="00785255" w:rsidR="0017139A" w:rsidRPr="0017139A">
            <w:pPr>
              <w:pStyle w:val="Bezproreda"/>
              <w:jc w:val="center"/>
              <w:rPr>
                <w:rFonts w:cs="Times New Roman" w:hAnsi="Times New Roman" w:ascii="Times New Roman"/>
                <w:sz w:val="16"/>
                <w:szCs w:val="16"/>
              </w:rPr>
            </w:pPr>
          </w:p>
          <w:p w:rsidRDefault="0017139A" w:rsidP="00785255" w:rsidR="0017139A" w:rsidRPr="0017139A">
            <w:pPr>
              <w:pStyle w:val="Bezproreda"/>
              <w:jc w:val="center"/>
              <w:rPr>
                <w:rFonts w:cs="Times New Roman" w:hAnsi="Times New Roman" w:ascii="Times New Roman"/>
                <w:sz w:val="16"/>
                <w:szCs w:val="16"/>
              </w:rPr>
            </w:pPr>
            <w:r w:rsidRPr="0017139A">
              <w:rPr>
                <w:rFonts w:cs="Times New Roman" w:hAnsi="Times New Roman" w:ascii="Times New Roman"/>
                <w:sz w:val="16"/>
                <w:szCs w:val="16"/>
              </w:rPr>
              <w:t>738,32</w:t>
            </w:r>
          </w:p>
        </w:tc>
        <w:tc>
          <w:tcPr>
            <w:tcW w:type="auto" w:w="0"/>
          </w:tcPr>
          <w:p w:rsidRDefault="0017139A" w:rsidP="00785255" w:rsidR="0017139A" w:rsidRPr="0017139A">
            <w:pPr>
              <w:rPr>
                <w:rFonts w:cs="Times New Roman" w:hAnsi="Times New Roman" w:ascii="Times New Roman"/>
                <w:sz w:val="16"/>
                <w:szCs w:val="16"/>
              </w:rPr>
            </w:pPr>
            <w:r w:rsidRPr="0017139A">
              <w:rPr>
                <w:rFonts w:cs="Times New Roman" w:hAnsi="Times New Roman" w:ascii="Times New Roman"/>
                <w:sz w:val="16"/>
                <w:szCs w:val="16"/>
              </w:rPr>
              <w:t>Izlist knjigovodstvene kartice, Zakon o doprinosima OPZ</w:t>
            </w:r>
          </w:p>
        </w:tc>
        <w:tc>
          <w:tcPr>
            <w:tcW w:type="auto" w:w="0"/>
          </w:tcPr>
          <w:p w:rsidRDefault="0017139A" w:rsidP="00785255" w:rsidR="0017139A" w:rsidRPr="0017139A">
            <w:pPr>
              <w:rPr>
                <w:rFonts w:cs="Times New Roman" w:hAnsi="Times New Roman" w:ascii="Times New Roman"/>
                <w:sz w:val="16"/>
                <w:szCs w:val="16"/>
              </w:rPr>
            </w:pPr>
          </w:p>
        </w:tc>
        <w:tc>
          <w:tcPr>
            <w:tcW w:type="auto" w:w="0"/>
          </w:tcPr>
          <w:p w:rsidRDefault="0017139A" w:rsidP="00785255" w:rsidR="0017139A" w:rsidRPr="0017139A">
            <w:pPr>
              <w:rPr>
                <w:rFonts w:cs="Times New Roman" w:hAnsi="Times New Roman" w:ascii="Times New Roman"/>
                <w:sz w:val="16"/>
                <w:szCs w:val="16"/>
              </w:rPr>
            </w:pPr>
          </w:p>
        </w:tc>
      </w:tr>
      <w:tr w:rsidTr="0017139A" w:rsidR="0017139A" w:rsidRPr="0017139A">
        <w:tc>
          <w:tcPr>
            <w:tcW w:type="auto" w:w="0"/>
          </w:tcPr>
          <w:p w:rsidRDefault="0017139A" w:rsidP="00785255" w:rsidR="0017139A" w:rsidRPr="0017139A">
            <w:pPr>
              <w:rPr>
                <w:rFonts w:cs="Times New Roman" w:hAnsi="Times New Roman" w:ascii="Times New Roman"/>
                <w:sz w:val="16"/>
                <w:szCs w:val="16"/>
              </w:rPr>
            </w:pPr>
          </w:p>
          <w:p w:rsidRDefault="0017139A" w:rsidP="00785255" w:rsidR="0017139A" w:rsidRPr="0017139A">
            <w:pPr>
              <w:rPr>
                <w:rFonts w:cs="Times New Roman" w:hAnsi="Times New Roman" w:ascii="Times New Roman"/>
                <w:sz w:val="16"/>
                <w:szCs w:val="16"/>
              </w:rPr>
            </w:pPr>
          </w:p>
        </w:tc>
        <w:tc>
          <w:tcPr>
            <w:tcW w:type="auto" w:w="0"/>
          </w:tcPr>
          <w:p w:rsidRDefault="0017139A" w:rsidP="00785255" w:rsidR="0017139A" w:rsidRPr="0017139A">
            <w:pPr>
              <w:pStyle w:val="Bezproreda"/>
              <w:jc w:val="center"/>
              <w:rPr>
                <w:rFonts w:cs="Times New Roman" w:hAnsi="Times New Roman" w:ascii="Times New Roman"/>
                <w:b/>
                <w:sz w:val="16"/>
                <w:szCs w:val="16"/>
              </w:rPr>
            </w:pPr>
          </w:p>
          <w:p w:rsidRDefault="0017139A" w:rsidP="00785255" w:rsidR="0017139A" w:rsidRPr="0017139A">
            <w:pPr>
              <w:pStyle w:val="Bezproreda"/>
              <w:jc w:val="center"/>
              <w:rPr>
                <w:rFonts w:cs="Times New Roman" w:hAnsi="Times New Roman" w:ascii="Times New Roman"/>
                <w:b/>
                <w:sz w:val="16"/>
                <w:szCs w:val="16"/>
              </w:rPr>
            </w:pPr>
            <w:r w:rsidRPr="0017139A">
              <w:rPr>
                <w:rFonts w:cs="Times New Roman" w:hAnsi="Times New Roman" w:ascii="Times New Roman"/>
                <w:b/>
                <w:sz w:val="16"/>
                <w:szCs w:val="16"/>
              </w:rPr>
              <w:t>UKUPNO</w:t>
            </w:r>
          </w:p>
        </w:tc>
        <w:tc>
          <w:tcPr>
            <w:tcW w:type="auto" w:w="0"/>
          </w:tcPr>
          <w:p w:rsidRDefault="0017139A" w:rsidP="00785255" w:rsidR="0017139A" w:rsidRPr="0017139A">
            <w:pPr>
              <w:jc w:val="center"/>
              <w:rPr>
                <w:rFonts w:cs="Times New Roman" w:hAnsi="Times New Roman" w:ascii="Times New Roman"/>
                <w:sz w:val="16"/>
                <w:szCs w:val="16"/>
              </w:rPr>
            </w:pPr>
          </w:p>
        </w:tc>
        <w:tc>
          <w:tcPr>
            <w:tcW w:type="auto" w:w="0"/>
          </w:tcPr>
          <w:p w:rsidRDefault="0017139A" w:rsidP="00785255" w:rsidR="0017139A" w:rsidRPr="0017139A">
            <w:pPr>
              <w:jc w:val="center"/>
              <w:rPr>
                <w:rFonts w:cs="Times New Roman" w:hAnsi="Times New Roman" w:ascii="Times New Roman"/>
                <w:b/>
                <w:sz w:val="16"/>
                <w:szCs w:val="16"/>
              </w:rPr>
            </w:pPr>
          </w:p>
          <w:p w:rsidRDefault="0017139A" w:rsidP="00785255" w:rsidR="0017139A" w:rsidRPr="0017139A">
            <w:pPr>
              <w:jc w:val="center"/>
              <w:rPr>
                <w:rFonts w:cs="Times New Roman" w:hAnsi="Times New Roman" w:ascii="Times New Roman"/>
                <w:b/>
                <w:sz w:val="16"/>
                <w:szCs w:val="16"/>
              </w:rPr>
            </w:pPr>
            <w:r w:rsidRPr="0017139A">
              <w:rPr>
                <w:rFonts w:cs="Times New Roman" w:hAnsi="Times New Roman" w:ascii="Times New Roman"/>
                <w:b/>
                <w:sz w:val="16"/>
                <w:szCs w:val="16"/>
              </w:rPr>
              <w:t>738,32</w:t>
            </w:r>
          </w:p>
        </w:tc>
        <w:tc>
          <w:tcPr>
            <w:tcW w:type="auto" w:w="0"/>
          </w:tcPr>
          <w:p w:rsidRDefault="0017139A" w:rsidP="00785255" w:rsidR="0017139A" w:rsidRPr="0017139A">
            <w:pPr>
              <w:jc w:val="center"/>
              <w:rPr>
                <w:rFonts w:cs="Times New Roman" w:hAnsi="Times New Roman" w:ascii="Times New Roman"/>
                <w:b/>
                <w:sz w:val="16"/>
                <w:szCs w:val="16"/>
              </w:rPr>
            </w:pPr>
          </w:p>
        </w:tc>
        <w:tc>
          <w:tcPr>
            <w:tcW w:type="auto" w:w="0"/>
          </w:tcPr>
          <w:p w:rsidRDefault="0017139A" w:rsidP="00785255" w:rsidR="0017139A" w:rsidRPr="0017139A">
            <w:pPr>
              <w:jc w:val="center"/>
              <w:rPr>
                <w:rFonts w:cs="Times New Roman" w:hAnsi="Times New Roman" w:ascii="Times New Roman"/>
                <w:b/>
                <w:sz w:val="16"/>
                <w:szCs w:val="16"/>
              </w:rPr>
            </w:pPr>
          </w:p>
        </w:tc>
        <w:tc>
          <w:tcPr>
            <w:tcW w:type="auto" w:w="0"/>
          </w:tcPr>
          <w:p w:rsidRDefault="0017139A" w:rsidP="00785255" w:rsidR="0017139A" w:rsidRPr="0017139A">
            <w:pPr>
              <w:pStyle w:val="Bezproreda"/>
              <w:jc w:val="center"/>
              <w:rPr>
                <w:rFonts w:cs="Times New Roman" w:hAnsi="Times New Roman" w:ascii="Times New Roman"/>
                <w:b/>
                <w:sz w:val="16"/>
                <w:szCs w:val="16"/>
              </w:rPr>
            </w:pPr>
          </w:p>
          <w:p w:rsidRDefault="0017139A" w:rsidP="00785255" w:rsidR="0017139A" w:rsidRPr="0017139A">
            <w:pPr>
              <w:pStyle w:val="Bezproreda"/>
              <w:jc w:val="center"/>
              <w:rPr>
                <w:rFonts w:cs="Times New Roman" w:hAnsi="Times New Roman" w:ascii="Times New Roman"/>
                <w:b/>
                <w:sz w:val="16"/>
                <w:szCs w:val="16"/>
              </w:rPr>
            </w:pPr>
            <w:r w:rsidRPr="0017139A">
              <w:rPr>
                <w:rFonts w:cs="Times New Roman" w:hAnsi="Times New Roman" w:ascii="Times New Roman"/>
                <w:b/>
                <w:sz w:val="16"/>
                <w:szCs w:val="16"/>
              </w:rPr>
              <w:t>738,32</w:t>
            </w:r>
          </w:p>
        </w:tc>
        <w:tc>
          <w:tcPr>
            <w:tcW w:type="auto" w:w="0"/>
          </w:tcPr>
          <w:p w:rsidRDefault="0017139A" w:rsidP="00785255" w:rsidR="0017139A" w:rsidRPr="0017139A">
            <w:pPr>
              <w:jc w:val="center"/>
              <w:rPr>
                <w:rFonts w:cs="Times New Roman" w:hAnsi="Times New Roman" w:ascii="Times New Roman"/>
                <w:b/>
                <w:sz w:val="16"/>
                <w:szCs w:val="16"/>
              </w:rPr>
            </w:pPr>
          </w:p>
        </w:tc>
        <w:tc>
          <w:tcPr>
            <w:tcW w:type="auto" w:w="0"/>
          </w:tcPr>
          <w:p w:rsidRDefault="0017139A" w:rsidP="00785255" w:rsidR="0017139A" w:rsidRPr="0017139A">
            <w:pPr>
              <w:jc w:val="center"/>
              <w:rPr>
                <w:rFonts w:cs="Times New Roman" w:hAnsi="Times New Roman" w:ascii="Times New Roman"/>
                <w:sz w:val="16"/>
                <w:szCs w:val="16"/>
              </w:rPr>
            </w:pPr>
          </w:p>
        </w:tc>
        <w:tc>
          <w:tcPr>
            <w:tcW w:type="auto" w:w="0"/>
          </w:tcPr>
          <w:p w:rsidRDefault="0017139A" w:rsidP="00785255" w:rsidR="0017139A" w:rsidRPr="0017139A">
            <w:pPr>
              <w:jc w:val="center"/>
              <w:rPr>
                <w:rFonts w:cs="Times New Roman" w:hAnsi="Times New Roman" w:ascii="Times New Roman"/>
                <w:sz w:val="16"/>
                <w:szCs w:val="16"/>
              </w:rPr>
            </w:pPr>
          </w:p>
        </w:tc>
      </w:tr>
    </w:tbl>
    <w:p w:rsidRDefault="00616181" w:rsidP="00EF29F3" w:rsidR="00616181">
      <w:pPr>
        <w:rPr>
          <w:bCs/>
          <w:sz w:val="24"/>
          <w:szCs w:val="24"/>
        </w:rPr>
      </w:pPr>
    </w:p>
    <w:p w:rsidRDefault="003C63F0" w:rsidP="00EF29F3" w:rsidR="003C63F0">
      <w:pPr>
        <w:rPr>
          <w:bCs/>
          <w:sz w:val="24"/>
          <w:szCs w:val="24"/>
        </w:rPr>
      </w:pPr>
    </w:p>
    <w:p w:rsidRDefault="003C63F0" w:rsidP="00EF29F3" w:rsidR="003C63F0">
      <w:pPr>
        <w:rPr>
          <w:bCs/>
          <w:sz w:val="24"/>
          <w:szCs w:val="24"/>
        </w:rPr>
      </w:pPr>
    </w:p>
    <w:p w:rsidRDefault="003C63F0" w:rsidP="00EF29F3" w:rsidR="003C63F0">
      <w:pPr>
        <w:rPr>
          <w:bCs/>
          <w:sz w:val="24"/>
          <w:szCs w:val="24"/>
        </w:rPr>
      </w:pPr>
    </w:p>
    <w:p w:rsidRDefault="003C63F0" w:rsidP="00EF29F3" w:rsidR="003C63F0">
      <w:pPr>
        <w:rPr>
          <w:bCs/>
          <w:sz w:val="24"/>
          <w:szCs w:val="24"/>
        </w:rPr>
      </w:pPr>
    </w:p>
    <w:p w:rsidRDefault="003C63F0" w:rsidP="00EF29F3" w:rsidR="003C63F0">
      <w:pPr>
        <w:rPr>
          <w:bCs/>
          <w:sz w:val="24"/>
          <w:szCs w:val="24"/>
        </w:rPr>
      </w:pPr>
    </w:p>
    <w:p w:rsidRDefault="003C63F0" w:rsidP="00EF29F3" w:rsidR="003C63F0">
      <w:pPr>
        <w:rPr>
          <w:bCs/>
          <w:sz w:val="24"/>
          <w:szCs w:val="24"/>
        </w:rPr>
      </w:pPr>
    </w:p>
    <w:p w:rsidRDefault="003C63F0" w:rsidP="00EF29F3" w:rsidR="003C63F0">
      <w:pPr>
        <w:rPr>
          <w:bCs/>
          <w:sz w:val="24"/>
          <w:szCs w:val="24"/>
        </w:rPr>
      </w:pPr>
    </w:p>
    <w:p w:rsidRDefault="003C63F0" w:rsidP="00EF29F3" w:rsidR="003C63F0">
      <w:pPr>
        <w:rPr>
          <w:bCs/>
          <w:sz w:val="24"/>
          <w:szCs w:val="24"/>
        </w:rPr>
      </w:pPr>
    </w:p>
    <w:p w:rsidRDefault="003C63F0" w:rsidP="00EF29F3" w:rsidR="003C63F0" w:rsidRPr="003007B4">
      <w:pPr>
        <w:rPr>
          <w:bCs/>
          <w:sz w:val="24"/>
          <w:szCs w:val="24"/>
        </w:rPr>
      </w:pPr>
    </w:p>
    <w:p w:rsidRDefault="004617FD" w:rsidP="003C63F0" w:rsidR="004617FD">
      <w:pPr>
        <w:ind w:firstLine="720"/>
        <w:rPr>
          <w:sz w:val="24"/>
          <w:szCs w:val="24"/>
        </w:rPr>
      </w:pPr>
      <w:r w:rsidRPr="003007B4">
        <w:rPr>
          <w:sz w:val="24"/>
          <w:szCs w:val="24"/>
        </w:rPr>
        <w:t xml:space="preserve">Vjerovnici </w:t>
      </w:r>
      <w:r>
        <w:rPr>
          <w:sz w:val="24"/>
          <w:szCs w:val="24"/>
        </w:rPr>
        <w:t>I</w:t>
      </w:r>
      <w:r w:rsidRPr="003007B4">
        <w:rPr>
          <w:sz w:val="24"/>
          <w:szCs w:val="24"/>
        </w:rPr>
        <w:t>I. višeg isplatnog reda</w:t>
      </w:r>
    </w:p>
    <w:tbl>
      <w:tblPr>
        <w:tblpPr w:tblpY="231" w:horzAnchor="margin" w:vertAnchor="text" w:rightFromText="180" w:leftFromText="180"/>
        <w:tblOverlap w:val="never"/>
        <w:tblW w:type="pct" w:w="50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47"/>
        <w:gridCol w:w="1272"/>
        <w:gridCol w:w="933"/>
        <w:gridCol w:w="960"/>
        <w:gridCol w:w="958"/>
        <w:gridCol w:w="1053"/>
        <w:gridCol w:w="752"/>
        <w:gridCol w:w="974"/>
        <w:gridCol w:w="767"/>
        <w:gridCol w:w="1246"/>
      </w:tblGrid>
      <w:tr w:rsidTr="00785255" w:rsidR="003C63F0" w:rsidRPr="003C63F0">
        <w:tc>
          <w:tcPr>
            <w:tcW w:type="pct" w:w="386"/>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Redni broj prijavljene tražbine</w:t>
            </w:r>
          </w:p>
        </w:tc>
        <w:tc>
          <w:tcPr>
            <w:tcW w:type="pct" w:w="658"/>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Ime i prezime/tvrtka  ili naziv vjerovnika /OIB</w:t>
            </w:r>
          </w:p>
        </w:tc>
        <w:tc>
          <w:tcPr>
            <w:tcW w:type="pct" w:w="483"/>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Adresa/sjedište vjerovnika</w:t>
            </w:r>
          </w:p>
        </w:tc>
        <w:tc>
          <w:tcPr>
            <w:tcW w:type="pct" w:w="497"/>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Iznos prijavljene tražbine (kn)</w:t>
            </w:r>
            <w:r w:rsidRPr="003C63F0">
              <w:rPr>
                <w:rStyle w:val="Referencafusnote"/>
                <w:rFonts w:hAnsi="Times New Roman" w:ascii="Times New Roman"/>
                <w:sz w:val="16"/>
                <w:szCs w:val="16"/>
              </w:rPr>
              <w:footnoteReference w:id="1"/>
            </w:r>
          </w:p>
        </w:tc>
        <w:tc>
          <w:tcPr>
            <w:tcW w:type="pct" w:w="496"/>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Pravna osnova prijavljene tražbine</w:t>
            </w:r>
          </w:p>
        </w:tc>
        <w:tc>
          <w:tcPr>
            <w:tcW w:type="pct" w:w="545"/>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Iznos priznate tražbine</w:t>
            </w: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(kn)</w:t>
            </w:r>
          </w:p>
        </w:tc>
        <w:tc>
          <w:tcPr>
            <w:tcW w:type="pct" w:w="389"/>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Pravna osnova priznate tražbine</w:t>
            </w:r>
          </w:p>
        </w:tc>
        <w:tc>
          <w:tcPr>
            <w:tcW w:type="pct" w:w="504"/>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Iznos osporene tražbine</w:t>
            </w: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(kn)</w:t>
            </w:r>
          </w:p>
        </w:tc>
        <w:tc>
          <w:tcPr>
            <w:tcW w:type="pct" w:w="397"/>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Razlog osporavanja tražbine</w:t>
            </w:r>
          </w:p>
        </w:tc>
        <w:tc>
          <w:tcPr>
            <w:tcW w:type="pct" w:w="645"/>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Oznaka ovršne isprave ako se tražbine zasniva na ovršnoj ispravi</w:t>
            </w:r>
          </w:p>
        </w:tc>
      </w:tr>
      <w:tr w:rsidTr="00785255" w:rsidR="003C63F0" w:rsidRPr="003C63F0">
        <w:tc>
          <w:tcPr>
            <w:tcW w:type="pct" w:w="386"/>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1.</w:t>
            </w:r>
          </w:p>
        </w:tc>
        <w:tc>
          <w:tcPr>
            <w:tcW w:type="pct" w:w="658"/>
            <w:vAlign w:val="center"/>
          </w:tcPr>
          <w:p w:rsidRDefault="003C63F0" w:rsidP="00785255" w:rsidR="003C63F0" w:rsidRPr="003C63F0">
            <w:pPr>
              <w:pStyle w:val="Bezproreda"/>
              <w:rPr>
                <w:rFonts w:hAnsi="Times New Roman" w:ascii="Times New Roman"/>
                <w:sz w:val="16"/>
                <w:szCs w:val="16"/>
              </w:rPr>
            </w:pPr>
            <w:r w:rsidRPr="003C63F0">
              <w:rPr>
                <w:rFonts w:hAnsi="Times New Roman" w:ascii="Times New Roman"/>
                <w:sz w:val="16"/>
                <w:szCs w:val="16"/>
              </w:rPr>
              <w:t>REPUBLIKA HRVATSKA Ministarstvo financija, Porezna uprava, Područni ured Zagreb, zastupana po Županijskom državnom odvjetništvu u Zagrebu</w:t>
            </w:r>
          </w:p>
          <w:p w:rsidRDefault="003C63F0" w:rsidP="00785255" w:rsidR="003C63F0" w:rsidRPr="003C63F0">
            <w:pPr>
              <w:pStyle w:val="Bezproreda"/>
              <w:rPr>
                <w:rFonts w:hAnsi="Times New Roman" w:ascii="Times New Roman"/>
                <w:sz w:val="16"/>
                <w:szCs w:val="16"/>
              </w:rPr>
            </w:pPr>
            <w:r w:rsidRPr="003C63F0">
              <w:rPr>
                <w:rFonts w:hAnsi="Times New Roman" w:ascii="Times New Roman"/>
                <w:sz w:val="16"/>
                <w:szCs w:val="16"/>
              </w:rPr>
              <w:t>OIB 1863136487</w:t>
            </w:r>
          </w:p>
        </w:tc>
        <w:tc>
          <w:tcPr>
            <w:tcW w:type="pct" w:w="483"/>
            <w:vAlign w:val="center"/>
          </w:tcPr>
          <w:p w:rsidRDefault="003C63F0" w:rsidP="00785255" w:rsidR="003C63F0" w:rsidRPr="003C63F0">
            <w:pPr>
              <w:pStyle w:val="Bezproreda"/>
              <w:rPr>
                <w:rFonts w:hAnsi="Times New Roman" w:ascii="Times New Roman"/>
                <w:sz w:val="16"/>
                <w:szCs w:val="16"/>
              </w:rPr>
            </w:pPr>
          </w:p>
          <w:p w:rsidRDefault="003C63F0" w:rsidP="00785255" w:rsidR="003C63F0" w:rsidRPr="003C63F0">
            <w:pPr>
              <w:pStyle w:val="Bezproreda"/>
              <w:rPr>
                <w:rFonts w:hAnsi="Times New Roman" w:ascii="Times New Roman"/>
                <w:sz w:val="16"/>
                <w:szCs w:val="16"/>
              </w:rPr>
            </w:pPr>
          </w:p>
          <w:p w:rsidRDefault="003C63F0" w:rsidP="00785255" w:rsidR="003C63F0" w:rsidRPr="003C63F0">
            <w:pPr>
              <w:pStyle w:val="Bezproreda"/>
              <w:rPr>
                <w:rFonts w:hAnsi="Times New Roman" w:ascii="Times New Roman"/>
                <w:sz w:val="16"/>
                <w:szCs w:val="16"/>
              </w:rPr>
            </w:pPr>
            <w:r w:rsidRPr="003C63F0">
              <w:rPr>
                <w:rFonts w:hAnsi="Times New Roman" w:ascii="Times New Roman"/>
                <w:sz w:val="16"/>
                <w:szCs w:val="16"/>
              </w:rPr>
              <w:t>Zagreb, Boškovićeva 5</w:t>
            </w:r>
          </w:p>
          <w:p w:rsidRDefault="003C63F0" w:rsidP="00785255" w:rsidR="003C63F0" w:rsidRPr="003C63F0">
            <w:pPr>
              <w:pStyle w:val="Bezproreda"/>
              <w:rPr>
                <w:rFonts w:hAnsi="Times New Roman" w:ascii="Times New Roman"/>
                <w:sz w:val="16"/>
                <w:szCs w:val="16"/>
              </w:rPr>
            </w:pPr>
          </w:p>
        </w:tc>
        <w:tc>
          <w:tcPr>
            <w:tcW w:type="pct" w:w="497"/>
            <w:vAlign w:val="center"/>
          </w:tcPr>
          <w:p w:rsidRDefault="003C63F0" w:rsidP="00785255" w:rsidR="003C63F0" w:rsidRPr="003C63F0">
            <w:pPr>
              <w:pStyle w:val="Bezproreda"/>
              <w:jc w:val="center"/>
              <w:rPr>
                <w:rFonts w:hAnsi="Times New Roman" w:ascii="Times New Roman"/>
                <w:sz w:val="16"/>
                <w:szCs w:val="16"/>
              </w:rPr>
            </w:pPr>
          </w:p>
          <w:p w:rsidRDefault="003C63F0" w:rsidP="00785255" w:rsidR="003C63F0" w:rsidRPr="003C63F0">
            <w:pPr>
              <w:pStyle w:val="Bezproreda"/>
              <w:jc w:val="center"/>
              <w:rPr>
                <w:rFonts w:hAnsi="Times New Roman" w:ascii="Times New Roman"/>
                <w:sz w:val="16"/>
                <w:szCs w:val="16"/>
              </w:rPr>
            </w:pP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11.776,82</w:t>
            </w:r>
          </w:p>
        </w:tc>
        <w:tc>
          <w:tcPr>
            <w:tcW w:type="pct" w:w="496"/>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 xml:space="preserve">Prijava PDV </w:t>
            </w: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Sudske pristojbr, članarina HGK.</w:t>
            </w: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 xml:space="preserve">Porezna rješenja </w:t>
            </w: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Ovjerene knjigovodstvene kartice</w:t>
            </w:r>
          </w:p>
        </w:tc>
        <w:tc>
          <w:tcPr>
            <w:tcW w:type="pct" w:w="545"/>
            <w:vAlign w:val="center"/>
          </w:tcPr>
          <w:p w:rsidRDefault="003C63F0" w:rsidP="00785255" w:rsidR="003C63F0" w:rsidRPr="003C63F0">
            <w:pPr>
              <w:pStyle w:val="Bezproreda"/>
              <w:jc w:val="center"/>
              <w:rPr>
                <w:rFonts w:hAnsi="Times New Roman" w:ascii="Times New Roman"/>
                <w:sz w:val="16"/>
                <w:szCs w:val="16"/>
              </w:rPr>
            </w:pPr>
          </w:p>
          <w:p w:rsidRDefault="003C63F0" w:rsidP="00785255" w:rsidR="003C63F0" w:rsidRPr="003C63F0">
            <w:pPr>
              <w:pStyle w:val="Bezproreda"/>
              <w:jc w:val="center"/>
              <w:rPr>
                <w:rFonts w:hAnsi="Times New Roman" w:ascii="Times New Roman"/>
                <w:sz w:val="16"/>
                <w:szCs w:val="16"/>
              </w:rPr>
            </w:pP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11.776,82</w:t>
            </w:r>
          </w:p>
        </w:tc>
        <w:tc>
          <w:tcPr>
            <w:tcW w:type="pct" w:w="389"/>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 xml:space="preserve">Prijava PDV za </w:t>
            </w: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Sudske pristojbe, članarina HGK.</w:t>
            </w: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 xml:space="preserve">Porezna rješenja </w:t>
            </w: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Ovjerene knjigovodstvene kartice</w:t>
            </w:r>
          </w:p>
        </w:tc>
        <w:tc>
          <w:tcPr>
            <w:tcW w:type="pct" w:w="504"/>
            <w:vAlign w:val="center"/>
          </w:tcPr>
          <w:p w:rsidRDefault="003C63F0" w:rsidP="00785255" w:rsidR="003C63F0" w:rsidRPr="003C63F0">
            <w:pPr>
              <w:pStyle w:val="Bezproreda"/>
              <w:jc w:val="center"/>
              <w:rPr>
                <w:rFonts w:hAnsi="Times New Roman" w:ascii="Times New Roman"/>
                <w:sz w:val="16"/>
                <w:szCs w:val="16"/>
              </w:rPr>
            </w:pPr>
          </w:p>
        </w:tc>
        <w:tc>
          <w:tcPr>
            <w:tcW w:type="pct" w:w="397"/>
            <w:vAlign w:val="center"/>
          </w:tcPr>
          <w:p w:rsidRDefault="003C63F0" w:rsidP="00785255" w:rsidR="003C63F0" w:rsidRPr="003C63F0">
            <w:pPr>
              <w:pStyle w:val="Bezproreda"/>
              <w:jc w:val="center"/>
              <w:rPr>
                <w:rFonts w:hAnsi="Times New Roman" w:ascii="Times New Roman"/>
                <w:sz w:val="16"/>
                <w:szCs w:val="16"/>
              </w:rPr>
            </w:pPr>
          </w:p>
        </w:tc>
        <w:tc>
          <w:tcPr>
            <w:tcW w:type="pct" w:w="645"/>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 xml:space="preserve">DA , na iznos 11.677,38  kn </w:t>
            </w: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 xml:space="preserve">JOPPD, obrazac, PDV za 12/2016, Ovjereni izlist iz ISPU.    </w:t>
            </w:r>
          </w:p>
        </w:tc>
      </w:tr>
      <w:tr w:rsidTr="00785255" w:rsidR="003C63F0" w:rsidRPr="003C63F0">
        <w:tc>
          <w:tcPr>
            <w:tcW w:type="pct" w:w="386"/>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2.</w:t>
            </w:r>
          </w:p>
        </w:tc>
        <w:tc>
          <w:tcPr>
            <w:tcW w:type="pct" w:w="658"/>
            <w:vAlign w:val="center"/>
          </w:tcPr>
          <w:p w:rsidRDefault="003C63F0" w:rsidP="00785255" w:rsidR="003C63F0" w:rsidRPr="003C63F0">
            <w:pPr>
              <w:pStyle w:val="Default"/>
              <w:rPr>
                <w:sz w:val="16"/>
                <w:szCs w:val="16"/>
              </w:rPr>
            </w:pPr>
          </w:p>
          <w:tbl>
            <w:tblPr>
              <w:tblW w:type="auto" w:w="0"/>
              <w:tblBorders>
                <w:top w:val="nil"/>
                <w:left w:val="nil"/>
                <w:bottom w:val="nil"/>
                <w:right w:val="nil"/>
              </w:tblBorders>
              <w:tblLayout w:type="fixed"/>
              <w:tblLook w:val="0000" w:noVBand="0" w:noHBand="0" w:lastColumn="0" w:firstColumn="0" w:lastRow="0" w:firstRow="0"/>
            </w:tblPr>
            <w:tblGrid>
              <w:gridCol w:w="1920"/>
            </w:tblGrid>
            <w:tr w:rsidTr="00785255" w:rsidR="003C63F0" w:rsidRPr="003C63F0">
              <w:trPr>
                <w:trHeight w:val="207"/>
              </w:trPr>
              <w:tc>
                <w:tcPr>
                  <w:tcW w:type="dxa" w:w="1920"/>
                </w:tcPr>
                <w:p w:rsidRDefault="003C63F0" w:rsidP="00C21F9E" w:rsidR="003C63F0" w:rsidRPr="003C63F0">
                  <w:pPr>
                    <w:pStyle w:val="Default"/>
                    <w:framePr w:y="231" w:vAnchor="text" w:hAnchor="margin" w:wrap="around" w:hSpace="180"/>
                    <w:suppressOverlap/>
                    <w:rPr>
                      <w:sz w:val="16"/>
                      <w:szCs w:val="16"/>
                    </w:rPr>
                  </w:pPr>
                  <w:r w:rsidRPr="003C63F0">
                    <w:rPr>
                      <w:sz w:val="16"/>
                      <w:szCs w:val="16"/>
                    </w:rPr>
                    <w:t xml:space="preserve">HRVATSKI TELEKOM d.d. </w:t>
                  </w:r>
                </w:p>
                <w:p w:rsidRDefault="003C63F0" w:rsidP="00C21F9E" w:rsidR="003C63F0" w:rsidRPr="003C63F0">
                  <w:pPr>
                    <w:pStyle w:val="Default"/>
                    <w:framePr w:y="231" w:vAnchor="text" w:hAnchor="margin" w:wrap="around" w:hSpace="180"/>
                    <w:suppressOverlap/>
                    <w:rPr>
                      <w:sz w:val="16"/>
                      <w:szCs w:val="16"/>
                    </w:rPr>
                  </w:pPr>
                  <w:r w:rsidRPr="003C63F0">
                    <w:rPr>
                      <w:sz w:val="16"/>
                      <w:szCs w:val="16"/>
                    </w:rPr>
                    <w:t xml:space="preserve">OIB 81793146560, </w:t>
                  </w:r>
                </w:p>
              </w:tc>
            </w:tr>
          </w:tbl>
          <w:p w:rsidRDefault="003C63F0" w:rsidP="00785255" w:rsidR="003C63F0" w:rsidRPr="003C63F0">
            <w:pPr>
              <w:pStyle w:val="Bezproreda"/>
              <w:rPr>
                <w:rFonts w:hAnsi="Times New Roman" w:ascii="Times New Roman"/>
                <w:sz w:val="16"/>
                <w:szCs w:val="16"/>
              </w:rPr>
            </w:pPr>
          </w:p>
        </w:tc>
        <w:tc>
          <w:tcPr>
            <w:tcW w:type="pct" w:w="483"/>
            <w:vAlign w:val="center"/>
          </w:tcPr>
          <w:p w:rsidRDefault="003C63F0" w:rsidP="00785255" w:rsidR="003C63F0" w:rsidRPr="003C63F0">
            <w:pPr>
              <w:pStyle w:val="Bezproreda"/>
              <w:rPr>
                <w:rFonts w:hAnsi="Times New Roman" w:ascii="Times New Roman"/>
                <w:sz w:val="16"/>
                <w:szCs w:val="16"/>
              </w:rPr>
            </w:pPr>
            <w:r w:rsidRPr="003C63F0">
              <w:rPr>
                <w:rFonts w:hAnsi="Times New Roman" w:ascii="Times New Roman"/>
                <w:sz w:val="16"/>
                <w:szCs w:val="16"/>
              </w:rPr>
              <w:t>Zagreb, R.F. Mihanovića 9</w:t>
            </w:r>
          </w:p>
        </w:tc>
        <w:tc>
          <w:tcPr>
            <w:tcW w:type="pct" w:w="497"/>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7.813,61</w:t>
            </w:r>
          </w:p>
        </w:tc>
        <w:tc>
          <w:tcPr>
            <w:tcW w:type="pct" w:w="496"/>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Izvod iz poslovnih knjiga</w:t>
            </w: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 xml:space="preserve">Specifikacija potraživanja </w:t>
            </w: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 xml:space="preserve">Računi za razdoblje 12/2017; </w:t>
            </w: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01/2018;</w:t>
            </w: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02/2018; 03/2018; 04,06/2018</w:t>
            </w:r>
          </w:p>
        </w:tc>
        <w:tc>
          <w:tcPr>
            <w:tcW w:type="pct" w:w="545"/>
            <w:vAlign w:val="center"/>
          </w:tcPr>
          <w:p w:rsidRDefault="003C63F0" w:rsidP="00785255" w:rsidR="003C63F0" w:rsidRPr="003C63F0">
            <w:pPr>
              <w:pStyle w:val="Bezproreda"/>
              <w:jc w:val="center"/>
              <w:rPr>
                <w:rFonts w:hAnsi="Times New Roman" w:ascii="Times New Roman"/>
                <w:sz w:val="16"/>
                <w:szCs w:val="16"/>
              </w:rPr>
            </w:pPr>
          </w:p>
        </w:tc>
        <w:tc>
          <w:tcPr>
            <w:tcW w:type="pct" w:w="389"/>
            <w:vAlign w:val="center"/>
          </w:tcPr>
          <w:p w:rsidRDefault="003C63F0" w:rsidP="00785255" w:rsidR="003C63F0" w:rsidRPr="003C63F0">
            <w:pPr>
              <w:pStyle w:val="Bezproreda"/>
              <w:jc w:val="center"/>
              <w:rPr>
                <w:rFonts w:hAnsi="Times New Roman" w:ascii="Times New Roman"/>
                <w:sz w:val="16"/>
                <w:szCs w:val="16"/>
              </w:rPr>
            </w:pPr>
          </w:p>
        </w:tc>
        <w:tc>
          <w:tcPr>
            <w:tcW w:type="pct" w:w="504"/>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7.813,61</w:t>
            </w:r>
          </w:p>
        </w:tc>
        <w:tc>
          <w:tcPr>
            <w:tcW w:type="pct" w:w="397"/>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Stečaj nad dužnikom otvoren i zaključen 31.10.2017.</w:t>
            </w: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Tražbina prijavljen a za razdoblje nakon zaključenja stečajnog postupka</w:t>
            </w:r>
          </w:p>
        </w:tc>
        <w:tc>
          <w:tcPr>
            <w:tcW w:type="pct" w:w="645"/>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NE</w:t>
            </w:r>
          </w:p>
        </w:tc>
      </w:tr>
      <w:tr w:rsidTr="00785255" w:rsidR="003C63F0" w:rsidRPr="003C63F0">
        <w:tc>
          <w:tcPr>
            <w:tcW w:type="pct" w:w="386"/>
            <w:vAlign w:val="center"/>
          </w:tcPr>
          <w:p w:rsidRDefault="003C63F0" w:rsidP="00785255" w:rsidR="003C63F0" w:rsidRPr="003C63F0">
            <w:pPr>
              <w:pStyle w:val="Bezproreda"/>
              <w:jc w:val="center"/>
              <w:rPr>
                <w:rFonts w:hAnsi="Times New Roman" w:ascii="Times New Roman"/>
                <w:sz w:val="16"/>
                <w:szCs w:val="16"/>
              </w:rPr>
            </w:pP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3.</w:t>
            </w:r>
          </w:p>
        </w:tc>
        <w:tc>
          <w:tcPr>
            <w:tcW w:type="pct" w:w="658"/>
            <w:vAlign w:val="center"/>
          </w:tcPr>
          <w:p w:rsidRDefault="003C63F0" w:rsidP="00785255" w:rsidR="003C63F0" w:rsidRPr="003C63F0">
            <w:pPr>
              <w:pStyle w:val="Default"/>
              <w:rPr>
                <w:sz w:val="16"/>
                <w:szCs w:val="16"/>
              </w:rPr>
            </w:pPr>
          </w:p>
          <w:tbl>
            <w:tblPr>
              <w:tblW w:type="auto" w:w="0"/>
              <w:tblBorders>
                <w:top w:val="nil"/>
                <w:left w:val="nil"/>
                <w:bottom w:val="nil"/>
                <w:right w:val="nil"/>
              </w:tblBorders>
              <w:tblLayout w:type="fixed"/>
              <w:tblLook w:val="0000" w:noVBand="0" w:noHBand="0" w:lastColumn="0" w:firstColumn="0" w:lastRow="0" w:firstRow="0"/>
            </w:tblPr>
            <w:tblGrid>
              <w:gridCol w:w="1298"/>
            </w:tblGrid>
            <w:tr w:rsidTr="00785255" w:rsidR="003C63F0" w:rsidRPr="003C63F0">
              <w:trPr>
                <w:trHeight w:val="207"/>
              </w:trPr>
              <w:tc>
                <w:tcPr>
                  <w:tcW w:type="dxa" w:w="1298"/>
                </w:tcPr>
                <w:p w:rsidRDefault="003C63F0" w:rsidP="00C21F9E" w:rsidR="003C63F0" w:rsidRPr="003C63F0">
                  <w:pPr>
                    <w:pStyle w:val="Default"/>
                    <w:framePr w:y="231" w:vAnchor="text" w:hAnchor="margin" w:wrap="around" w:hSpace="180"/>
                    <w:suppressOverlap/>
                    <w:rPr>
                      <w:sz w:val="16"/>
                      <w:szCs w:val="16"/>
                    </w:rPr>
                  </w:pPr>
                  <w:r w:rsidRPr="003C63F0">
                    <w:rPr>
                      <w:sz w:val="16"/>
                      <w:szCs w:val="16"/>
                    </w:rPr>
                    <w:t xml:space="preserve"> Juraj Puškar </w:t>
                  </w:r>
                </w:p>
                <w:p w:rsidRDefault="003C63F0" w:rsidP="00C21F9E" w:rsidR="003C63F0" w:rsidRPr="003C63F0">
                  <w:pPr>
                    <w:pStyle w:val="Default"/>
                    <w:framePr w:y="231" w:vAnchor="text" w:hAnchor="margin" w:wrap="around" w:hSpace="180"/>
                    <w:suppressOverlap/>
                    <w:rPr>
                      <w:sz w:val="16"/>
                      <w:szCs w:val="16"/>
                    </w:rPr>
                  </w:pPr>
                  <w:r w:rsidRPr="003C63F0">
                    <w:rPr>
                      <w:sz w:val="16"/>
                      <w:szCs w:val="16"/>
                    </w:rPr>
                    <w:t xml:space="preserve">OIB 11519626799 </w:t>
                  </w:r>
                </w:p>
              </w:tc>
            </w:tr>
          </w:tbl>
          <w:p w:rsidRDefault="003C63F0" w:rsidP="00785255" w:rsidR="003C63F0" w:rsidRPr="003C63F0">
            <w:pPr>
              <w:pStyle w:val="Bezproreda"/>
              <w:rPr>
                <w:rFonts w:hAnsi="Times New Roman" w:ascii="Times New Roman"/>
                <w:sz w:val="16"/>
                <w:szCs w:val="16"/>
              </w:rPr>
            </w:pPr>
          </w:p>
        </w:tc>
        <w:tc>
          <w:tcPr>
            <w:tcW w:type="pct" w:w="483"/>
            <w:vAlign w:val="center"/>
          </w:tcPr>
          <w:p w:rsidRDefault="003C63F0" w:rsidP="00785255" w:rsidR="003C63F0" w:rsidRPr="003C63F0">
            <w:pPr>
              <w:pStyle w:val="Bezproreda"/>
              <w:rPr>
                <w:rFonts w:hAnsi="Times New Roman" w:ascii="Times New Roman"/>
                <w:sz w:val="16"/>
                <w:szCs w:val="16"/>
              </w:rPr>
            </w:pPr>
          </w:p>
          <w:p w:rsidRDefault="003C63F0" w:rsidP="00785255" w:rsidR="003C63F0" w:rsidRPr="003C63F0">
            <w:pPr>
              <w:pStyle w:val="Bezproreda"/>
              <w:rPr>
                <w:rFonts w:hAnsi="Times New Roman" w:ascii="Times New Roman"/>
                <w:sz w:val="16"/>
                <w:szCs w:val="16"/>
              </w:rPr>
            </w:pPr>
            <w:r w:rsidRPr="003C63F0">
              <w:rPr>
                <w:rFonts w:hAnsi="Times New Roman" w:ascii="Times New Roman"/>
                <w:sz w:val="16"/>
                <w:szCs w:val="16"/>
              </w:rPr>
              <w:t>V. Gorica , S. Kolara 56</w:t>
            </w:r>
          </w:p>
        </w:tc>
        <w:tc>
          <w:tcPr>
            <w:tcW w:type="pct" w:w="497"/>
            <w:vAlign w:val="center"/>
          </w:tcPr>
          <w:p w:rsidRDefault="003C63F0" w:rsidP="00785255" w:rsidR="003C63F0" w:rsidRPr="003C63F0">
            <w:pPr>
              <w:pStyle w:val="Bezproreda"/>
              <w:jc w:val="center"/>
              <w:rPr>
                <w:rFonts w:hAnsi="Times New Roman" w:ascii="Times New Roman"/>
                <w:sz w:val="16"/>
                <w:szCs w:val="16"/>
              </w:rPr>
            </w:pP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750.000,00 kn</w:t>
            </w:r>
          </w:p>
        </w:tc>
        <w:tc>
          <w:tcPr>
            <w:tcW w:type="pct" w:w="496"/>
            <w:vAlign w:val="center"/>
          </w:tcPr>
          <w:p w:rsidRDefault="003C63F0" w:rsidP="00785255" w:rsidR="003C63F0" w:rsidRPr="003C63F0">
            <w:pPr>
              <w:pStyle w:val="Bezproreda"/>
              <w:jc w:val="center"/>
              <w:rPr>
                <w:rFonts w:hAnsi="Times New Roman" w:ascii="Times New Roman"/>
                <w:sz w:val="16"/>
                <w:szCs w:val="16"/>
              </w:rPr>
            </w:pPr>
          </w:p>
          <w:p w:rsidRDefault="003C63F0" w:rsidP="00785255" w:rsidR="003C63F0" w:rsidRPr="003C63F0">
            <w:pPr>
              <w:pStyle w:val="Bezproreda"/>
              <w:jc w:val="center"/>
              <w:rPr>
                <w:rFonts w:hAnsi="Times New Roman" w:ascii="Times New Roman"/>
                <w:sz w:val="16"/>
                <w:szCs w:val="16"/>
              </w:rPr>
            </w:pPr>
          </w:p>
          <w:p w:rsidRDefault="003C63F0" w:rsidP="00785255" w:rsidR="003C63F0" w:rsidRPr="003C63F0">
            <w:pPr>
              <w:pStyle w:val="Bezproreda"/>
              <w:jc w:val="center"/>
              <w:rPr>
                <w:rFonts w:hAnsi="Times New Roman" w:ascii="Times New Roman"/>
                <w:sz w:val="16"/>
                <w:szCs w:val="16"/>
              </w:rPr>
            </w:pPr>
          </w:p>
          <w:p w:rsidRDefault="003C63F0" w:rsidP="00785255" w:rsidR="003C63F0" w:rsidRPr="003C63F0">
            <w:pPr>
              <w:pStyle w:val="Bezproreda"/>
              <w:rPr>
                <w:rFonts w:hAnsi="Times New Roman" w:ascii="Times New Roman"/>
                <w:sz w:val="16"/>
                <w:szCs w:val="16"/>
              </w:rPr>
            </w:pPr>
            <w:r w:rsidRPr="003C63F0">
              <w:rPr>
                <w:rFonts w:hAnsi="Times New Roman" w:ascii="Times New Roman"/>
                <w:sz w:val="16"/>
                <w:szCs w:val="16"/>
              </w:rPr>
              <w:t>pozajmica</w:t>
            </w:r>
          </w:p>
        </w:tc>
        <w:tc>
          <w:tcPr>
            <w:tcW w:type="pct" w:w="545"/>
            <w:vAlign w:val="center"/>
          </w:tcPr>
          <w:p w:rsidRDefault="003C63F0" w:rsidP="00785255" w:rsidR="003C63F0" w:rsidRPr="003C63F0">
            <w:pPr>
              <w:pStyle w:val="Bezproreda"/>
              <w:jc w:val="center"/>
              <w:rPr>
                <w:rFonts w:hAnsi="Times New Roman" w:ascii="Times New Roman"/>
                <w:sz w:val="16"/>
                <w:szCs w:val="16"/>
              </w:rPr>
            </w:pPr>
          </w:p>
        </w:tc>
        <w:tc>
          <w:tcPr>
            <w:tcW w:type="pct" w:w="389"/>
            <w:vAlign w:val="center"/>
          </w:tcPr>
          <w:p w:rsidRDefault="003C63F0" w:rsidP="00785255" w:rsidR="003C63F0" w:rsidRPr="003C63F0">
            <w:pPr>
              <w:pStyle w:val="Bezproreda"/>
              <w:jc w:val="center"/>
              <w:rPr>
                <w:rFonts w:hAnsi="Times New Roman" w:ascii="Times New Roman"/>
                <w:sz w:val="16"/>
                <w:szCs w:val="16"/>
              </w:rPr>
            </w:pPr>
          </w:p>
        </w:tc>
        <w:tc>
          <w:tcPr>
            <w:tcW w:type="pct" w:w="504"/>
            <w:vAlign w:val="center"/>
          </w:tcPr>
          <w:p w:rsidRDefault="003C63F0" w:rsidP="00785255" w:rsidR="003C63F0" w:rsidRPr="003C63F0">
            <w:pPr>
              <w:pStyle w:val="Bezproreda"/>
              <w:jc w:val="center"/>
              <w:rPr>
                <w:rFonts w:hAnsi="Times New Roman" w:ascii="Times New Roman"/>
                <w:sz w:val="16"/>
                <w:szCs w:val="16"/>
              </w:rPr>
            </w:pP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 xml:space="preserve">750.000,00 </w:t>
            </w:r>
          </w:p>
        </w:tc>
        <w:tc>
          <w:tcPr>
            <w:tcW w:type="pct" w:w="397"/>
            <w:vAlign w:val="center"/>
          </w:tcPr>
          <w:p w:rsidRDefault="003C63F0" w:rsidP="00785255" w:rsidR="003C63F0" w:rsidRPr="003C63F0">
            <w:pPr>
              <w:pStyle w:val="Bezproreda"/>
              <w:jc w:val="center"/>
              <w:rPr>
                <w:rFonts w:hAnsi="Times New Roman" w:ascii="Times New Roman"/>
                <w:sz w:val="16"/>
                <w:szCs w:val="16"/>
              </w:rPr>
            </w:pP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Pozajmica nije dokazana</w:t>
            </w:r>
          </w:p>
          <w:p w:rsidRDefault="003C63F0" w:rsidP="00785255" w:rsidR="003C63F0" w:rsidRPr="003C63F0">
            <w:pPr>
              <w:pStyle w:val="Bezproreda"/>
              <w:jc w:val="center"/>
              <w:rPr>
                <w:rFonts w:hAnsi="Times New Roman" w:ascii="Times New Roman"/>
                <w:sz w:val="16"/>
                <w:szCs w:val="16"/>
                <w:vertAlign w:val="superscript"/>
              </w:rPr>
            </w:pPr>
          </w:p>
        </w:tc>
        <w:tc>
          <w:tcPr>
            <w:tcW w:type="pct" w:w="645"/>
            <w:vAlign w:val="center"/>
          </w:tcPr>
          <w:p w:rsidRDefault="003C63F0" w:rsidP="00785255" w:rsidR="003C63F0" w:rsidRPr="003C63F0">
            <w:pPr>
              <w:pStyle w:val="Bezproreda"/>
              <w:jc w:val="center"/>
              <w:rPr>
                <w:rFonts w:hAnsi="Times New Roman" w:ascii="Times New Roman"/>
                <w:sz w:val="16"/>
                <w:szCs w:val="16"/>
              </w:rPr>
            </w:pPr>
          </w:p>
          <w:p w:rsidRDefault="003C63F0" w:rsidP="00785255" w:rsidR="003C63F0" w:rsidRPr="003C63F0">
            <w:pPr>
              <w:pStyle w:val="Bezproreda"/>
              <w:jc w:val="center"/>
              <w:rPr>
                <w:rFonts w:hAnsi="Times New Roman" w:ascii="Times New Roman"/>
                <w:sz w:val="16"/>
                <w:szCs w:val="16"/>
              </w:rPr>
            </w:pPr>
          </w:p>
          <w:p w:rsidRDefault="003C63F0" w:rsidP="00785255" w:rsidR="003C63F0" w:rsidRPr="003C63F0">
            <w:pPr>
              <w:pStyle w:val="Bezproreda"/>
              <w:jc w:val="center"/>
              <w:rPr>
                <w:rFonts w:hAnsi="Times New Roman" w:ascii="Times New Roman"/>
                <w:sz w:val="16"/>
                <w:szCs w:val="16"/>
              </w:rPr>
            </w:pP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NE</w:t>
            </w:r>
          </w:p>
        </w:tc>
      </w:tr>
      <w:tr w:rsidTr="00785255" w:rsidR="003C63F0" w:rsidRPr="003C63F0">
        <w:tc>
          <w:tcPr>
            <w:tcW w:type="pct" w:w="386"/>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4.</w:t>
            </w:r>
          </w:p>
        </w:tc>
        <w:tc>
          <w:tcPr>
            <w:tcW w:type="pct" w:w="658"/>
            <w:vAlign w:val="center"/>
          </w:tcPr>
          <w:p w:rsidRDefault="003C63F0" w:rsidP="00785255" w:rsidR="003C63F0" w:rsidRPr="003C63F0">
            <w:pPr>
              <w:pStyle w:val="Bezproreda"/>
              <w:rPr>
                <w:rFonts w:hAnsi="Times New Roman" w:ascii="Times New Roman"/>
                <w:sz w:val="16"/>
                <w:szCs w:val="16"/>
              </w:rPr>
            </w:pPr>
            <w:r w:rsidRPr="003C63F0">
              <w:rPr>
                <w:rFonts w:hAnsi="Times New Roman" w:ascii="Times New Roman"/>
                <w:sz w:val="16"/>
                <w:szCs w:val="16"/>
              </w:rPr>
              <w:t xml:space="preserve">Stečajna masa iza BOSSMAN GRUPA d.o.o. u stečaju zastupana  po stečajnom upravitelju Zoranu Ostović </w:t>
            </w:r>
          </w:p>
          <w:p w:rsidRDefault="003C63F0" w:rsidP="00785255" w:rsidR="003C63F0" w:rsidRPr="003C63F0">
            <w:pPr>
              <w:pStyle w:val="Bezproreda"/>
              <w:rPr>
                <w:rFonts w:hAnsi="Times New Roman" w:ascii="Times New Roman"/>
                <w:sz w:val="16"/>
                <w:szCs w:val="16"/>
              </w:rPr>
            </w:pPr>
            <w:r w:rsidRPr="003C63F0">
              <w:rPr>
                <w:rFonts w:hAnsi="Times New Roman" w:ascii="Times New Roman"/>
                <w:sz w:val="16"/>
                <w:szCs w:val="16"/>
              </w:rPr>
              <w:t>OIB 2387613452</w:t>
            </w:r>
          </w:p>
        </w:tc>
        <w:tc>
          <w:tcPr>
            <w:tcW w:type="pct" w:w="483"/>
            <w:vAlign w:val="center"/>
          </w:tcPr>
          <w:p w:rsidRDefault="003C63F0" w:rsidP="00785255" w:rsidR="003C63F0" w:rsidRPr="003C63F0">
            <w:pPr>
              <w:pStyle w:val="Bezproreda"/>
              <w:rPr>
                <w:rFonts w:hAnsi="Times New Roman" w:ascii="Times New Roman"/>
                <w:sz w:val="16"/>
                <w:szCs w:val="16"/>
              </w:rPr>
            </w:pPr>
            <w:r w:rsidRPr="003C63F0">
              <w:rPr>
                <w:rFonts w:hAnsi="Times New Roman" w:ascii="Times New Roman"/>
                <w:sz w:val="16"/>
                <w:szCs w:val="16"/>
              </w:rPr>
              <w:t>V. Gorica, Šibenska 19</w:t>
            </w:r>
          </w:p>
        </w:tc>
        <w:tc>
          <w:tcPr>
            <w:tcW w:type="pct" w:w="497"/>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768.151,36 kn</w:t>
            </w:r>
          </w:p>
        </w:tc>
        <w:tc>
          <w:tcPr>
            <w:tcW w:type="pct" w:w="496"/>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Ugovor o pozajmici  od 15.05.2015. na 120.000,00kn</w:t>
            </w: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Zadužnica na iznos 500.00,00 kao osiguranje tražbine</w:t>
            </w:r>
          </w:p>
        </w:tc>
        <w:tc>
          <w:tcPr>
            <w:tcW w:type="pct" w:w="545"/>
            <w:vAlign w:val="center"/>
          </w:tcPr>
          <w:p w:rsidRDefault="003C63F0" w:rsidP="00785255" w:rsidR="003C63F0" w:rsidRPr="003C63F0">
            <w:pPr>
              <w:pStyle w:val="Bezproreda"/>
              <w:jc w:val="center"/>
              <w:rPr>
                <w:rFonts w:hAnsi="Times New Roman" w:ascii="Times New Roman"/>
                <w:sz w:val="16"/>
                <w:szCs w:val="16"/>
              </w:rPr>
            </w:pPr>
          </w:p>
        </w:tc>
        <w:tc>
          <w:tcPr>
            <w:tcW w:type="pct" w:w="389"/>
            <w:vAlign w:val="center"/>
          </w:tcPr>
          <w:p w:rsidRDefault="003C63F0" w:rsidP="00785255" w:rsidR="003C63F0" w:rsidRPr="003C63F0">
            <w:pPr>
              <w:pStyle w:val="Bezproreda"/>
              <w:jc w:val="center"/>
              <w:rPr>
                <w:rFonts w:hAnsi="Times New Roman" w:ascii="Times New Roman"/>
                <w:sz w:val="16"/>
                <w:szCs w:val="16"/>
              </w:rPr>
            </w:pPr>
          </w:p>
        </w:tc>
        <w:tc>
          <w:tcPr>
            <w:tcW w:type="pct" w:w="504"/>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768.151,36</w:t>
            </w:r>
          </w:p>
        </w:tc>
        <w:tc>
          <w:tcPr>
            <w:tcW w:type="pct" w:w="397"/>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 xml:space="preserve">Dostavljen a IZJAVA ovjerena jb Nives Mirčetić OV-1910/2019 16.05.2019. kojom </w:t>
            </w:r>
            <w:r w:rsidRPr="003C63F0">
              <w:rPr>
                <w:rFonts w:hAnsi="Times New Roman" w:ascii="Times New Roman"/>
                <w:sz w:val="16"/>
                <w:szCs w:val="16"/>
              </w:rPr>
              <w:lastRenderedPageBreak/>
              <w:t>potvrđuje da je vraćena pozajmica temeljem Ugovora.</w:t>
            </w: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Vjerovnik obaviješten</w:t>
            </w:r>
          </w:p>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t xml:space="preserve"> </w:t>
            </w:r>
          </w:p>
        </w:tc>
        <w:tc>
          <w:tcPr>
            <w:tcW w:type="pct" w:w="645"/>
            <w:vAlign w:val="center"/>
          </w:tcPr>
          <w:p w:rsidRDefault="003C63F0" w:rsidP="00785255" w:rsidR="003C63F0" w:rsidRPr="003C63F0">
            <w:pPr>
              <w:pStyle w:val="Bezproreda"/>
              <w:jc w:val="center"/>
              <w:rPr>
                <w:rFonts w:hAnsi="Times New Roman" w:ascii="Times New Roman"/>
                <w:sz w:val="16"/>
                <w:szCs w:val="16"/>
              </w:rPr>
            </w:pPr>
            <w:r w:rsidRPr="003C63F0">
              <w:rPr>
                <w:rFonts w:hAnsi="Times New Roman" w:ascii="Times New Roman"/>
                <w:sz w:val="16"/>
                <w:szCs w:val="16"/>
              </w:rPr>
              <w:lastRenderedPageBreak/>
              <w:t>DA, zadužnica na iznos 500.000,00 kn od 19.05.2015.kao osiguranje vraćanja kredita</w:t>
            </w:r>
          </w:p>
        </w:tc>
      </w:tr>
      <w:tr w:rsidTr="00785255" w:rsidR="003C63F0" w:rsidRPr="003C63F0">
        <w:tc>
          <w:tcPr>
            <w:tcW w:type="pct" w:w="386"/>
            <w:vAlign w:val="center"/>
          </w:tcPr>
          <w:p w:rsidRDefault="003C63F0" w:rsidP="00785255" w:rsidR="003C63F0" w:rsidRPr="003C63F0">
            <w:pPr>
              <w:pStyle w:val="Bezproreda"/>
              <w:jc w:val="center"/>
              <w:rPr>
                <w:rFonts w:hAnsi="Times New Roman" w:ascii="Times New Roman"/>
                <w:b/>
                <w:sz w:val="16"/>
                <w:szCs w:val="16"/>
              </w:rPr>
            </w:pPr>
          </w:p>
        </w:tc>
        <w:tc>
          <w:tcPr>
            <w:tcW w:type="pct" w:w="658"/>
            <w:vAlign w:val="center"/>
          </w:tcPr>
          <w:p w:rsidRDefault="003C63F0" w:rsidP="00785255" w:rsidR="003C63F0" w:rsidRPr="003C63F0">
            <w:pPr>
              <w:pStyle w:val="Bezproreda"/>
              <w:rPr>
                <w:rFonts w:hAnsi="Times New Roman" w:ascii="Times New Roman"/>
                <w:b/>
                <w:sz w:val="16"/>
                <w:szCs w:val="16"/>
              </w:rPr>
            </w:pPr>
            <w:r w:rsidRPr="003C63F0">
              <w:rPr>
                <w:rFonts w:hAnsi="Times New Roman" w:ascii="Times New Roman"/>
                <w:b/>
                <w:sz w:val="16"/>
                <w:szCs w:val="16"/>
              </w:rPr>
              <w:t xml:space="preserve"> </w:t>
            </w:r>
          </w:p>
          <w:p w:rsidRDefault="003C63F0" w:rsidP="00785255" w:rsidR="003C63F0" w:rsidRPr="003C63F0">
            <w:pPr>
              <w:pStyle w:val="Bezproreda"/>
              <w:rPr>
                <w:rFonts w:hAnsi="Times New Roman" w:ascii="Times New Roman"/>
                <w:b/>
                <w:sz w:val="16"/>
                <w:szCs w:val="16"/>
              </w:rPr>
            </w:pPr>
            <w:r w:rsidRPr="003C63F0">
              <w:rPr>
                <w:rFonts w:hAnsi="Times New Roman" w:ascii="Times New Roman"/>
                <w:b/>
                <w:sz w:val="16"/>
                <w:szCs w:val="16"/>
              </w:rPr>
              <w:t>UKUPNO</w:t>
            </w:r>
          </w:p>
        </w:tc>
        <w:tc>
          <w:tcPr>
            <w:tcW w:type="pct" w:w="483"/>
            <w:vAlign w:val="center"/>
          </w:tcPr>
          <w:p w:rsidRDefault="003C63F0" w:rsidP="00785255" w:rsidR="003C63F0" w:rsidRPr="003C63F0">
            <w:pPr>
              <w:pStyle w:val="Bezproreda"/>
              <w:rPr>
                <w:rFonts w:hAnsi="Times New Roman" w:ascii="Times New Roman"/>
                <w:b/>
                <w:sz w:val="16"/>
                <w:szCs w:val="16"/>
              </w:rPr>
            </w:pPr>
          </w:p>
        </w:tc>
        <w:tc>
          <w:tcPr>
            <w:tcW w:type="pct" w:w="497"/>
            <w:vAlign w:val="center"/>
          </w:tcPr>
          <w:p w:rsidRDefault="003C63F0" w:rsidP="00785255" w:rsidR="003C63F0" w:rsidRPr="003C63F0">
            <w:pPr>
              <w:pStyle w:val="Bezproreda"/>
              <w:rPr>
                <w:rFonts w:hAnsi="Times New Roman" w:ascii="Times New Roman"/>
                <w:b/>
                <w:sz w:val="16"/>
                <w:szCs w:val="16"/>
              </w:rPr>
            </w:pPr>
            <w:r w:rsidRPr="003C63F0">
              <w:rPr>
                <w:rFonts w:hAnsi="Times New Roman" w:ascii="Times New Roman"/>
                <w:b/>
                <w:sz w:val="16"/>
                <w:szCs w:val="16"/>
              </w:rPr>
              <w:t>1.537.741,70</w:t>
            </w:r>
          </w:p>
        </w:tc>
        <w:tc>
          <w:tcPr>
            <w:tcW w:type="pct" w:w="496"/>
            <w:vAlign w:val="center"/>
          </w:tcPr>
          <w:p w:rsidRDefault="003C63F0" w:rsidP="00785255" w:rsidR="003C63F0" w:rsidRPr="003C63F0">
            <w:pPr>
              <w:pStyle w:val="Bezproreda"/>
              <w:jc w:val="center"/>
              <w:rPr>
                <w:rFonts w:hAnsi="Times New Roman" w:ascii="Times New Roman"/>
                <w:b/>
                <w:sz w:val="16"/>
                <w:szCs w:val="16"/>
              </w:rPr>
            </w:pPr>
          </w:p>
        </w:tc>
        <w:tc>
          <w:tcPr>
            <w:tcW w:type="pct" w:w="545"/>
            <w:vAlign w:val="center"/>
          </w:tcPr>
          <w:p w:rsidRDefault="003C63F0" w:rsidP="00785255" w:rsidR="003C63F0" w:rsidRPr="003C63F0">
            <w:pPr>
              <w:pStyle w:val="Bezproreda"/>
              <w:jc w:val="center"/>
              <w:rPr>
                <w:rFonts w:hAnsi="Times New Roman" w:ascii="Times New Roman"/>
                <w:b/>
                <w:sz w:val="16"/>
                <w:szCs w:val="16"/>
              </w:rPr>
            </w:pPr>
            <w:r w:rsidRPr="003C63F0">
              <w:rPr>
                <w:rFonts w:hAnsi="Times New Roman" w:ascii="Times New Roman"/>
                <w:b/>
                <w:sz w:val="16"/>
                <w:szCs w:val="16"/>
              </w:rPr>
              <w:t>11.776,82</w:t>
            </w:r>
          </w:p>
        </w:tc>
        <w:tc>
          <w:tcPr>
            <w:tcW w:type="pct" w:w="389"/>
            <w:vAlign w:val="center"/>
          </w:tcPr>
          <w:p w:rsidRDefault="003C63F0" w:rsidP="00785255" w:rsidR="003C63F0" w:rsidRPr="003C63F0">
            <w:pPr>
              <w:pStyle w:val="Bezproreda"/>
              <w:jc w:val="center"/>
              <w:rPr>
                <w:rFonts w:hAnsi="Times New Roman" w:ascii="Times New Roman"/>
                <w:b/>
                <w:sz w:val="16"/>
                <w:szCs w:val="16"/>
              </w:rPr>
            </w:pPr>
          </w:p>
        </w:tc>
        <w:tc>
          <w:tcPr>
            <w:tcW w:type="pct" w:w="504"/>
            <w:vAlign w:val="center"/>
          </w:tcPr>
          <w:p w:rsidRDefault="003C63F0" w:rsidP="00785255" w:rsidR="003C63F0" w:rsidRPr="003C63F0">
            <w:pPr>
              <w:pStyle w:val="Bezproreda"/>
              <w:jc w:val="center"/>
              <w:rPr>
                <w:rFonts w:hAnsi="Times New Roman" w:ascii="Times New Roman"/>
                <w:b/>
                <w:sz w:val="16"/>
                <w:szCs w:val="16"/>
              </w:rPr>
            </w:pPr>
            <w:r w:rsidRPr="003C63F0">
              <w:rPr>
                <w:rFonts w:hAnsi="Times New Roman" w:ascii="Times New Roman"/>
                <w:b/>
                <w:sz w:val="16"/>
                <w:szCs w:val="16"/>
              </w:rPr>
              <w:t>1.525.964,97</w:t>
            </w:r>
          </w:p>
        </w:tc>
        <w:tc>
          <w:tcPr>
            <w:tcW w:type="pct" w:w="397"/>
            <w:vAlign w:val="center"/>
          </w:tcPr>
          <w:p w:rsidRDefault="003C63F0" w:rsidP="00785255" w:rsidR="003C63F0" w:rsidRPr="003C63F0">
            <w:pPr>
              <w:pStyle w:val="Bezproreda"/>
              <w:jc w:val="center"/>
              <w:rPr>
                <w:rFonts w:hAnsi="Times New Roman" w:ascii="Times New Roman"/>
                <w:b/>
                <w:sz w:val="16"/>
                <w:szCs w:val="16"/>
              </w:rPr>
            </w:pPr>
          </w:p>
        </w:tc>
        <w:tc>
          <w:tcPr>
            <w:tcW w:type="pct" w:w="645"/>
            <w:vAlign w:val="center"/>
          </w:tcPr>
          <w:p w:rsidRDefault="003C63F0" w:rsidP="00785255" w:rsidR="003C63F0" w:rsidRPr="003C63F0">
            <w:pPr>
              <w:pStyle w:val="Bezproreda"/>
              <w:jc w:val="center"/>
              <w:rPr>
                <w:rFonts w:hAnsi="Times New Roman" w:ascii="Times New Roman"/>
                <w:b/>
                <w:sz w:val="16"/>
                <w:szCs w:val="16"/>
              </w:rPr>
            </w:pPr>
          </w:p>
        </w:tc>
      </w:tr>
    </w:tbl>
    <w:p w:rsidRDefault="004617FD" w:rsidP="004617FD" w:rsidR="004617FD">
      <w:pPr>
        <w:ind w:firstLine="720"/>
      </w:pPr>
    </w:p>
    <w:p w:rsidRDefault="00BB07D6" w:rsidP="00EF29F3" w:rsidR="00EF29F3">
      <w:pPr>
        <w:rPr>
          <w:bCs/>
          <w:sz w:val="24"/>
          <w:szCs w:val="24"/>
        </w:rPr>
      </w:pPr>
      <w:r>
        <w:rPr>
          <w:bCs/>
          <w:sz w:val="24"/>
          <w:szCs w:val="24"/>
        </w:rPr>
        <w:tab/>
        <w:t xml:space="preserve">Utvrđuje se da stečajni upravitelj predaje u spis podnesak stečajnog upravitelja stečajne mase iza BOSSMAN GRUPA d.o.o. u stečaju, kojim povlači svoju prijavu tražbine na ukupni iznos od 768.151,36 kn. </w:t>
      </w:r>
    </w:p>
    <w:p w:rsidRDefault="00BB07D6" w:rsidP="00EF29F3" w:rsidR="00BB07D6">
      <w:pPr>
        <w:rPr>
          <w:bCs/>
          <w:sz w:val="24"/>
          <w:szCs w:val="24"/>
        </w:rPr>
      </w:pPr>
      <w:r>
        <w:rPr>
          <w:bCs/>
          <w:sz w:val="24"/>
          <w:szCs w:val="24"/>
        </w:rPr>
        <w:tab/>
        <w:t xml:space="preserve">Sud donosi </w:t>
      </w:r>
      <w:r>
        <w:rPr>
          <w:bCs/>
          <w:sz w:val="24"/>
          <w:szCs w:val="24"/>
        </w:rPr>
        <w:tab/>
      </w:r>
    </w:p>
    <w:p w:rsidRDefault="00BB07D6" w:rsidP="00EF29F3" w:rsidR="00BB07D6">
      <w:pPr>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t xml:space="preserve">r je š e n je  </w:t>
      </w:r>
    </w:p>
    <w:p w:rsidRDefault="00BB07D6" w:rsidP="00EF29F3" w:rsidR="00BB07D6">
      <w:pPr>
        <w:rPr>
          <w:bCs/>
          <w:sz w:val="24"/>
          <w:szCs w:val="24"/>
        </w:rPr>
      </w:pPr>
    </w:p>
    <w:p w:rsidRDefault="00BB07D6" w:rsidP="00EF29F3" w:rsidR="00BB07D6">
      <w:pPr>
        <w:rPr>
          <w:bCs/>
          <w:sz w:val="24"/>
          <w:szCs w:val="24"/>
        </w:rPr>
      </w:pPr>
      <w:r>
        <w:rPr>
          <w:bCs/>
          <w:sz w:val="24"/>
          <w:szCs w:val="24"/>
        </w:rPr>
        <w:tab/>
        <w:t xml:space="preserve">Utvrđuje se da je stečajni vjerovnik Stečajna masa iza BOSSMAN GRUPA d.o.o. u stečaju, OIB: 23876173452 iz Velike Gorice, Šibenska 19, povukao prijavu tražbine na iznos od 768.151.36 kn. </w:t>
      </w:r>
    </w:p>
    <w:p w:rsidRDefault="00773C3B" w:rsidP="00EF29F3" w:rsidR="00773C3B" w:rsidRPr="003007B4">
      <w:pPr>
        <w:rPr>
          <w:bCs/>
          <w:sz w:val="24"/>
          <w:szCs w:val="24"/>
        </w:rPr>
      </w:pPr>
    </w:p>
    <w:p w:rsidRDefault="000857AF" w:rsidP="000857AF" w:rsidR="000857AF" w:rsidRPr="003007B4">
      <w:pPr>
        <w:ind w:firstLine="720"/>
        <w:jc w:val="both"/>
        <w:rPr>
          <w:sz w:val="24"/>
          <w:szCs w:val="24"/>
        </w:rPr>
      </w:pPr>
      <w:r w:rsidRPr="003007B4">
        <w:rPr>
          <w:sz w:val="24"/>
          <w:szCs w:val="24"/>
        </w:rPr>
        <w:t>S obzirom da su ispitane sve prijavljene tražbine, sud izjavljuje da će rješenje o tome u kojem iznosu i u kojem isplatnom redu su utvrđene, odnosno osporene biti objavljeno na e-oglasnoj ploči suda.</w:t>
      </w:r>
    </w:p>
    <w:p w:rsidRDefault="000857AF" w:rsidP="000857AF" w:rsidR="000857AF" w:rsidRPr="003007B4">
      <w:pPr>
        <w:jc w:val="both"/>
        <w:rPr>
          <w:sz w:val="24"/>
          <w:szCs w:val="24"/>
        </w:rPr>
      </w:pPr>
    </w:p>
    <w:p w:rsidRDefault="000857AF" w:rsidP="000857AF" w:rsidR="000857AF" w:rsidRPr="003007B4">
      <w:pPr>
        <w:jc w:val="both"/>
        <w:rPr>
          <w:bCs/>
          <w:sz w:val="24"/>
          <w:szCs w:val="24"/>
        </w:rPr>
      </w:pPr>
      <w:r w:rsidRPr="003007B4">
        <w:rPr>
          <w:sz w:val="24"/>
          <w:szCs w:val="24"/>
        </w:rPr>
        <w:t xml:space="preserve">           </w:t>
      </w:r>
      <w:r w:rsidRPr="003007B4">
        <w:rPr>
          <w:bCs/>
          <w:sz w:val="24"/>
          <w:szCs w:val="24"/>
        </w:rPr>
        <w:t xml:space="preserve">Nitko od nazočnih vjerovnika nije osporio tražbine koje je stečajni upravitelj priznao u I </w:t>
      </w:r>
      <w:r w:rsidR="009042A0">
        <w:rPr>
          <w:bCs/>
          <w:sz w:val="24"/>
          <w:szCs w:val="24"/>
        </w:rPr>
        <w:t xml:space="preserve">i II. </w:t>
      </w:r>
      <w:r w:rsidRPr="003007B4">
        <w:rPr>
          <w:bCs/>
          <w:sz w:val="24"/>
          <w:szCs w:val="24"/>
        </w:rPr>
        <w:t>višem isplatnom redu.</w:t>
      </w:r>
    </w:p>
    <w:p w:rsidRDefault="000857AF" w:rsidP="000857AF" w:rsidR="000857AF" w:rsidRPr="003007B4">
      <w:pPr>
        <w:jc w:val="both"/>
        <w:rPr>
          <w:bCs/>
          <w:sz w:val="24"/>
          <w:szCs w:val="24"/>
        </w:rPr>
      </w:pPr>
    </w:p>
    <w:p w:rsidRDefault="00E75613" w:rsidP="000857AF" w:rsidR="000857AF" w:rsidRPr="003007B4">
      <w:pPr>
        <w:ind w:firstLine="720"/>
        <w:jc w:val="both"/>
        <w:rPr>
          <w:bCs/>
          <w:sz w:val="24"/>
          <w:szCs w:val="24"/>
        </w:rPr>
      </w:pPr>
      <w:r w:rsidRPr="003007B4">
        <w:rPr>
          <w:bCs/>
          <w:sz w:val="24"/>
          <w:szCs w:val="24"/>
        </w:rPr>
        <w:t>Sud</w:t>
      </w:r>
      <w:r w:rsidR="000857AF" w:rsidRPr="003007B4">
        <w:rPr>
          <w:bCs/>
          <w:sz w:val="24"/>
          <w:szCs w:val="24"/>
        </w:rPr>
        <w:t xml:space="preserve"> objavljuje da se u tablici navedene tražbine stečajnih vjerovnika smatraju utvrđenim  i razvrstavaju u I  </w:t>
      </w:r>
      <w:r w:rsidR="009042A0">
        <w:rPr>
          <w:bCs/>
          <w:sz w:val="24"/>
          <w:szCs w:val="24"/>
        </w:rPr>
        <w:t xml:space="preserve">i II </w:t>
      </w:r>
      <w:r w:rsidR="000857AF" w:rsidRPr="003007B4">
        <w:rPr>
          <w:bCs/>
          <w:sz w:val="24"/>
          <w:szCs w:val="24"/>
        </w:rPr>
        <w:t>viši isplatni red.</w:t>
      </w:r>
    </w:p>
    <w:p w:rsidRDefault="000857AF" w:rsidP="000857AF" w:rsidR="000857AF" w:rsidRPr="003007B4">
      <w:pPr>
        <w:numPr>
          <w:ilvl w:val="12"/>
          <w:numId w:val="0"/>
        </w:numPr>
        <w:jc w:val="both"/>
        <w:rPr>
          <w:bCs/>
          <w:sz w:val="24"/>
          <w:szCs w:val="24"/>
        </w:rPr>
      </w:pPr>
    </w:p>
    <w:p w:rsidRDefault="000857AF" w:rsidP="000503F1" w:rsidR="000F4DC9" w:rsidRPr="003007B4">
      <w:pPr>
        <w:numPr>
          <w:ilvl w:val="12"/>
          <w:numId w:val="0"/>
        </w:numPr>
        <w:ind w:firstLine="720"/>
        <w:jc w:val="both"/>
        <w:rPr>
          <w:bCs/>
          <w:sz w:val="24"/>
          <w:szCs w:val="24"/>
        </w:rPr>
      </w:pPr>
      <w:r w:rsidRPr="003007B4">
        <w:rPr>
          <w:bCs/>
          <w:sz w:val="24"/>
          <w:szCs w:val="24"/>
        </w:rPr>
        <w:t xml:space="preserve">Stečajni upravitelj ističe kako </w:t>
      </w:r>
      <w:r w:rsidR="000503F1">
        <w:rPr>
          <w:bCs/>
          <w:sz w:val="24"/>
          <w:szCs w:val="24"/>
        </w:rPr>
        <w:t>nema  razlučnih</w:t>
      </w:r>
      <w:r w:rsidR="000F4DC9">
        <w:rPr>
          <w:bCs/>
          <w:sz w:val="24"/>
          <w:szCs w:val="24"/>
        </w:rPr>
        <w:t xml:space="preserve"> prava</w:t>
      </w:r>
      <w:r w:rsidR="000503F1">
        <w:rPr>
          <w:bCs/>
          <w:sz w:val="24"/>
          <w:szCs w:val="24"/>
        </w:rPr>
        <w:t>.</w:t>
      </w:r>
    </w:p>
    <w:p w:rsidRDefault="000857AF" w:rsidP="000857AF" w:rsidR="000857AF" w:rsidRPr="003007B4">
      <w:pPr>
        <w:numPr>
          <w:ilvl w:val="12"/>
          <w:numId w:val="0"/>
        </w:numPr>
        <w:jc w:val="both"/>
        <w:rPr>
          <w:bCs/>
          <w:sz w:val="24"/>
          <w:szCs w:val="24"/>
        </w:rPr>
      </w:pPr>
    </w:p>
    <w:p w:rsidRDefault="000857AF" w:rsidP="000857AF" w:rsidR="000857AF">
      <w:pPr>
        <w:ind w:firstLine="720"/>
        <w:jc w:val="both"/>
        <w:rPr>
          <w:bCs/>
          <w:sz w:val="24"/>
          <w:szCs w:val="24"/>
        </w:rPr>
      </w:pPr>
      <w:r w:rsidRPr="003007B4">
        <w:rPr>
          <w:bCs/>
          <w:sz w:val="24"/>
          <w:szCs w:val="24"/>
        </w:rPr>
        <w:t>Stečajni upravitelj u ističe kako nema izlučnih prava.</w:t>
      </w:r>
    </w:p>
    <w:p w:rsidRDefault="005B2AA6" w:rsidP="000857AF" w:rsidR="005B2AA6">
      <w:pPr>
        <w:ind w:firstLine="720"/>
        <w:jc w:val="both"/>
        <w:rPr>
          <w:bCs/>
          <w:sz w:val="24"/>
          <w:szCs w:val="24"/>
        </w:rPr>
      </w:pPr>
    </w:p>
    <w:p w:rsidRDefault="005B2AA6" w:rsidP="000857AF" w:rsidR="005B2AA6">
      <w:pPr>
        <w:ind w:firstLine="720"/>
        <w:jc w:val="both"/>
        <w:rPr>
          <w:bCs/>
          <w:sz w:val="24"/>
          <w:szCs w:val="24"/>
        </w:rPr>
      </w:pPr>
      <w:r>
        <w:rPr>
          <w:bCs/>
          <w:sz w:val="24"/>
          <w:szCs w:val="24"/>
        </w:rPr>
        <w:t xml:space="preserve">Utvrđuje se da stečajni vjerovnik JURAJ PUŠKAR izjavljuje da je podmirio u cijelosti tražbinu RH-MF-PU u prvom i drugom višem isplatnom redu u iznosu od 12.515,14 kn. </w:t>
      </w:r>
    </w:p>
    <w:p w:rsidRDefault="00104B5A" w:rsidP="000857AF" w:rsidR="00104B5A">
      <w:pPr>
        <w:ind w:firstLine="720"/>
        <w:jc w:val="both"/>
        <w:rPr>
          <w:bCs/>
          <w:sz w:val="24"/>
          <w:szCs w:val="24"/>
        </w:rPr>
      </w:pPr>
    </w:p>
    <w:p w:rsidRDefault="005B2AA6" w:rsidP="000857AF" w:rsidR="005B2AA6" w:rsidRPr="003007B4">
      <w:pPr>
        <w:ind w:firstLine="720"/>
        <w:jc w:val="both"/>
        <w:rPr>
          <w:bCs/>
          <w:sz w:val="24"/>
          <w:szCs w:val="24"/>
        </w:rPr>
      </w:pPr>
      <w:r>
        <w:rPr>
          <w:bCs/>
          <w:sz w:val="24"/>
          <w:szCs w:val="24"/>
        </w:rPr>
        <w:t xml:space="preserve">Prisutni vjerovnik RH izjavljuje da nema saznanja o tome u ovom trenutku, jer je uplata izvršena danas, a o tome će se posebno očitovati. </w:t>
      </w:r>
    </w:p>
    <w:p w:rsidRDefault="00EF29F3" w:rsidP="00F95C6D" w:rsidR="00EF29F3" w:rsidRPr="003007B4">
      <w:pPr>
        <w:rPr>
          <w:bCs/>
          <w:sz w:val="24"/>
          <w:szCs w:val="24"/>
        </w:rPr>
      </w:pPr>
    </w:p>
    <w:p w:rsidRDefault="004A38B4" w:rsidP="00C6522F" w:rsidR="00853FF6" w:rsidRPr="003007B4">
      <w:pPr>
        <w:jc w:val="center"/>
        <w:rPr>
          <w:bCs/>
          <w:sz w:val="24"/>
          <w:szCs w:val="24"/>
        </w:rPr>
      </w:pPr>
      <w:r w:rsidRPr="003007B4">
        <w:rPr>
          <w:bCs/>
          <w:sz w:val="24"/>
          <w:szCs w:val="24"/>
        </w:rPr>
        <w:t>D</w:t>
      </w:r>
      <w:r w:rsidR="00853FF6" w:rsidRPr="003007B4">
        <w:rPr>
          <w:bCs/>
          <w:sz w:val="24"/>
          <w:szCs w:val="24"/>
        </w:rPr>
        <w:t>ovršeno u</w:t>
      </w:r>
      <w:r w:rsidR="00EE2CCB">
        <w:rPr>
          <w:bCs/>
          <w:sz w:val="24"/>
          <w:szCs w:val="24"/>
        </w:rPr>
        <w:t xml:space="preserve"> </w:t>
      </w:r>
      <w:r w:rsidR="00AB50E4">
        <w:rPr>
          <w:bCs/>
          <w:sz w:val="24"/>
          <w:szCs w:val="24"/>
        </w:rPr>
        <w:t xml:space="preserve">10,44 </w:t>
      </w:r>
      <w:r w:rsidR="00862E38" w:rsidRPr="003007B4">
        <w:rPr>
          <w:bCs/>
          <w:sz w:val="24"/>
          <w:szCs w:val="24"/>
        </w:rPr>
        <w:t>sati</w:t>
      </w:r>
    </w:p>
    <w:p w:rsidRDefault="00FF4310" w:rsidP="00C62C16" w:rsidR="00FF4310" w:rsidRPr="003007B4">
      <w:pPr>
        <w:jc w:val="both"/>
        <w:rPr>
          <w:bCs/>
          <w:sz w:val="24"/>
          <w:szCs w:val="24"/>
        </w:rPr>
      </w:pPr>
    </w:p>
    <w:p w:rsidRDefault="003440C5" w:rsidP="00C62C16" w:rsidR="003440C5">
      <w:pPr>
        <w:jc w:val="both"/>
        <w:rPr>
          <w:bCs/>
          <w:sz w:val="24"/>
          <w:szCs w:val="24"/>
        </w:rPr>
      </w:pPr>
    </w:p>
    <w:p w:rsidRDefault="00A55638" w:rsidP="00C62C16" w:rsidR="00A55638">
      <w:pPr>
        <w:jc w:val="both"/>
        <w:rPr>
          <w:bCs/>
          <w:sz w:val="24"/>
          <w:szCs w:val="24"/>
        </w:rPr>
      </w:pPr>
    </w:p>
    <w:p w:rsidRDefault="00A55638" w:rsidP="00C62C16" w:rsidR="00A55638">
      <w:pPr>
        <w:jc w:val="both"/>
        <w:rPr>
          <w:bCs/>
          <w:sz w:val="24"/>
          <w:szCs w:val="24"/>
        </w:rPr>
      </w:pPr>
    </w:p>
    <w:p w:rsidRDefault="00A55638" w:rsidP="00C62C16" w:rsidR="00A55638" w:rsidRPr="007D3CE7">
      <w:pPr>
        <w:jc w:val="both"/>
        <w:rPr>
          <w:bCs/>
          <w:sz w:val="24"/>
          <w:szCs w:val="24"/>
        </w:rPr>
      </w:pPr>
    </w:p>
    <w:p w:rsidRDefault="00E8650B" w:rsidP="005641BC" w:rsidR="00E8650B" w:rsidRPr="007D3CE7">
      <w:pPr>
        <w:numPr>
          <w:ilvl w:val="12"/>
          <w:numId w:val="0"/>
        </w:numPr>
        <w:ind w:firstLine="720"/>
        <w:jc w:val="both"/>
        <w:rPr>
          <w:bCs/>
          <w:sz w:val="24"/>
          <w:szCs w:val="24"/>
        </w:rPr>
      </w:pPr>
      <w:r w:rsidRPr="007D3CE7">
        <w:rPr>
          <w:bCs/>
          <w:sz w:val="24"/>
          <w:szCs w:val="24"/>
        </w:rPr>
        <w:t>Na temelju odredbe čl. 130. st. 4. Stečajnog zakona, spajaju se ispitno i izvještajno ročište te se prelazi na:</w:t>
      </w:r>
    </w:p>
    <w:p w:rsidRDefault="00E8650B" w:rsidP="00E8650B" w:rsidR="00E8650B" w:rsidRPr="007D3CE7">
      <w:pPr>
        <w:numPr>
          <w:ilvl w:val="12"/>
          <w:numId w:val="0"/>
        </w:numPr>
        <w:jc w:val="both"/>
        <w:rPr>
          <w:bCs/>
          <w:sz w:val="24"/>
          <w:szCs w:val="24"/>
        </w:rPr>
      </w:pPr>
    </w:p>
    <w:p w:rsidRDefault="00E8650B" w:rsidP="00E8650B" w:rsidR="00E8650B" w:rsidRPr="007D3CE7">
      <w:pPr>
        <w:numPr>
          <w:ilvl w:val="12"/>
          <w:numId w:val="0"/>
        </w:numPr>
        <w:jc w:val="center"/>
        <w:rPr>
          <w:bCs/>
          <w:sz w:val="24"/>
          <w:szCs w:val="24"/>
        </w:rPr>
      </w:pPr>
      <w:r w:rsidRPr="007D3CE7">
        <w:rPr>
          <w:bCs/>
          <w:sz w:val="24"/>
          <w:szCs w:val="24"/>
        </w:rPr>
        <w:t>SKUPŠTINU VJEROVNIKA S</w:t>
      </w:r>
    </w:p>
    <w:p w:rsidRDefault="00E8650B" w:rsidP="00E8650B" w:rsidR="00E8650B" w:rsidRPr="007D3CE7">
      <w:pPr>
        <w:numPr>
          <w:ilvl w:val="12"/>
          <w:numId w:val="0"/>
        </w:numPr>
        <w:jc w:val="center"/>
        <w:rPr>
          <w:bCs/>
          <w:sz w:val="24"/>
          <w:szCs w:val="24"/>
        </w:rPr>
      </w:pPr>
      <w:r w:rsidRPr="007D3CE7">
        <w:rPr>
          <w:bCs/>
          <w:sz w:val="24"/>
          <w:szCs w:val="24"/>
        </w:rPr>
        <w:t>IZVJEŠTAJNOG ROČIŠTA</w:t>
      </w:r>
    </w:p>
    <w:p w:rsidRDefault="00E8650B" w:rsidP="00E8650B" w:rsidR="00E8650B" w:rsidRPr="007D3CE7">
      <w:pPr>
        <w:numPr>
          <w:ilvl w:val="12"/>
          <w:numId w:val="0"/>
        </w:numPr>
        <w:jc w:val="both"/>
        <w:rPr>
          <w:bCs/>
          <w:sz w:val="24"/>
          <w:szCs w:val="24"/>
        </w:rPr>
      </w:pPr>
    </w:p>
    <w:p w:rsidRDefault="00E8650B" w:rsidP="00E8650B" w:rsidR="00E8650B" w:rsidRPr="007D3CE7">
      <w:pPr>
        <w:ind w:firstLine="720"/>
        <w:jc w:val="both"/>
        <w:rPr>
          <w:sz w:val="24"/>
          <w:szCs w:val="24"/>
        </w:rPr>
      </w:pPr>
      <w:r w:rsidRPr="007D3CE7">
        <w:rPr>
          <w:sz w:val="24"/>
          <w:szCs w:val="24"/>
        </w:rPr>
        <w:t xml:space="preserve">Utvrđuje se da su na izvještajnom ročištu nazočni vjerovnici koji su bili nazočni na ispitnom ročištu. </w:t>
      </w:r>
    </w:p>
    <w:p w:rsidRDefault="00E8650B" w:rsidP="00E8650B" w:rsidR="00E8650B" w:rsidRPr="007D3CE7">
      <w:pPr>
        <w:ind w:firstLine="720"/>
        <w:jc w:val="both"/>
        <w:rPr>
          <w:sz w:val="24"/>
          <w:szCs w:val="24"/>
        </w:rPr>
      </w:pPr>
    </w:p>
    <w:p w:rsidRDefault="00E8650B" w:rsidP="00E8650B" w:rsidR="00E8650B" w:rsidRPr="007D3CE7">
      <w:pPr>
        <w:ind w:firstLine="720"/>
        <w:jc w:val="both"/>
        <w:rPr>
          <w:sz w:val="24"/>
          <w:szCs w:val="24"/>
        </w:rPr>
      </w:pPr>
      <w:r w:rsidRPr="007D3CE7">
        <w:rPr>
          <w:sz w:val="24"/>
          <w:szCs w:val="24"/>
        </w:rPr>
        <w:t>Sudac otvara ročište i objavljuje da je predmet današnjeg izvještajnog ročišta (članak 227 SZ-a) donošenje odluka sukladno čl. 107. SZ-a.</w:t>
      </w:r>
    </w:p>
    <w:p w:rsidRDefault="00E8650B" w:rsidP="00E8650B" w:rsidR="00E8650B" w:rsidRPr="007D3CE7">
      <w:pPr>
        <w:jc w:val="both"/>
        <w:rPr>
          <w:sz w:val="24"/>
          <w:szCs w:val="24"/>
        </w:rPr>
      </w:pPr>
    </w:p>
    <w:p w:rsidRDefault="00E8650B" w:rsidP="00E8650B" w:rsidR="00E8650B" w:rsidRPr="007D3CE7">
      <w:pPr>
        <w:jc w:val="both"/>
        <w:rPr>
          <w:sz w:val="24"/>
          <w:szCs w:val="24"/>
        </w:rPr>
      </w:pPr>
      <w:r w:rsidRPr="007D3CE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E8650B" w:rsidP="00E8650B" w:rsidR="00E8650B" w:rsidRPr="007D3CE7">
      <w:pPr>
        <w:jc w:val="both"/>
        <w:rPr>
          <w:sz w:val="24"/>
          <w:szCs w:val="24"/>
        </w:rPr>
      </w:pPr>
    </w:p>
    <w:p w:rsidRDefault="00E8650B" w:rsidP="00E8650B" w:rsidR="00E8650B" w:rsidRPr="00DD638C">
      <w:pPr>
        <w:ind w:firstLine="720"/>
        <w:jc w:val="both"/>
        <w:rPr>
          <w:bCs/>
          <w:sz w:val="24"/>
          <w:szCs w:val="24"/>
        </w:rPr>
      </w:pPr>
      <w:r w:rsidRPr="00DD638C">
        <w:rPr>
          <w:bCs/>
          <w:sz w:val="24"/>
          <w:szCs w:val="24"/>
        </w:rPr>
        <w:t>Stečajni upravitelj usmeno izlaže kao u svom pisanom izvješću, koje je sastavni dio ovog stečajnog spisa.</w:t>
      </w:r>
    </w:p>
    <w:p w:rsidRDefault="000503F1" w:rsidP="00090429" w:rsidR="000503F1" w:rsidRPr="00090429">
      <w:pPr>
        <w:rPr>
          <w:sz w:val="24"/>
          <w:szCs w:val="24"/>
          <w:lang w:val="pl-PL"/>
        </w:rPr>
      </w:pPr>
    </w:p>
    <w:p w:rsidRDefault="000503F1" w:rsidP="000503F1" w:rsidR="000503F1" w:rsidRPr="00090429">
      <w:pPr>
        <w:pStyle w:val="Odlomakpopisa"/>
        <w:numPr>
          <w:ilvl w:val="0"/>
          <w:numId w:val="36"/>
        </w:numPr>
        <w:spacing w:lineRule="auto" w:line="240" w:after="80"/>
        <w:rPr>
          <w:rFonts w:hAnsi="Times New Roman" w:ascii="Times New Roman"/>
          <w:sz w:val="24"/>
          <w:szCs w:val="24"/>
          <w:lang w:val="pl-PL"/>
        </w:rPr>
      </w:pPr>
      <w:r w:rsidRPr="00090429">
        <w:rPr>
          <w:rFonts w:hAnsi="Times New Roman" w:ascii="Times New Roman"/>
          <w:sz w:val="24"/>
          <w:szCs w:val="24"/>
          <w:lang w:val="pl-PL"/>
        </w:rPr>
        <w:t xml:space="preserve">UVODNE NAPOMENE I OPĆI PODACI </w:t>
      </w:r>
    </w:p>
    <w:p w:rsidRDefault="000503F1" w:rsidP="00090429" w:rsidR="000503F1" w:rsidRPr="00090429">
      <w:pPr>
        <w:ind w:left="360"/>
        <w:rPr>
          <w:i/>
          <w:sz w:val="24"/>
          <w:szCs w:val="24"/>
          <w:lang w:val="pl-PL"/>
        </w:rPr>
      </w:pPr>
    </w:p>
    <w:p w:rsidRDefault="000503F1" w:rsidP="000503F1" w:rsidR="000503F1" w:rsidRPr="00090429">
      <w:pPr>
        <w:ind w:firstLine="720"/>
        <w:jc w:val="both"/>
        <w:rPr>
          <w:b/>
          <w:sz w:val="24"/>
          <w:szCs w:val="24"/>
          <w:lang w:val="pl-PL"/>
        </w:rPr>
      </w:pPr>
      <w:r w:rsidRPr="00090429">
        <w:rPr>
          <w:sz w:val="24"/>
          <w:szCs w:val="24"/>
          <w:lang w:val="pl-PL"/>
        </w:rPr>
        <w:t xml:space="preserve">Prijedlog za otvaranje stečajnog postupka podnijela je FINA  </w:t>
      </w:r>
      <w:r w:rsidRPr="00090429">
        <w:rPr>
          <w:sz w:val="24"/>
          <w:szCs w:val="24"/>
        </w:rPr>
        <w:t xml:space="preserve"> 04.07.2017. u kojem navodi da SVIJET PROMOCIJA d.o.o. u Očevidniku redoslijeda osnova za plaćanje ima evidentirane neizvršene osnove za plaćanje u neprekinutom razdoblju od 120 dana u ukupnom iznosu od 204.582,96 kn te da ima jednog zaposlenog. </w:t>
      </w:r>
    </w:p>
    <w:p w:rsidRDefault="000503F1" w:rsidP="000503F1" w:rsidR="000503F1" w:rsidRPr="00090429">
      <w:pPr>
        <w:pStyle w:val="Bezproreda"/>
        <w:ind w:firstLine="708"/>
        <w:jc w:val="both"/>
        <w:rPr>
          <w:rFonts w:hAnsi="Times New Roman" w:ascii="Times New Roman"/>
          <w:sz w:val="24"/>
          <w:szCs w:val="24"/>
        </w:rPr>
      </w:pPr>
      <w:r w:rsidRPr="00090429">
        <w:rPr>
          <w:rFonts w:hAnsi="Times New Roman" w:ascii="Times New Roman"/>
          <w:sz w:val="24"/>
          <w:szCs w:val="24"/>
        </w:rPr>
        <w:t>Rješenjem Trgovačkog suda  u Zagrebu St-1953/17 od 31. listopada 2017.g. otvoren je i zaključen stečajni postupak nad dužnikom SVIJET PROMOCIJA d.o.o. Zagreb, Savska 108, OIB 97288984943.</w:t>
      </w:r>
    </w:p>
    <w:tbl>
      <w:tblPr>
        <w:tblW w:type="auto" w:w="0"/>
        <w:tblCellSpacing w:type="dxa" w:w="15"/>
        <w:tblInd w:type="dxa" w:w="150"/>
        <w:tblCellMar>
          <w:left w:type="dxa" w:w="0"/>
          <w:right w:type="dxa" w:w="0"/>
        </w:tblCellMar>
        <w:tblLook w:val="04A0" w:noVBand="1" w:noHBand="0" w:lastColumn="0" w:firstColumn="1" w:lastRow="0" w:firstRow="1"/>
      </w:tblPr>
      <w:tblGrid>
        <w:gridCol w:w="6589"/>
      </w:tblGrid>
      <w:tr w:rsidTr="00785255" w:rsidR="000503F1" w:rsidRPr="00090429">
        <w:trPr>
          <w:tblCellSpacing w:type="dxa" w:w="15"/>
        </w:trPr>
        <w:tc>
          <w:tcPr>
            <w:tcW w:type="auto" w:w="0"/>
            <w:tcMar>
              <w:top w:type="dxa" w:w="0"/>
              <w:left w:type="dxa" w:w="0"/>
              <w:bottom w:type="dxa" w:w="0"/>
              <w:right w:type="dxa" w:w="150"/>
            </w:tcMar>
            <w:hideMark/>
          </w:tcPr>
          <w:p w:rsidRDefault="000503F1" w:rsidP="00785255" w:rsidR="000503F1" w:rsidRPr="00090429">
            <w:pPr>
              <w:rPr>
                <w:color w:val="003366"/>
                <w:sz w:val="24"/>
                <w:szCs w:val="24"/>
              </w:rPr>
            </w:pPr>
            <w:r w:rsidRPr="00090429">
              <w:rPr>
                <w:sz w:val="24"/>
                <w:szCs w:val="24"/>
              </w:rPr>
              <w:t xml:space="preserve">          Subjekt je brisan dana 07.05.2018. rješenjem Tt-18/13863-1</w:t>
            </w:r>
          </w:p>
        </w:tc>
      </w:tr>
      <w:tr w:rsidTr="00785255" w:rsidR="000503F1" w:rsidRPr="00090429">
        <w:trPr>
          <w:tblCellSpacing w:type="dxa" w:w="15"/>
        </w:trPr>
        <w:tc>
          <w:tcPr>
            <w:tcW w:type="auto" w:w="0"/>
            <w:tcMar>
              <w:top w:type="dxa" w:w="0"/>
              <w:left w:type="dxa" w:w="0"/>
              <w:bottom w:type="dxa" w:w="0"/>
              <w:right w:type="dxa" w:w="150"/>
            </w:tcMar>
          </w:tcPr>
          <w:p w:rsidRDefault="000503F1" w:rsidP="00785255" w:rsidR="000503F1" w:rsidRPr="00090429">
            <w:pPr>
              <w:rPr>
                <w:sz w:val="24"/>
                <w:szCs w:val="24"/>
              </w:rPr>
            </w:pPr>
          </w:p>
        </w:tc>
      </w:tr>
    </w:tbl>
    <w:p w:rsidRDefault="000503F1" w:rsidP="000503F1" w:rsidR="000503F1" w:rsidRPr="00090429">
      <w:pPr>
        <w:pStyle w:val="Bezproreda"/>
        <w:ind w:firstLine="708"/>
        <w:jc w:val="both"/>
        <w:rPr>
          <w:rFonts w:hAnsi="Times New Roman" w:ascii="Times New Roman"/>
          <w:sz w:val="24"/>
          <w:szCs w:val="24"/>
        </w:rPr>
      </w:pPr>
      <w:r w:rsidRPr="00090429">
        <w:rPr>
          <w:rFonts w:hAnsi="Times New Roman" w:ascii="Times New Roman"/>
          <w:sz w:val="24"/>
          <w:szCs w:val="24"/>
        </w:rPr>
        <w:t xml:space="preserve"> Nastavak stečajnog postupka određen je Rješenjem Trgovačkog suda u Zagrebu St-1953/17  dana  09. siječnja 2019.</w:t>
      </w:r>
    </w:p>
    <w:p w:rsidRDefault="000503F1" w:rsidP="000503F1" w:rsidR="000503F1" w:rsidRPr="00090429">
      <w:pPr>
        <w:pStyle w:val="Bezproreda"/>
        <w:ind w:firstLine="708"/>
        <w:jc w:val="both"/>
        <w:rPr>
          <w:rFonts w:hAnsi="Times New Roman" w:ascii="Times New Roman"/>
          <w:sz w:val="24"/>
          <w:szCs w:val="24"/>
          <w:lang w:val="pl-PL"/>
        </w:rPr>
      </w:pPr>
      <w:r w:rsidRPr="00090429">
        <w:rPr>
          <w:rFonts w:hAnsi="Times New Roman" w:ascii="Times New Roman"/>
          <w:sz w:val="24"/>
          <w:szCs w:val="24"/>
        </w:rPr>
        <w:t xml:space="preserve">Stečajnoj masi dodijeljen je novi OIB </w:t>
      </w:r>
      <w:r w:rsidRPr="00090429">
        <w:rPr>
          <w:rFonts w:hAnsi="Times New Roman" w:ascii="Times New Roman"/>
          <w:sz w:val="24"/>
          <w:szCs w:val="24"/>
          <w:lang w:val="pl-PL"/>
        </w:rPr>
        <w:t>59045829044</w:t>
      </w:r>
    </w:p>
    <w:p w:rsidRDefault="000503F1" w:rsidP="000503F1" w:rsidR="000503F1" w:rsidRPr="00090429">
      <w:pPr>
        <w:pStyle w:val="Bezproreda"/>
        <w:ind w:firstLine="708"/>
        <w:jc w:val="both"/>
        <w:rPr>
          <w:rFonts w:hAnsi="Times New Roman" w:ascii="Times New Roman"/>
          <w:sz w:val="24"/>
          <w:szCs w:val="24"/>
          <w:lang w:val="pl-PL"/>
        </w:rPr>
      </w:pPr>
    </w:p>
    <w:p w:rsidRDefault="000503F1" w:rsidP="000503F1" w:rsidR="000503F1" w:rsidRPr="00090429">
      <w:pPr>
        <w:pStyle w:val="Odlomakpopisa"/>
        <w:numPr>
          <w:ilvl w:val="0"/>
          <w:numId w:val="37"/>
        </w:numPr>
        <w:ind w:right="-284"/>
        <w:rPr>
          <w:rFonts w:hAnsi="Times New Roman" w:ascii="Times New Roman"/>
          <w:sz w:val="24"/>
          <w:szCs w:val="24"/>
        </w:rPr>
      </w:pPr>
      <w:r w:rsidRPr="00090429">
        <w:rPr>
          <w:rFonts w:hAnsi="Times New Roman" w:ascii="Times New Roman"/>
          <w:sz w:val="24"/>
          <w:szCs w:val="24"/>
        </w:rPr>
        <w:t>PODUZETE RADNJE OD OTVARANJA STEČAJNOG POSTUPKA</w:t>
      </w:r>
    </w:p>
    <w:p w:rsidRDefault="000503F1" w:rsidP="000503F1" w:rsidR="000503F1" w:rsidRPr="00090429">
      <w:pPr>
        <w:pStyle w:val="Bezproreda"/>
        <w:ind w:firstLine="644"/>
        <w:jc w:val="both"/>
        <w:rPr>
          <w:rFonts w:hAnsi="Times New Roman" w:ascii="Times New Roman"/>
          <w:sz w:val="24"/>
          <w:szCs w:val="24"/>
        </w:rPr>
      </w:pPr>
      <w:r w:rsidRPr="00090429">
        <w:rPr>
          <w:rFonts w:hAnsi="Times New Roman" w:ascii="Times New Roman"/>
          <w:sz w:val="24"/>
          <w:szCs w:val="24"/>
        </w:rPr>
        <w:t xml:space="preserve">Odmah po imenovanju stupila sam u kontakt s prethodnim direktorom društva g. Juraj Puškar iz Velike Gorice. Poslovnu dokumentaciju nisam preuzela jer je istu preuzeo i zadržao  USKOK. </w:t>
      </w:r>
    </w:p>
    <w:p w:rsidRDefault="000503F1" w:rsidP="000503F1" w:rsidR="000503F1" w:rsidRPr="00090429">
      <w:pPr>
        <w:pStyle w:val="Bezproreda"/>
        <w:ind w:firstLine="644"/>
        <w:jc w:val="both"/>
        <w:rPr>
          <w:rFonts w:hAnsi="Times New Roman" w:ascii="Times New Roman"/>
          <w:sz w:val="24"/>
          <w:szCs w:val="24"/>
        </w:rPr>
      </w:pPr>
      <w:r w:rsidRPr="00090429">
        <w:rPr>
          <w:rFonts w:hAnsi="Times New Roman" w:ascii="Times New Roman"/>
          <w:sz w:val="24"/>
          <w:szCs w:val="24"/>
        </w:rPr>
        <w:t>Napravila sam žig sa naznakom stečajna masa u stečaju</w:t>
      </w:r>
    </w:p>
    <w:p w:rsidRDefault="000503F1" w:rsidP="000503F1" w:rsidR="000503F1" w:rsidRPr="00090429">
      <w:pPr>
        <w:pStyle w:val="Bezproreda"/>
        <w:jc w:val="both"/>
        <w:rPr>
          <w:rFonts w:hAnsi="Times New Roman" w:ascii="Times New Roman"/>
          <w:sz w:val="24"/>
          <w:szCs w:val="24"/>
        </w:rPr>
      </w:pPr>
      <w:r w:rsidRPr="00090429">
        <w:rPr>
          <w:rFonts w:hAnsi="Times New Roman" w:ascii="Times New Roman"/>
          <w:sz w:val="24"/>
          <w:szCs w:val="24"/>
        </w:rPr>
        <w:t xml:space="preserve">Od Hrvatskog zavoda za mirovinsko osiguranje zatražila sam podatke  o zaposlenima u društvu. Potvrdom HZMO, Klasa: 035-06/19-03/1, Ur.broj 341-25-11/6-19-55 od 23.01.2019. utvrđeno je da je na dan nastavka stečajnog postupka još prethodni direktor  prijavljen u sustav mirovinskog </w:t>
      </w:r>
      <w:r w:rsidRPr="00090429">
        <w:rPr>
          <w:rFonts w:hAnsi="Times New Roman" w:ascii="Times New Roman"/>
          <w:sz w:val="24"/>
          <w:szCs w:val="24"/>
        </w:rPr>
        <w:lastRenderedPageBreak/>
        <w:t>osiguranja. Sukladno naputku HZMO zaposlena osoba dužna se javiti u HZMO radi utvrđivanja staža, jer stečajni upravitelj u ovoj fazi stečajnog postupka ne može odjaviti radnika.</w:t>
      </w:r>
    </w:p>
    <w:p w:rsidRDefault="000503F1" w:rsidP="000503F1" w:rsidR="000503F1" w:rsidRPr="00090429">
      <w:pPr>
        <w:pStyle w:val="Bezproreda"/>
        <w:ind w:firstLine="708"/>
        <w:jc w:val="both"/>
        <w:rPr>
          <w:rFonts w:hAnsi="Times New Roman" w:ascii="Times New Roman"/>
          <w:sz w:val="24"/>
          <w:szCs w:val="24"/>
        </w:rPr>
      </w:pPr>
      <w:r w:rsidRPr="00090429">
        <w:rPr>
          <w:rFonts w:hAnsi="Times New Roman" w:ascii="Times New Roman"/>
          <w:sz w:val="24"/>
          <w:szCs w:val="24"/>
        </w:rPr>
        <w:t>Uvidom u RGFI (Registar godišnjih financijskih izvještaja)  – FINA  – javna objava,  financijski izvještaji predani su za 2015. godinu.</w:t>
      </w:r>
    </w:p>
    <w:p w:rsidRDefault="000503F1" w:rsidP="000503F1" w:rsidR="000503F1" w:rsidRPr="00090429">
      <w:pPr>
        <w:pStyle w:val="Bezproreda"/>
        <w:ind w:firstLine="708"/>
        <w:jc w:val="both"/>
        <w:rPr>
          <w:rFonts w:hAnsi="Times New Roman" w:ascii="Times New Roman"/>
          <w:sz w:val="24"/>
          <w:szCs w:val="24"/>
        </w:rPr>
      </w:pPr>
      <w:r w:rsidRPr="00090429">
        <w:rPr>
          <w:rFonts w:hAnsi="Times New Roman" w:ascii="Times New Roman"/>
          <w:sz w:val="24"/>
          <w:szCs w:val="24"/>
        </w:rPr>
        <w:t>Kako ne raspolažem poslovnom dokumentacijom to sam onemogućena poduzeti sve  potrebne aktivnosti oko sređivanja očevidnika knjigovodstvenih podataka stečajnog dužnika do dana otvaranja stečajnog postupka. Izradu početne stečajne bilance, kao i obavljanje financijskih i knjigovodstvenih poslova stečajnog dužnika  povjerila sam stručnom knjigovodstvenom servisu</w:t>
      </w:r>
    </w:p>
    <w:p w:rsidRDefault="000503F1" w:rsidP="00090429" w:rsidR="000503F1" w:rsidRPr="00090429">
      <w:pPr>
        <w:pStyle w:val="Bezproreda"/>
        <w:ind w:firstLine="708"/>
        <w:jc w:val="both"/>
        <w:rPr>
          <w:rFonts w:hAnsi="Times New Roman" w:ascii="Times New Roman"/>
          <w:sz w:val="24"/>
          <w:szCs w:val="24"/>
        </w:rPr>
      </w:pPr>
      <w:r w:rsidRPr="00090429">
        <w:rPr>
          <w:rFonts w:hAnsi="Times New Roman" w:ascii="Times New Roman"/>
          <w:sz w:val="24"/>
          <w:szCs w:val="24"/>
        </w:rPr>
        <w:t>Od nadležne ispostave porezne uprave Trešnjevka zaprimila sam poziv Klasa: 423-01/2019-01/46, Ur.broj: 513-07-01-10/2018-3 od 08.03.2019. za dostavu nedostajuće dokumentacije , prijave poreza na dobit, prijave PDV, obrazac JOPPD, obrazac TZ za razdoblje od 2017. godine do 2019. godine. Na poziv sam se očitovala sa obrazloženjem da mi je nedostupna poslovna  dokumentacija te se ista nalazi u USKOK-u</w:t>
      </w:r>
    </w:p>
    <w:p w:rsidRDefault="000503F1" w:rsidP="000503F1" w:rsidR="000503F1" w:rsidRPr="00090429">
      <w:pPr>
        <w:pStyle w:val="Bezproreda"/>
        <w:jc w:val="both"/>
        <w:rPr>
          <w:rFonts w:hAnsi="Times New Roman" w:ascii="Times New Roman"/>
          <w:sz w:val="24"/>
          <w:szCs w:val="24"/>
        </w:rPr>
      </w:pPr>
    </w:p>
    <w:p w:rsidRDefault="000503F1" w:rsidP="006F1B33" w:rsidR="000503F1" w:rsidRPr="006F1B33">
      <w:pPr>
        <w:pStyle w:val="Odlomakpopisa"/>
        <w:numPr>
          <w:ilvl w:val="0"/>
          <w:numId w:val="37"/>
        </w:numPr>
        <w:ind w:right="-284"/>
        <w:rPr>
          <w:rFonts w:hAnsi="Times New Roman" w:ascii="Times New Roman"/>
          <w:sz w:val="24"/>
          <w:szCs w:val="24"/>
        </w:rPr>
      </w:pPr>
      <w:r w:rsidRPr="00090429">
        <w:rPr>
          <w:rFonts w:hAnsi="Times New Roman" w:ascii="Times New Roman"/>
          <w:sz w:val="24"/>
          <w:szCs w:val="24"/>
        </w:rPr>
        <w:t xml:space="preserve">IMOVINA  DUŽNIKA </w:t>
      </w:r>
    </w:p>
    <w:p w:rsidRDefault="000503F1" w:rsidP="00EA0E87" w:rsidR="006F1B33">
      <w:pPr>
        <w:pStyle w:val="Odlomakpopisa"/>
        <w:ind w:right="-284" w:left="644"/>
        <w:rPr>
          <w:rFonts w:hAnsi="Times New Roman" w:ascii="Times New Roman"/>
          <w:sz w:val="24"/>
          <w:szCs w:val="24"/>
          <w:u w:val="single"/>
        </w:rPr>
      </w:pPr>
      <w:r w:rsidRPr="00090429">
        <w:rPr>
          <w:rFonts w:hAnsi="Times New Roman" w:ascii="Times New Roman"/>
          <w:sz w:val="24"/>
          <w:szCs w:val="24"/>
          <w:u w:val="single"/>
        </w:rPr>
        <w:t>I Dugotrajna materijalna imovina</w:t>
      </w:r>
    </w:p>
    <w:p w:rsidRDefault="00EA0E87" w:rsidP="00EA0E87" w:rsidR="00EA0E87" w:rsidRPr="00EA0E87">
      <w:pPr>
        <w:pStyle w:val="Odlomakpopisa"/>
        <w:ind w:right="-284" w:left="644"/>
        <w:rPr>
          <w:rFonts w:hAnsi="Times New Roman" w:ascii="Times New Roman"/>
          <w:sz w:val="24"/>
          <w:szCs w:val="24"/>
          <w:u w:val="single"/>
        </w:rPr>
      </w:pPr>
    </w:p>
    <w:p w:rsidRDefault="000503F1" w:rsidP="006F1B33" w:rsidR="000503F1" w:rsidRPr="006F1B33">
      <w:pPr>
        <w:pStyle w:val="Odlomakpopisa"/>
        <w:numPr>
          <w:ilvl w:val="1"/>
          <w:numId w:val="39"/>
        </w:numPr>
        <w:ind w:right="-284"/>
        <w:rPr>
          <w:rFonts w:hAnsi="Times New Roman" w:ascii="Times New Roman"/>
          <w:sz w:val="24"/>
          <w:szCs w:val="24"/>
        </w:rPr>
      </w:pPr>
      <w:r w:rsidRPr="006F1B33">
        <w:rPr>
          <w:rFonts w:hAnsi="Times New Roman" w:ascii="Times New Roman"/>
          <w:sz w:val="24"/>
          <w:szCs w:val="24"/>
        </w:rPr>
        <w:t>Nekretnine</w:t>
      </w:r>
    </w:p>
    <w:p w:rsidRDefault="006F1B33" w:rsidP="000503F1" w:rsidR="000503F1" w:rsidRPr="00090429">
      <w:pPr>
        <w:jc w:val="both"/>
        <w:rPr>
          <w:sz w:val="24"/>
          <w:szCs w:val="24"/>
          <w:lang w:val="pl-PL"/>
        </w:rPr>
      </w:pPr>
      <w:r>
        <w:rPr>
          <w:sz w:val="24"/>
          <w:szCs w:val="24"/>
          <w:lang w:val="pl-PL"/>
        </w:rPr>
        <w:t>Prema Uvjere</w:t>
      </w:r>
      <w:r w:rsidR="000503F1" w:rsidRPr="00090429">
        <w:rPr>
          <w:sz w:val="24"/>
          <w:szCs w:val="24"/>
          <w:lang w:val="pl-PL"/>
        </w:rPr>
        <w:t>nju Državne geodetske uprave, Središnji ured Klasa: 932-01/19-02/730, Ur.broj: 541-05-02-01/4-19 od 30.01.2019. dužnik je upisan u katastarski operat u posjedovne listove pl.br. 4158, ko Velika Gorica, pl.br. 5979 i 6701 k.o. Sveta Nedelja.</w:t>
      </w:r>
    </w:p>
    <w:p w:rsidRDefault="000503F1" w:rsidP="000503F1" w:rsidR="000503F1" w:rsidRPr="00090429">
      <w:pPr>
        <w:jc w:val="both"/>
        <w:rPr>
          <w:sz w:val="24"/>
          <w:szCs w:val="24"/>
          <w:lang w:val="pl-PL"/>
        </w:rPr>
      </w:pPr>
    </w:p>
    <w:p w:rsidRDefault="000503F1" w:rsidP="000503F1" w:rsidR="000503F1" w:rsidRPr="00090429">
      <w:pPr>
        <w:jc w:val="both"/>
        <w:rPr>
          <w:sz w:val="24"/>
          <w:szCs w:val="24"/>
          <w:lang w:val="pl-PL"/>
        </w:rPr>
      </w:pPr>
      <w:r w:rsidRPr="00090429">
        <w:rPr>
          <w:sz w:val="24"/>
          <w:szCs w:val="24"/>
          <w:lang w:val="pl-PL"/>
        </w:rPr>
        <w:t>Društvo je upisano:</w:t>
      </w:r>
    </w:p>
    <w:p w:rsidRDefault="000503F1" w:rsidP="000503F1" w:rsidR="000503F1" w:rsidRPr="00090429">
      <w:pPr>
        <w:jc w:val="both"/>
        <w:rPr>
          <w:sz w:val="24"/>
          <w:szCs w:val="24"/>
          <w:lang w:val="pl-PL"/>
        </w:rPr>
      </w:pPr>
    </w:p>
    <w:p w:rsidRDefault="000503F1" w:rsidP="000503F1" w:rsidR="000503F1" w:rsidRPr="00090429">
      <w:pPr>
        <w:pStyle w:val="Odlomakpopisa"/>
        <w:numPr>
          <w:ilvl w:val="0"/>
          <w:numId w:val="33"/>
        </w:numPr>
        <w:spacing w:lineRule="auto" w:line="240" w:after="80"/>
        <w:jc w:val="both"/>
        <w:rPr>
          <w:rFonts w:hAnsi="Times New Roman" w:ascii="Times New Roman"/>
          <w:sz w:val="24"/>
          <w:szCs w:val="24"/>
          <w:lang w:val="pl-PL"/>
        </w:rPr>
      </w:pPr>
      <w:r w:rsidRPr="00090429">
        <w:rPr>
          <w:rFonts w:hAnsi="Times New Roman" w:ascii="Times New Roman"/>
          <w:sz w:val="24"/>
          <w:szCs w:val="24"/>
          <w:lang w:val="pl-PL"/>
        </w:rPr>
        <w:t xml:space="preserve">kao suvlasnik u dijelu 193/4196 nekretnine koja dolazi upisana kod Općinskog građanskog suda u Novom Zagrebu , Zemljišnoknjižni odjel Samobor, zk.ul.6701 k.o. Sveta Nedelja , čk.br. 2699/1 površine 4196 m2 </w:t>
      </w:r>
    </w:p>
    <w:p w:rsidRDefault="000503F1" w:rsidP="000503F1" w:rsidR="000503F1" w:rsidRPr="00090429">
      <w:pPr>
        <w:pStyle w:val="Odlomakpopisa"/>
        <w:ind w:left="780"/>
        <w:jc w:val="both"/>
        <w:rPr>
          <w:rFonts w:hAnsi="Times New Roman" w:ascii="Times New Roman"/>
          <w:sz w:val="24"/>
          <w:szCs w:val="24"/>
          <w:lang w:val="pl-PL"/>
        </w:rPr>
      </w:pPr>
    </w:p>
    <w:p w:rsidRDefault="000503F1" w:rsidP="000503F1" w:rsidR="000503F1" w:rsidRPr="00090429">
      <w:pPr>
        <w:pStyle w:val="Odlomakpopisa"/>
        <w:numPr>
          <w:ilvl w:val="0"/>
          <w:numId w:val="33"/>
        </w:numPr>
        <w:spacing w:lineRule="auto" w:line="240" w:after="80"/>
        <w:jc w:val="both"/>
        <w:rPr>
          <w:rFonts w:hAnsi="Times New Roman" w:ascii="Times New Roman"/>
          <w:sz w:val="24"/>
          <w:szCs w:val="24"/>
          <w:lang w:val="pl-PL"/>
        </w:rPr>
      </w:pPr>
      <w:r w:rsidRPr="00090429">
        <w:rPr>
          <w:rFonts w:hAnsi="Times New Roman" w:ascii="Times New Roman"/>
          <w:sz w:val="24"/>
          <w:szCs w:val="24"/>
          <w:lang w:val="pl-PL"/>
        </w:rPr>
        <w:t xml:space="preserve">kao vlasnik 1/1 na nekretnini koja dolazi upisana kod Općinskog građanskog suda  u Novom Zagrebu , Zemljišnoknjižni odjel Samobor zk.ul. 5979 k.o. Sveta Nedelja, čk.br. 2698 površine 4790 m2 </w:t>
      </w:r>
    </w:p>
    <w:p w:rsidRDefault="000503F1" w:rsidP="000503F1" w:rsidR="000503F1" w:rsidRPr="00090429">
      <w:pPr>
        <w:pStyle w:val="Odlomakpopisa"/>
        <w:ind w:left="780"/>
        <w:jc w:val="both"/>
        <w:rPr>
          <w:rFonts w:hAnsi="Times New Roman" w:ascii="Times New Roman"/>
          <w:sz w:val="24"/>
          <w:szCs w:val="24"/>
          <w:lang w:val="pl-PL"/>
        </w:rPr>
      </w:pPr>
    </w:p>
    <w:p w:rsidRDefault="000503F1" w:rsidP="000503F1" w:rsidR="000503F1" w:rsidRPr="00090429">
      <w:pPr>
        <w:pStyle w:val="Odlomakpopisa"/>
        <w:ind w:left="780"/>
        <w:jc w:val="both"/>
        <w:rPr>
          <w:rFonts w:hAnsi="Times New Roman" w:ascii="Times New Roman"/>
          <w:sz w:val="24"/>
          <w:szCs w:val="24"/>
          <w:lang w:val="pl-PL"/>
        </w:rPr>
      </w:pPr>
      <w:r w:rsidRPr="00090429">
        <w:rPr>
          <w:rFonts w:hAnsi="Times New Roman" w:ascii="Times New Roman"/>
          <w:sz w:val="24"/>
          <w:szCs w:val="24"/>
          <w:lang w:val="pl-PL"/>
        </w:rPr>
        <w:t>Na navedenim  nekretninama  u listu C pod 1.1. pod broj Z-2845/2017 zavedena je zabilježba  kao privremena mjera osiguranja zabranom otuđenja i opterećenja, temeljem Rješenja Posl.br 7 KIR-T-US-103/17. od 02.02.2017. Županijskog suda u Zagrebu</w:t>
      </w:r>
    </w:p>
    <w:p w:rsidRDefault="000503F1" w:rsidP="000503F1" w:rsidR="000503F1" w:rsidRPr="00090429">
      <w:pPr>
        <w:pStyle w:val="Odlomakpopisa"/>
        <w:ind w:left="780"/>
        <w:jc w:val="both"/>
        <w:rPr>
          <w:rFonts w:hAnsi="Times New Roman" w:ascii="Times New Roman"/>
          <w:sz w:val="24"/>
          <w:szCs w:val="24"/>
          <w:lang w:val="pl-PL"/>
        </w:rPr>
      </w:pPr>
    </w:p>
    <w:p w:rsidRDefault="000503F1" w:rsidP="000503F1" w:rsidR="000503F1" w:rsidRPr="00090429">
      <w:pPr>
        <w:pStyle w:val="Odlomakpopisa"/>
        <w:ind w:left="780"/>
        <w:jc w:val="both"/>
        <w:rPr>
          <w:rFonts w:hAnsi="Times New Roman" w:ascii="Times New Roman"/>
          <w:sz w:val="24"/>
          <w:szCs w:val="24"/>
          <w:lang w:val="pl-PL"/>
        </w:rPr>
      </w:pPr>
      <w:r w:rsidRPr="00090429">
        <w:rPr>
          <w:rFonts w:hAnsi="Times New Roman" w:ascii="Times New Roman"/>
          <w:sz w:val="24"/>
          <w:szCs w:val="24"/>
          <w:lang w:val="pl-PL"/>
        </w:rPr>
        <w:t>Županijski sud u Zagrebu, na zahtjev, obaviještava stečajnu upraviteljicu da je istraga protiv okrivljenog trgovačkog društva Svijet promocija d.o.o. obustavljena rješenjem od 13.lipnja 2018.</w:t>
      </w:r>
    </w:p>
    <w:p w:rsidRDefault="000503F1" w:rsidP="000503F1" w:rsidR="000503F1" w:rsidRPr="00090429">
      <w:pPr>
        <w:pStyle w:val="Odlomakpopisa"/>
        <w:ind w:left="780"/>
        <w:jc w:val="both"/>
        <w:rPr>
          <w:rFonts w:hAnsi="Times New Roman" w:ascii="Times New Roman"/>
          <w:sz w:val="24"/>
          <w:szCs w:val="24"/>
          <w:lang w:val="pl-PL"/>
        </w:rPr>
      </w:pPr>
      <w:r w:rsidRPr="00090429">
        <w:rPr>
          <w:rFonts w:hAnsi="Times New Roman" w:ascii="Times New Roman"/>
          <w:sz w:val="24"/>
          <w:szCs w:val="24"/>
          <w:lang w:val="pl-PL"/>
        </w:rPr>
        <w:t xml:space="preserve">Temeljem navedenog  zabilježba je brisana </w:t>
      </w:r>
    </w:p>
    <w:p w:rsidRDefault="000503F1" w:rsidP="000503F1" w:rsidR="000503F1" w:rsidRPr="00090429">
      <w:pPr>
        <w:pStyle w:val="Odlomakpopisa"/>
        <w:ind w:left="780"/>
        <w:jc w:val="both"/>
        <w:rPr>
          <w:rFonts w:hAnsi="Times New Roman" w:ascii="Times New Roman"/>
          <w:sz w:val="24"/>
          <w:szCs w:val="24"/>
          <w:lang w:val="pl-PL"/>
        </w:rPr>
      </w:pPr>
    </w:p>
    <w:p w:rsidRDefault="000503F1" w:rsidP="000503F1" w:rsidR="000503F1" w:rsidRPr="00090429">
      <w:pPr>
        <w:pStyle w:val="Odlomakpopisa"/>
        <w:numPr>
          <w:ilvl w:val="0"/>
          <w:numId w:val="33"/>
        </w:numPr>
        <w:spacing w:lineRule="auto" w:line="240" w:after="80"/>
        <w:jc w:val="both"/>
        <w:rPr>
          <w:rFonts w:hAnsi="Times New Roman" w:ascii="Times New Roman"/>
          <w:sz w:val="24"/>
          <w:szCs w:val="24"/>
          <w:lang w:val="pl-PL"/>
        </w:rPr>
      </w:pPr>
      <w:r w:rsidRPr="00090429">
        <w:rPr>
          <w:rFonts w:hAnsi="Times New Roman" w:ascii="Times New Roman"/>
          <w:sz w:val="24"/>
          <w:szCs w:val="24"/>
          <w:lang w:val="pl-PL"/>
        </w:rPr>
        <w:t xml:space="preserve">Na nekretnini u vlasništvu Črnjak Vladimira iz Velike Gorice, OIB 97290865899, koja dolazi upisana kod Općinskog suda u Velikoj Gorici , ZK odjel Velika Gorica, zk.ul.4158, k.o. Velika Gorica, čk.br. 965, broj D.L.36,43,   u naravi izgrađeno zemljište , </w:t>
      </w:r>
      <w:r w:rsidRPr="00090429">
        <w:rPr>
          <w:rFonts w:hAnsi="Times New Roman" w:ascii="Times New Roman"/>
          <w:sz w:val="24"/>
          <w:szCs w:val="24"/>
          <w:lang w:val="pl-PL"/>
        </w:rPr>
        <w:lastRenderedPageBreak/>
        <w:t>dvorište i stambena zgrada površine 1022 m2 upisana je predbilježba , pravo vlasništva, temeljem Ugovora o kupoprodaji nekretnina zaključenog 11.03.2016., ovjeren od jb Ivan Maleković pod brojem OV-2927/16 16.03.2016. između prodavatelja Črnjak Vladimira i kupca Svijet promocija d.o.o.  Kupoprodajna cijena ugovorena je u iznosu 190.000,00 EUR u kunskoj protuvrijednosti po srednjem tečaju HNB na dan isplate.</w:t>
      </w:r>
    </w:p>
    <w:p w:rsidRDefault="000503F1" w:rsidP="000503F1" w:rsidR="000503F1" w:rsidRPr="00090429">
      <w:pPr>
        <w:pStyle w:val="Odlomakpopisa"/>
        <w:jc w:val="both"/>
        <w:rPr>
          <w:rFonts w:hAnsi="Times New Roman" w:ascii="Times New Roman"/>
          <w:sz w:val="24"/>
          <w:szCs w:val="24"/>
          <w:lang w:val="pl-PL"/>
        </w:rPr>
      </w:pPr>
    </w:p>
    <w:p w:rsidRDefault="000503F1" w:rsidP="000503F1" w:rsidR="000503F1" w:rsidRPr="00090429">
      <w:pPr>
        <w:pStyle w:val="Odlomakpopisa"/>
        <w:jc w:val="both"/>
        <w:rPr>
          <w:rFonts w:hAnsi="Times New Roman" w:ascii="Times New Roman"/>
          <w:sz w:val="24"/>
          <w:szCs w:val="24"/>
          <w:lang w:val="pl-PL"/>
        </w:rPr>
      </w:pPr>
      <w:r w:rsidRPr="00090429">
        <w:rPr>
          <w:rFonts w:hAnsi="Times New Roman" w:ascii="Times New Roman"/>
          <w:sz w:val="24"/>
          <w:szCs w:val="24"/>
          <w:lang w:val="pl-PL"/>
        </w:rPr>
        <w:t>Kupoprodajna cijena nije u cijelosti isplaćena . Stečajna upraviteljica zatražila je pisanim putem punomoćnika prodavatelja točan obračun, ali do dana pisanja  izvješća nisam dobila, točan podatak , već da je  društvo SVIJET PROMOCIJA  d.o.o. platilo 585.000,00 kn a preostali dug je oko 324.000,00 kn bez uračunatih kamata zbog kašnjenja s plaćanjem.  Društva Točka preokreta  d.o.o. i Autocentar Rally d.o.o. platili su 321.000,00 kn.</w:t>
      </w:r>
    </w:p>
    <w:p w:rsidRDefault="000503F1" w:rsidP="000503F1" w:rsidR="000503F1" w:rsidRPr="00090429">
      <w:pPr>
        <w:pStyle w:val="Odlomakpopisa"/>
        <w:jc w:val="both"/>
        <w:rPr>
          <w:rFonts w:hAnsi="Times New Roman" w:ascii="Times New Roman"/>
          <w:sz w:val="24"/>
          <w:szCs w:val="24"/>
          <w:lang w:val="pl-PL"/>
        </w:rPr>
      </w:pPr>
    </w:p>
    <w:p w:rsidRDefault="000503F1" w:rsidP="006F1B33" w:rsidR="000503F1">
      <w:pPr>
        <w:pStyle w:val="Odlomakpopisa"/>
        <w:jc w:val="both"/>
        <w:rPr>
          <w:rFonts w:hAnsi="Times New Roman" w:ascii="Times New Roman"/>
          <w:sz w:val="24"/>
          <w:szCs w:val="24"/>
          <w:lang w:val="pl-PL"/>
        </w:rPr>
      </w:pPr>
      <w:r w:rsidRPr="00090429">
        <w:rPr>
          <w:rFonts w:hAnsi="Times New Roman" w:ascii="Times New Roman"/>
          <w:sz w:val="24"/>
          <w:szCs w:val="24"/>
          <w:lang w:val="pl-PL"/>
        </w:rPr>
        <w:t xml:space="preserve">Čl.8.st. 2. Ugovora o kupoprodaji  ugovoreno je da ako kupac ne ispuni svoje obveze isplate kupoprodajne cijene niti u dodatnom roku od 60 dana   od dana potpisa ugovora tj. do 15.05.2016.  smatrat će se da je kupac odustao od kupoprodaje a Ugovor se smatra raskinutim. Nadalje ugovoreno je da se Prodavatelj  obvezuje izvršiti povrat isplaćenog dijela kupoprodajne cijene Kupcu umanjenog za zakupninu koju tvrtka SOLEO MEDIA d.o.o. na dan predaje u posjed dijela nekretnine koji je u zakupu, bude dugovala Prodavatelju kao zakupcu i umanjit će se sukladno čl. 8. st. 3. Ugovora za 29.000,00 kn za koji je iznos povećana </w:t>
      </w:r>
      <w:r w:rsidRPr="006F1B33">
        <w:rPr>
          <w:rFonts w:hAnsi="Times New Roman" w:ascii="Times New Roman"/>
          <w:sz w:val="24"/>
          <w:szCs w:val="24"/>
          <w:lang w:val="pl-PL"/>
        </w:rPr>
        <w:t>kupoprodajna cijena iz prethodno zaključenog kupoprodajnog ugovora između istog Prodavatelja i tvrtke Soleo Media d.o.o..</w:t>
      </w:r>
    </w:p>
    <w:p w:rsidRDefault="006F1B33" w:rsidP="006F1B33" w:rsidR="006F1B33" w:rsidRPr="006F1B33">
      <w:pPr>
        <w:pStyle w:val="Odlomakpopisa"/>
        <w:jc w:val="both"/>
        <w:rPr>
          <w:rFonts w:hAnsi="Times New Roman" w:ascii="Times New Roman"/>
          <w:sz w:val="24"/>
          <w:szCs w:val="24"/>
          <w:lang w:val="pl-PL"/>
        </w:rPr>
      </w:pPr>
    </w:p>
    <w:p w:rsidRDefault="000503F1" w:rsidP="006F1B33" w:rsidR="000503F1">
      <w:pPr>
        <w:pStyle w:val="Odlomakpopisa"/>
        <w:jc w:val="both"/>
        <w:rPr>
          <w:rFonts w:hAnsi="Times New Roman" w:ascii="Times New Roman"/>
          <w:sz w:val="24"/>
          <w:szCs w:val="24"/>
          <w:u w:val="single"/>
          <w:lang w:val="pl-PL"/>
        </w:rPr>
      </w:pPr>
      <w:r w:rsidRPr="00090429">
        <w:rPr>
          <w:rFonts w:hAnsi="Times New Roman" w:ascii="Times New Roman"/>
          <w:sz w:val="24"/>
          <w:szCs w:val="24"/>
          <w:u w:val="single"/>
          <w:lang w:val="pl-PL"/>
        </w:rPr>
        <w:t>Procjena nekretnina</w:t>
      </w:r>
    </w:p>
    <w:p w:rsidRDefault="006F1B33" w:rsidP="006F1B33" w:rsidR="006F1B33" w:rsidRPr="006F1B33">
      <w:pPr>
        <w:pStyle w:val="Odlomakpopisa"/>
        <w:jc w:val="both"/>
        <w:rPr>
          <w:rFonts w:hAnsi="Times New Roman" w:ascii="Times New Roman"/>
          <w:sz w:val="24"/>
          <w:szCs w:val="24"/>
          <w:u w:val="single"/>
          <w:lang w:val="pl-PL"/>
        </w:rPr>
      </w:pPr>
    </w:p>
    <w:p w:rsidRDefault="000503F1" w:rsidP="006F1B33" w:rsidR="000503F1" w:rsidRPr="006F1B33">
      <w:pPr>
        <w:pStyle w:val="Odlomakpopisa"/>
        <w:jc w:val="both"/>
        <w:rPr>
          <w:rFonts w:hAnsi="Times New Roman" w:ascii="Times New Roman"/>
          <w:sz w:val="24"/>
          <w:szCs w:val="24"/>
          <w:lang w:val="pl-PL"/>
        </w:rPr>
      </w:pPr>
      <w:r w:rsidRPr="00090429">
        <w:rPr>
          <w:rFonts w:hAnsi="Times New Roman" w:ascii="Times New Roman"/>
          <w:sz w:val="24"/>
          <w:szCs w:val="24"/>
          <w:lang w:val="pl-PL"/>
        </w:rPr>
        <w:t>Sukladno Procjembenom elaboratu od 03. svibnja 2019.g. izrađen od strane ovlaštenog sudskog vještaka Gorana Korice iz Zagreba,  tržišne vrijednosti  nekretnina procijenjene su:</w:t>
      </w:r>
    </w:p>
    <w:p w:rsidRDefault="000503F1" w:rsidP="000503F1" w:rsidR="000503F1" w:rsidRPr="00090429">
      <w:pPr>
        <w:pStyle w:val="Odlomakpopisa"/>
        <w:numPr>
          <w:ilvl w:val="0"/>
          <w:numId w:val="34"/>
        </w:numPr>
        <w:spacing w:lineRule="auto" w:line="240" w:after="80"/>
        <w:jc w:val="both"/>
        <w:rPr>
          <w:rFonts w:hAnsi="Times New Roman" w:ascii="Times New Roman"/>
          <w:sz w:val="24"/>
          <w:szCs w:val="24"/>
          <w:lang w:val="pl-PL"/>
        </w:rPr>
      </w:pPr>
      <w:r w:rsidRPr="00090429">
        <w:rPr>
          <w:rFonts w:hAnsi="Times New Roman" w:ascii="Times New Roman"/>
          <w:sz w:val="24"/>
          <w:szCs w:val="24"/>
          <w:lang w:val="pl-PL"/>
        </w:rPr>
        <w:t xml:space="preserve">Nekretnina - građevinsko zemljište  upisana u Izvadak BZP-a , broj zk.ul.6701 k.o. Sveta Nedelja , čk.br. 2699/1 površine 4196 m2  u 193/4196 dijela </w:t>
      </w:r>
    </w:p>
    <w:p w:rsidRDefault="000503F1" w:rsidP="000503F1" w:rsidR="000503F1" w:rsidRPr="00090429">
      <w:pPr>
        <w:pStyle w:val="Odlomakpopisa"/>
        <w:ind w:left="1140"/>
        <w:jc w:val="both"/>
        <w:rPr>
          <w:rFonts w:hAnsi="Times New Roman" w:ascii="Times New Roman"/>
          <w:sz w:val="24"/>
          <w:szCs w:val="24"/>
          <w:lang w:val="pl-PL"/>
        </w:rPr>
      </w:pPr>
    </w:p>
    <w:p w:rsidRDefault="000503F1" w:rsidP="006F1B33" w:rsidR="000503F1" w:rsidRPr="00090429">
      <w:pPr>
        <w:pStyle w:val="Odlomakpopisa"/>
        <w:ind w:left="2832"/>
        <w:rPr>
          <w:rFonts w:hAnsi="Times New Roman" w:ascii="Times New Roman"/>
          <w:sz w:val="24"/>
          <w:szCs w:val="24"/>
          <w:lang w:val="pl-PL"/>
        </w:rPr>
      </w:pPr>
      <w:r w:rsidRPr="00090429">
        <w:rPr>
          <w:rFonts w:hAnsi="Times New Roman" w:ascii="Times New Roman"/>
          <w:b/>
          <w:sz w:val="24"/>
          <w:szCs w:val="24"/>
          <w:lang w:val="pl-PL"/>
        </w:rPr>
        <w:t xml:space="preserve">                                </w:t>
      </w:r>
      <w:r w:rsidRPr="00090429">
        <w:rPr>
          <w:rFonts w:hAnsi="Times New Roman" w:ascii="Times New Roman"/>
          <w:sz w:val="24"/>
          <w:szCs w:val="24"/>
          <w:lang w:val="pl-PL"/>
        </w:rPr>
        <w:t>49.000,00 kn</w:t>
      </w:r>
    </w:p>
    <w:p w:rsidRDefault="000503F1" w:rsidP="006F1B33" w:rsidR="000503F1" w:rsidRPr="006F1B33">
      <w:pPr>
        <w:pStyle w:val="Odlomakpopisa"/>
        <w:numPr>
          <w:ilvl w:val="0"/>
          <w:numId w:val="34"/>
        </w:numPr>
        <w:spacing w:lineRule="auto" w:line="240" w:after="80"/>
        <w:jc w:val="both"/>
        <w:rPr>
          <w:rFonts w:hAnsi="Times New Roman" w:ascii="Times New Roman"/>
          <w:sz w:val="24"/>
          <w:szCs w:val="24"/>
          <w:lang w:val="pl-PL"/>
        </w:rPr>
      </w:pPr>
      <w:r w:rsidRPr="00090429">
        <w:rPr>
          <w:rFonts w:hAnsi="Times New Roman" w:ascii="Times New Roman"/>
          <w:sz w:val="24"/>
          <w:szCs w:val="24"/>
          <w:lang w:val="pl-PL"/>
        </w:rPr>
        <w:t xml:space="preserve">Nekretnina – oranica upisana u Izvadak BZP-a , broj zk.ul.5979 k.o. Sveta Nedelja , čk.br. 2698 površine 4790 m2 u naravi dijelom građevinsko zemljište, dijelom poljoprivredno zemljište  </w:t>
      </w:r>
    </w:p>
    <w:p w:rsidRDefault="000503F1" w:rsidP="006F1B33" w:rsidR="000503F1" w:rsidRPr="006F1B33">
      <w:pPr>
        <w:pStyle w:val="Odlomakpopisa"/>
        <w:ind w:left="1140"/>
        <w:jc w:val="center"/>
        <w:rPr>
          <w:rFonts w:hAnsi="Times New Roman" w:ascii="Times New Roman"/>
          <w:sz w:val="24"/>
          <w:szCs w:val="24"/>
          <w:lang w:val="pl-PL"/>
        </w:rPr>
      </w:pPr>
      <w:r w:rsidRPr="00090429">
        <w:rPr>
          <w:rFonts w:hAnsi="Times New Roman" w:ascii="Times New Roman"/>
          <w:sz w:val="24"/>
          <w:szCs w:val="24"/>
          <w:lang w:val="pl-PL"/>
        </w:rPr>
        <w:t xml:space="preserve">   519.000,00 kn</w:t>
      </w:r>
    </w:p>
    <w:p w:rsidRDefault="000503F1" w:rsidP="000503F1" w:rsidR="000503F1" w:rsidRPr="006F1B33">
      <w:pPr>
        <w:pStyle w:val="Bezproreda"/>
        <w:rPr>
          <w:rFonts w:hAnsi="Times New Roman" w:ascii="Times New Roman"/>
          <w:sz w:val="24"/>
          <w:szCs w:val="24"/>
        </w:rPr>
      </w:pPr>
      <w:r w:rsidRPr="006F1B33">
        <w:rPr>
          <w:rFonts w:hAnsi="Times New Roman" w:ascii="Times New Roman"/>
          <w:sz w:val="24"/>
          <w:szCs w:val="24"/>
        </w:rPr>
        <w:t>Vrijednost dugotrajne materijalne imovine  - nekretnine iznosi  568.000,00 kn</w:t>
      </w:r>
    </w:p>
    <w:p w:rsidRDefault="000503F1" w:rsidP="000503F1" w:rsidR="000503F1" w:rsidRPr="00090429">
      <w:pPr>
        <w:pStyle w:val="Bezproreda"/>
        <w:rPr>
          <w:rFonts w:hAnsi="Times New Roman" w:ascii="Times New Roman"/>
          <w:b/>
          <w:sz w:val="24"/>
          <w:szCs w:val="24"/>
        </w:rPr>
      </w:pPr>
    </w:p>
    <w:p w:rsidRDefault="000503F1" w:rsidP="000503F1" w:rsidR="000503F1" w:rsidRPr="006F1B33">
      <w:pPr>
        <w:pStyle w:val="Odlomakpopisa"/>
        <w:numPr>
          <w:ilvl w:val="1"/>
          <w:numId w:val="34"/>
        </w:numPr>
        <w:ind w:right="-284"/>
        <w:rPr>
          <w:rFonts w:hAnsi="Times New Roman" w:ascii="Times New Roman"/>
          <w:sz w:val="24"/>
          <w:szCs w:val="24"/>
        </w:rPr>
      </w:pPr>
      <w:r w:rsidRPr="006F1B33">
        <w:rPr>
          <w:rFonts w:hAnsi="Times New Roman" w:ascii="Times New Roman"/>
          <w:sz w:val="24"/>
          <w:szCs w:val="24"/>
        </w:rPr>
        <w:t xml:space="preserve">Pokretnine  </w:t>
      </w:r>
    </w:p>
    <w:p w:rsidRDefault="000503F1" w:rsidP="000503F1" w:rsidR="000503F1" w:rsidRPr="00090429">
      <w:pPr>
        <w:pStyle w:val="Odlomakpopisa"/>
        <w:ind w:right="-284" w:left="2084"/>
        <w:rPr>
          <w:rFonts w:hAnsi="Times New Roman" w:ascii="Times New Roman"/>
          <w:sz w:val="24"/>
          <w:szCs w:val="24"/>
        </w:rPr>
      </w:pPr>
      <w:r w:rsidRPr="00090429">
        <w:rPr>
          <w:rFonts w:hAnsi="Times New Roman" w:ascii="Times New Roman"/>
          <w:sz w:val="24"/>
          <w:szCs w:val="24"/>
        </w:rPr>
        <w:t>Prema potvrdi Stanice za tehnički pregled vozila Centra za vozila Hrvatske d.d. CVH STP „KUTINA“ Broj: H104-U-00073-19 od 30.05.2019. dužnik je evidentiran kao vlasnik vozila  N1, marka PEUGEOT BOXER 350 L C-</w:t>
      </w:r>
      <w:r w:rsidRPr="00090429">
        <w:rPr>
          <w:rFonts w:hAnsi="Times New Roman" w:ascii="Times New Roman"/>
          <w:sz w:val="24"/>
          <w:szCs w:val="24"/>
        </w:rPr>
        <w:lastRenderedPageBreak/>
        <w:t>125029 2.8 HDI, godina proizvodnje 2003, broj šasije VF3ZCPMHC17219447, reg oznake ZG6243EN, datum odjave 07.03.2017.</w:t>
      </w:r>
    </w:p>
    <w:p w:rsidRDefault="000503F1" w:rsidP="006F1B33" w:rsidR="000503F1" w:rsidRPr="006F1B33">
      <w:pPr>
        <w:pStyle w:val="Odlomakpopisa"/>
        <w:ind w:right="-284" w:left="2084"/>
        <w:rPr>
          <w:rFonts w:hAnsi="Times New Roman" w:ascii="Times New Roman"/>
          <w:sz w:val="24"/>
          <w:szCs w:val="24"/>
        </w:rPr>
      </w:pPr>
      <w:r w:rsidRPr="00090429">
        <w:rPr>
          <w:rFonts w:hAnsi="Times New Roman" w:ascii="Times New Roman"/>
          <w:sz w:val="24"/>
          <w:szCs w:val="24"/>
        </w:rPr>
        <w:t>Prema izjavi bivšeg zakonskog zastupnika društva vozilo je prodano prije otvaranja stečajnog postupka.</w:t>
      </w:r>
    </w:p>
    <w:p w:rsidRDefault="000503F1" w:rsidP="000503F1" w:rsidR="000503F1" w:rsidRPr="006F1B33">
      <w:pPr>
        <w:pStyle w:val="Bezproreda"/>
        <w:numPr>
          <w:ilvl w:val="1"/>
          <w:numId w:val="34"/>
        </w:numPr>
        <w:rPr>
          <w:rFonts w:hAnsi="Times New Roman" w:ascii="Times New Roman"/>
          <w:sz w:val="24"/>
          <w:szCs w:val="24"/>
        </w:rPr>
      </w:pPr>
      <w:r w:rsidRPr="006F1B33">
        <w:rPr>
          <w:rFonts w:hAnsi="Times New Roman" w:ascii="Times New Roman"/>
          <w:color w:val="FF0000"/>
          <w:sz w:val="24"/>
          <w:szCs w:val="24"/>
        </w:rPr>
        <w:t xml:space="preserve"> </w:t>
      </w:r>
      <w:r w:rsidRPr="006F1B33">
        <w:rPr>
          <w:rFonts w:hAnsi="Times New Roman" w:ascii="Times New Roman"/>
          <w:sz w:val="24"/>
          <w:szCs w:val="24"/>
        </w:rPr>
        <w:t>Financijska imovina</w:t>
      </w:r>
    </w:p>
    <w:p w:rsidRDefault="000503F1" w:rsidP="000503F1" w:rsidR="000503F1" w:rsidRPr="00090429">
      <w:pPr>
        <w:pStyle w:val="Bezproreda"/>
        <w:rPr>
          <w:rFonts w:hAnsi="Times New Roman" w:ascii="Times New Roman"/>
          <w:b/>
          <w:sz w:val="24"/>
          <w:szCs w:val="24"/>
        </w:rPr>
      </w:pPr>
    </w:p>
    <w:p w:rsidRDefault="000503F1" w:rsidP="000503F1" w:rsidR="000503F1" w:rsidRPr="00090429">
      <w:pPr>
        <w:pStyle w:val="Bezproreda"/>
        <w:ind w:firstLine="116" w:left="1968"/>
        <w:rPr>
          <w:rFonts w:hAnsi="Times New Roman" w:ascii="Times New Roman"/>
          <w:sz w:val="24"/>
          <w:szCs w:val="24"/>
        </w:rPr>
      </w:pPr>
      <w:r w:rsidRPr="00090429">
        <w:rPr>
          <w:rFonts w:hAnsi="Times New Roman" w:ascii="Times New Roman"/>
          <w:sz w:val="24"/>
          <w:szCs w:val="24"/>
        </w:rPr>
        <w:t>Nema</w:t>
      </w:r>
    </w:p>
    <w:p w:rsidRDefault="000503F1" w:rsidP="000503F1" w:rsidR="000503F1" w:rsidRPr="00090429">
      <w:pPr>
        <w:pStyle w:val="Bezproreda"/>
        <w:ind w:left="644"/>
        <w:rPr>
          <w:rFonts w:hAnsi="Times New Roman" w:ascii="Times New Roman"/>
          <w:sz w:val="24"/>
          <w:szCs w:val="24"/>
        </w:rPr>
      </w:pPr>
      <w:r w:rsidRPr="00090429">
        <w:rPr>
          <w:rFonts w:hAnsi="Times New Roman" w:ascii="Times New Roman"/>
          <w:sz w:val="24"/>
          <w:szCs w:val="24"/>
        </w:rPr>
        <w:t xml:space="preserve"> </w:t>
      </w:r>
    </w:p>
    <w:p w:rsidRDefault="000503F1" w:rsidP="006F1B33" w:rsidR="000503F1" w:rsidRPr="006F1B33">
      <w:pPr>
        <w:pStyle w:val="Bezproreda"/>
        <w:numPr>
          <w:ilvl w:val="1"/>
          <w:numId w:val="34"/>
        </w:numPr>
        <w:rPr>
          <w:rFonts w:hAnsi="Times New Roman" w:ascii="Times New Roman"/>
          <w:sz w:val="24"/>
          <w:szCs w:val="24"/>
        </w:rPr>
      </w:pPr>
      <w:r w:rsidRPr="006F1B33">
        <w:rPr>
          <w:rFonts w:hAnsi="Times New Roman" w:ascii="Times New Roman"/>
          <w:sz w:val="24"/>
          <w:szCs w:val="24"/>
        </w:rPr>
        <w:t>Potraživanja</w:t>
      </w:r>
    </w:p>
    <w:p w:rsidRDefault="000503F1" w:rsidP="000503F1" w:rsidR="000503F1" w:rsidRPr="00090429">
      <w:pPr>
        <w:pStyle w:val="Bezproreda"/>
        <w:ind w:left="2084"/>
        <w:rPr>
          <w:rFonts w:hAnsi="Times New Roman" w:ascii="Times New Roman"/>
          <w:sz w:val="24"/>
          <w:szCs w:val="24"/>
        </w:rPr>
      </w:pPr>
      <w:r w:rsidRPr="00090429">
        <w:rPr>
          <w:rFonts w:hAnsi="Times New Roman" w:ascii="Times New Roman"/>
          <w:sz w:val="24"/>
          <w:szCs w:val="24"/>
        </w:rPr>
        <w:t xml:space="preserve">Potraživanje temeljem isplaćene kupoprodajne cijene temeljem </w:t>
      </w:r>
    </w:p>
    <w:p w:rsidRDefault="000503F1" w:rsidP="000503F1" w:rsidR="000503F1" w:rsidRPr="00090429">
      <w:pPr>
        <w:pStyle w:val="Bezproreda"/>
        <w:ind w:left="2084"/>
        <w:rPr>
          <w:rFonts w:hAnsi="Times New Roman" w:ascii="Times New Roman"/>
          <w:sz w:val="24"/>
          <w:szCs w:val="24"/>
        </w:rPr>
      </w:pPr>
      <w:r w:rsidRPr="00090429">
        <w:rPr>
          <w:rFonts w:hAnsi="Times New Roman" w:ascii="Times New Roman"/>
          <w:sz w:val="24"/>
          <w:szCs w:val="24"/>
        </w:rPr>
        <w:t xml:space="preserve">Ugovora o kupoprodaji nekretnine  u </w:t>
      </w:r>
      <w:r w:rsidRPr="00090429">
        <w:rPr>
          <w:rFonts w:hAnsi="Times New Roman" w:ascii="Times New Roman"/>
          <w:sz w:val="24"/>
          <w:szCs w:val="24"/>
          <w:lang w:val="pl-PL"/>
        </w:rPr>
        <w:t>vlasništvu Črnjak Vladimira iz Velike Gorice</w:t>
      </w:r>
    </w:p>
    <w:p w:rsidRDefault="000503F1" w:rsidP="000503F1" w:rsidR="000503F1" w:rsidRPr="00090429">
      <w:pPr>
        <w:pStyle w:val="Bezproreda"/>
        <w:ind w:left="2084"/>
        <w:rPr>
          <w:rFonts w:hAnsi="Times New Roman" w:ascii="Times New Roman"/>
          <w:sz w:val="24"/>
          <w:szCs w:val="24"/>
        </w:rPr>
      </w:pPr>
      <w:r w:rsidRPr="00090429">
        <w:rPr>
          <w:rFonts w:hAnsi="Times New Roman" w:ascii="Times New Roman"/>
          <w:sz w:val="24"/>
          <w:szCs w:val="24"/>
        </w:rPr>
        <w:t>585.000,00 kn – 29.000,00 kn</w:t>
      </w:r>
      <w:r w:rsidRPr="00090429">
        <w:rPr>
          <w:rFonts w:hAnsi="Times New Roman" w:ascii="Times New Roman"/>
          <w:sz w:val="24"/>
          <w:szCs w:val="24"/>
        </w:rPr>
        <w:tab/>
      </w:r>
    </w:p>
    <w:p w:rsidRDefault="000503F1" w:rsidP="000503F1" w:rsidR="000503F1" w:rsidRPr="00090429">
      <w:pPr>
        <w:pStyle w:val="Bezproreda"/>
        <w:ind w:left="2084"/>
        <w:rPr>
          <w:rFonts w:hAnsi="Times New Roman" w:ascii="Times New Roman"/>
          <w:sz w:val="24"/>
          <w:szCs w:val="24"/>
        </w:rPr>
      </w:pPr>
    </w:p>
    <w:p w:rsidRDefault="000503F1" w:rsidP="000503F1" w:rsidR="000503F1" w:rsidRPr="00090429">
      <w:pPr>
        <w:pStyle w:val="Bezproreda"/>
        <w:ind w:left="2084"/>
        <w:rPr>
          <w:rFonts w:hAnsi="Times New Roman" w:ascii="Times New Roman"/>
          <w:b/>
          <w:sz w:val="24"/>
          <w:szCs w:val="24"/>
        </w:rPr>
      </w:pPr>
      <w:r w:rsidRPr="00090429">
        <w:rPr>
          <w:rFonts w:hAnsi="Times New Roman" w:ascii="Times New Roman"/>
          <w:sz w:val="24"/>
          <w:szCs w:val="24"/>
        </w:rPr>
        <w:tab/>
      </w:r>
      <w:r w:rsidRPr="00090429">
        <w:rPr>
          <w:rFonts w:hAnsi="Times New Roman" w:ascii="Times New Roman"/>
          <w:sz w:val="24"/>
          <w:szCs w:val="24"/>
        </w:rPr>
        <w:tab/>
      </w:r>
      <w:r w:rsidRPr="00090429">
        <w:rPr>
          <w:rFonts w:hAnsi="Times New Roman" w:ascii="Times New Roman"/>
          <w:sz w:val="24"/>
          <w:szCs w:val="24"/>
        </w:rPr>
        <w:tab/>
      </w:r>
      <w:r w:rsidRPr="00090429">
        <w:rPr>
          <w:rFonts w:hAnsi="Times New Roman" w:ascii="Times New Roman"/>
          <w:sz w:val="24"/>
          <w:szCs w:val="24"/>
        </w:rPr>
        <w:tab/>
      </w:r>
      <w:r w:rsidRPr="00090429">
        <w:rPr>
          <w:rFonts w:hAnsi="Times New Roman" w:ascii="Times New Roman"/>
          <w:sz w:val="24"/>
          <w:szCs w:val="24"/>
        </w:rPr>
        <w:tab/>
      </w:r>
      <w:r w:rsidRPr="00090429">
        <w:rPr>
          <w:rFonts w:hAnsi="Times New Roman" w:ascii="Times New Roman"/>
          <w:b/>
          <w:sz w:val="24"/>
          <w:szCs w:val="24"/>
        </w:rPr>
        <w:t>556.000,00 kn</w:t>
      </w:r>
    </w:p>
    <w:p w:rsidRDefault="000503F1" w:rsidP="000503F1" w:rsidR="000503F1" w:rsidRPr="00090429">
      <w:pPr>
        <w:pStyle w:val="Bezproreda"/>
        <w:ind w:left="1004"/>
        <w:rPr>
          <w:rFonts w:hAnsi="Times New Roman" w:ascii="Times New Roman"/>
          <w:sz w:val="24"/>
          <w:szCs w:val="24"/>
        </w:rPr>
      </w:pPr>
    </w:p>
    <w:p w:rsidRDefault="000503F1" w:rsidP="000503F1" w:rsidR="000503F1" w:rsidRPr="006F1B33">
      <w:pPr>
        <w:pStyle w:val="Odlomakpopisa"/>
        <w:numPr>
          <w:ilvl w:val="0"/>
          <w:numId w:val="34"/>
        </w:numPr>
        <w:ind w:right="-284"/>
        <w:rPr>
          <w:rFonts w:hAnsi="Times New Roman" w:ascii="Times New Roman"/>
          <w:sz w:val="24"/>
          <w:szCs w:val="24"/>
        </w:rPr>
      </w:pPr>
      <w:r w:rsidRPr="006F1B33">
        <w:rPr>
          <w:rFonts w:hAnsi="Times New Roman" w:ascii="Times New Roman"/>
          <w:sz w:val="24"/>
          <w:szCs w:val="24"/>
        </w:rPr>
        <w:t xml:space="preserve">OBVEZE  DUŽNIKA </w:t>
      </w:r>
    </w:p>
    <w:p w:rsidRDefault="000503F1" w:rsidP="000503F1" w:rsidR="000503F1" w:rsidRPr="00090429">
      <w:pPr>
        <w:pStyle w:val="Odlomakpopisa"/>
        <w:ind w:right="-284" w:left="644"/>
        <w:rPr>
          <w:rFonts w:hAnsi="Times New Roman" w:ascii="Times New Roman"/>
          <w:color w:val="C00000"/>
          <w:sz w:val="24"/>
          <w:szCs w:val="24"/>
        </w:rPr>
      </w:pPr>
    </w:p>
    <w:p w:rsidRDefault="000503F1" w:rsidP="000503F1" w:rsidR="000503F1" w:rsidRPr="00090429">
      <w:pPr>
        <w:pStyle w:val="Odlomakpopisa"/>
        <w:ind w:right="-284" w:left="644"/>
        <w:rPr>
          <w:rFonts w:hAnsi="Times New Roman" w:ascii="Times New Roman"/>
          <w:b/>
          <w:sz w:val="24"/>
          <w:szCs w:val="24"/>
        </w:rPr>
      </w:pPr>
      <w:r w:rsidRPr="00090429">
        <w:rPr>
          <w:rFonts w:hAnsi="Times New Roman" w:ascii="Times New Roman"/>
          <w:sz w:val="24"/>
          <w:szCs w:val="24"/>
        </w:rPr>
        <w:t xml:space="preserve">Ukupne obveze stečajnog dužnika po pristiglim tražbinama iznose:  </w:t>
      </w:r>
      <w:r w:rsidRPr="00090429">
        <w:rPr>
          <w:rFonts w:hAnsi="Times New Roman" w:ascii="Times New Roman"/>
          <w:b/>
          <w:sz w:val="24"/>
          <w:szCs w:val="24"/>
        </w:rPr>
        <w:t>770.328,75</w:t>
      </w:r>
      <w:r w:rsidRPr="00090429">
        <w:rPr>
          <w:rFonts w:hAnsi="Times New Roman" w:ascii="Times New Roman"/>
          <w:b/>
          <w:sz w:val="24"/>
          <w:szCs w:val="24"/>
        </w:rPr>
        <w:tab/>
        <w:t>kn</w:t>
      </w:r>
    </w:p>
    <w:p w:rsidRDefault="000503F1" w:rsidP="000503F1" w:rsidR="000503F1" w:rsidRPr="00090429">
      <w:pPr>
        <w:pStyle w:val="Odlomakpopisa"/>
        <w:numPr>
          <w:ilvl w:val="0"/>
          <w:numId w:val="38"/>
        </w:numPr>
        <w:ind w:right="-284"/>
        <w:rPr>
          <w:rFonts w:hAnsi="Times New Roman" w:ascii="Times New Roman"/>
          <w:sz w:val="24"/>
          <w:szCs w:val="24"/>
          <w:lang w:val="pl-PL"/>
        </w:rPr>
      </w:pPr>
      <w:r w:rsidRPr="00090429">
        <w:rPr>
          <w:rFonts w:hAnsi="Times New Roman" w:ascii="Times New Roman"/>
          <w:sz w:val="24"/>
          <w:szCs w:val="24"/>
        </w:rPr>
        <w:t xml:space="preserve"> </w:t>
      </w:r>
    </w:p>
    <w:p w:rsidRDefault="000503F1" w:rsidP="000503F1" w:rsidR="000503F1" w:rsidRPr="006F1B33">
      <w:pPr>
        <w:pStyle w:val="Odlomakpopisa"/>
        <w:numPr>
          <w:ilvl w:val="0"/>
          <w:numId w:val="34"/>
        </w:numPr>
        <w:ind w:right="-284"/>
        <w:jc w:val="both"/>
        <w:rPr>
          <w:rFonts w:hAnsi="Times New Roman" w:ascii="Times New Roman"/>
          <w:sz w:val="24"/>
          <w:szCs w:val="24"/>
          <w:lang w:val="pl-PL"/>
        </w:rPr>
      </w:pPr>
      <w:r w:rsidRPr="006F1B33">
        <w:rPr>
          <w:rFonts w:hAnsi="Times New Roman" w:ascii="Times New Roman"/>
          <w:sz w:val="24"/>
          <w:szCs w:val="24"/>
          <w:lang w:val="pl-PL"/>
        </w:rPr>
        <w:t>SUDSKI POSTUPCI</w:t>
      </w:r>
    </w:p>
    <w:p w:rsidRDefault="000503F1" w:rsidP="000503F1" w:rsidR="000503F1" w:rsidRPr="00090429">
      <w:pPr>
        <w:ind w:firstLine="644"/>
        <w:rPr>
          <w:sz w:val="24"/>
          <w:szCs w:val="24"/>
        </w:rPr>
      </w:pPr>
      <w:r w:rsidRPr="00090429">
        <w:rPr>
          <w:sz w:val="24"/>
          <w:szCs w:val="24"/>
          <w:lang w:val="pl-PL"/>
        </w:rPr>
        <w:t>Nemam saznanja o sudskim postupcima</w:t>
      </w:r>
      <w:r w:rsidRPr="00090429">
        <w:rPr>
          <w:sz w:val="24"/>
          <w:szCs w:val="24"/>
        </w:rPr>
        <w:t xml:space="preserve"> pred sudovima i drugim tijelima.</w:t>
      </w:r>
    </w:p>
    <w:p w:rsidRDefault="000503F1" w:rsidP="000503F1" w:rsidR="000503F1" w:rsidRPr="00090429">
      <w:pPr>
        <w:ind w:firstLine="644"/>
        <w:rPr>
          <w:sz w:val="24"/>
          <w:szCs w:val="24"/>
        </w:rPr>
      </w:pPr>
    </w:p>
    <w:p w:rsidRDefault="000503F1" w:rsidP="000503F1" w:rsidR="000503F1" w:rsidRPr="00090429">
      <w:pPr>
        <w:pBdr>
          <w:bottom w:space="0" w:sz="4" w:color="auto" w:val="single"/>
        </w:pBdr>
        <w:ind w:right="282"/>
        <w:rPr>
          <w:i/>
          <w:sz w:val="24"/>
          <w:szCs w:val="24"/>
        </w:rPr>
      </w:pPr>
      <w:r w:rsidRPr="00090429">
        <w:rPr>
          <w:i/>
          <w:sz w:val="24"/>
          <w:szCs w:val="24"/>
        </w:rPr>
        <w:t>Izvješće o gospodarskom položaju stečajnog dužnika i njegovim uzrocima</w:t>
      </w:r>
      <w:r w:rsidRPr="00090429">
        <w:rPr>
          <w:i/>
          <w:sz w:val="24"/>
          <w:szCs w:val="24"/>
        </w:rPr>
        <w:tab/>
      </w:r>
      <w:r w:rsidRPr="00090429">
        <w:rPr>
          <w:i/>
          <w:sz w:val="24"/>
          <w:szCs w:val="24"/>
        </w:rPr>
        <w:tab/>
      </w:r>
      <w:r w:rsidRPr="00090429">
        <w:rPr>
          <w:i/>
          <w:sz w:val="24"/>
          <w:szCs w:val="24"/>
        </w:rPr>
        <w:tab/>
      </w:r>
      <w:r w:rsidRPr="00090429">
        <w:rPr>
          <w:i/>
          <w:sz w:val="24"/>
          <w:szCs w:val="24"/>
        </w:rPr>
        <w:tab/>
        <w:t>St-424/2019</w:t>
      </w:r>
    </w:p>
    <w:p w:rsidRDefault="000503F1" w:rsidP="000503F1" w:rsidR="000503F1" w:rsidRPr="00090429">
      <w:pPr>
        <w:ind w:firstLine="644"/>
        <w:rPr>
          <w:sz w:val="24"/>
          <w:szCs w:val="24"/>
        </w:rPr>
      </w:pPr>
    </w:p>
    <w:p w:rsidRDefault="000503F1" w:rsidP="000503F1" w:rsidR="000503F1" w:rsidRPr="00090429">
      <w:pPr>
        <w:pStyle w:val="Odlomakpopisa"/>
        <w:numPr>
          <w:ilvl w:val="0"/>
          <w:numId w:val="34"/>
        </w:numPr>
        <w:ind w:right="-284"/>
        <w:rPr>
          <w:rFonts w:hAnsi="Times New Roman" w:ascii="Times New Roman"/>
          <w:b/>
          <w:sz w:val="24"/>
          <w:szCs w:val="24"/>
        </w:rPr>
      </w:pPr>
      <w:r w:rsidRPr="00090429">
        <w:rPr>
          <w:rFonts w:hAnsi="Times New Roman" w:ascii="Times New Roman"/>
          <w:b/>
          <w:sz w:val="24"/>
          <w:szCs w:val="24"/>
        </w:rPr>
        <w:t>TROŠKOVI STEČAJNOG POSTUPKA</w:t>
      </w:r>
    </w:p>
    <w:tbl>
      <w:tblPr>
        <w:tblStyle w:val="Reetkatablice"/>
        <w:tblW w:type="auto" w:w="0"/>
        <w:tblLook w:val="04A0" w:noVBand="1" w:noHBand="0" w:lastColumn="0" w:firstColumn="1" w:lastRow="0" w:firstRow="1"/>
      </w:tblPr>
      <w:tblGrid>
        <w:gridCol w:w="4572"/>
        <w:gridCol w:w="4573"/>
      </w:tblGrid>
      <w:tr w:rsidTr="00785255" w:rsidR="000503F1" w:rsidRPr="00090429">
        <w:tc>
          <w:tcPr>
            <w:tcW w:type="dxa" w:w="4572"/>
          </w:tcPr>
          <w:p w:rsidRDefault="000503F1" w:rsidP="00785255" w:rsidR="000503F1" w:rsidRPr="00090429">
            <w:pPr>
              <w:ind w:right="-284"/>
              <w:jc w:val="center"/>
              <w:rPr>
                <w:rFonts w:cs="Times New Roman" w:hAnsi="Times New Roman" w:ascii="Times New Roman"/>
                <w:sz w:val="24"/>
                <w:szCs w:val="24"/>
              </w:rPr>
            </w:pPr>
            <w:r w:rsidRPr="00090429">
              <w:rPr>
                <w:rFonts w:cs="Times New Roman" w:hAnsi="Times New Roman" w:ascii="Times New Roman"/>
                <w:sz w:val="24"/>
                <w:szCs w:val="24"/>
              </w:rPr>
              <w:t>DOSADAŠNJI TROŠKOVI STEČAJNOG POSTUPKA</w:t>
            </w:r>
          </w:p>
        </w:tc>
        <w:tc>
          <w:tcPr>
            <w:tcW w:type="dxa" w:w="4573"/>
          </w:tcPr>
          <w:p w:rsidRDefault="000503F1" w:rsidP="00785255" w:rsidR="000503F1" w:rsidRPr="00090429">
            <w:pPr>
              <w:ind w:right="-284"/>
              <w:jc w:val="center"/>
              <w:rPr>
                <w:rFonts w:cs="Times New Roman" w:hAnsi="Times New Roman" w:ascii="Times New Roman"/>
                <w:sz w:val="24"/>
                <w:szCs w:val="24"/>
              </w:rPr>
            </w:pPr>
          </w:p>
        </w:tc>
      </w:tr>
      <w:tr w:rsidTr="00785255" w:rsidR="000503F1" w:rsidRPr="00090429">
        <w:tc>
          <w:tcPr>
            <w:tcW w:type="dxa" w:w="4572"/>
          </w:tcPr>
          <w:p w:rsidRDefault="000503F1" w:rsidP="00785255" w:rsidR="000503F1" w:rsidRPr="00090429">
            <w:pPr>
              <w:ind w:right="-284"/>
              <w:rPr>
                <w:rFonts w:cs="Times New Roman" w:hAnsi="Times New Roman" w:ascii="Times New Roman"/>
                <w:sz w:val="24"/>
                <w:szCs w:val="24"/>
              </w:rPr>
            </w:pPr>
            <w:r w:rsidRPr="00090429">
              <w:rPr>
                <w:rFonts w:cs="Times New Roman" w:hAnsi="Times New Roman" w:ascii="Times New Roman"/>
                <w:sz w:val="24"/>
                <w:szCs w:val="24"/>
              </w:rPr>
              <w:t>ptt,  DGU, štambilj, biljezi , uvjerenj CVH</w:t>
            </w:r>
          </w:p>
        </w:tc>
        <w:tc>
          <w:tcPr>
            <w:tcW w:type="dxa" w:w="4573"/>
          </w:tcPr>
          <w:p w:rsidRDefault="000503F1" w:rsidP="00785255" w:rsidR="000503F1" w:rsidRPr="00090429">
            <w:pPr>
              <w:ind w:right="-284"/>
              <w:jc w:val="center"/>
              <w:rPr>
                <w:rFonts w:cs="Times New Roman" w:hAnsi="Times New Roman" w:ascii="Times New Roman"/>
                <w:sz w:val="24"/>
                <w:szCs w:val="24"/>
              </w:rPr>
            </w:pPr>
            <w:r w:rsidRPr="00090429">
              <w:rPr>
                <w:rFonts w:cs="Times New Roman" w:hAnsi="Times New Roman" w:ascii="Times New Roman"/>
                <w:sz w:val="24"/>
                <w:szCs w:val="24"/>
              </w:rPr>
              <w:t>458,60</w:t>
            </w:r>
          </w:p>
        </w:tc>
      </w:tr>
      <w:tr w:rsidTr="00785255" w:rsidR="000503F1" w:rsidRPr="00090429">
        <w:tc>
          <w:tcPr>
            <w:tcW w:type="dxa" w:w="4572"/>
          </w:tcPr>
          <w:p w:rsidRDefault="000503F1" w:rsidP="00785255" w:rsidR="000503F1" w:rsidRPr="00090429">
            <w:pPr>
              <w:ind w:right="-284"/>
              <w:rPr>
                <w:rFonts w:cs="Times New Roman" w:hAnsi="Times New Roman" w:ascii="Times New Roman"/>
                <w:sz w:val="24"/>
                <w:szCs w:val="24"/>
              </w:rPr>
            </w:pPr>
            <w:r w:rsidRPr="00090429">
              <w:rPr>
                <w:rFonts w:cs="Times New Roman" w:hAnsi="Times New Roman" w:ascii="Times New Roman"/>
                <w:sz w:val="24"/>
                <w:szCs w:val="24"/>
              </w:rPr>
              <w:t>Troško st uprav.telefon, uredski materijal, kopiranja</w:t>
            </w:r>
          </w:p>
        </w:tc>
        <w:tc>
          <w:tcPr>
            <w:tcW w:type="dxa" w:w="4573"/>
          </w:tcPr>
          <w:p w:rsidRDefault="000503F1" w:rsidP="00785255" w:rsidR="000503F1" w:rsidRPr="00090429">
            <w:pPr>
              <w:ind w:right="-284"/>
              <w:jc w:val="center"/>
              <w:rPr>
                <w:rFonts w:cs="Times New Roman" w:hAnsi="Times New Roman" w:ascii="Times New Roman"/>
                <w:sz w:val="24"/>
                <w:szCs w:val="24"/>
              </w:rPr>
            </w:pPr>
            <w:r w:rsidRPr="00090429">
              <w:rPr>
                <w:rFonts w:cs="Times New Roman" w:hAnsi="Times New Roman" w:ascii="Times New Roman"/>
                <w:sz w:val="24"/>
                <w:szCs w:val="24"/>
              </w:rPr>
              <w:t>500,00</w:t>
            </w:r>
          </w:p>
        </w:tc>
      </w:tr>
      <w:tr w:rsidTr="00785255" w:rsidR="000503F1" w:rsidRPr="00090429">
        <w:tc>
          <w:tcPr>
            <w:tcW w:type="dxa" w:w="4572"/>
          </w:tcPr>
          <w:p w:rsidRDefault="000503F1" w:rsidP="00785255" w:rsidR="000503F1" w:rsidRPr="00090429">
            <w:pPr>
              <w:ind w:right="-284"/>
              <w:rPr>
                <w:rFonts w:cs="Times New Roman" w:hAnsi="Times New Roman" w:ascii="Times New Roman"/>
                <w:sz w:val="24"/>
                <w:szCs w:val="24"/>
              </w:rPr>
            </w:pPr>
            <w:r w:rsidRPr="00090429">
              <w:rPr>
                <w:rFonts w:cs="Times New Roman" w:hAnsi="Times New Roman" w:ascii="Times New Roman"/>
                <w:sz w:val="24"/>
                <w:szCs w:val="24"/>
              </w:rPr>
              <w:t>Trošak sudskog vještaka</w:t>
            </w:r>
          </w:p>
        </w:tc>
        <w:tc>
          <w:tcPr>
            <w:tcW w:type="dxa" w:w="4573"/>
          </w:tcPr>
          <w:p w:rsidRDefault="000503F1" w:rsidP="00785255" w:rsidR="000503F1" w:rsidRPr="00090429">
            <w:pPr>
              <w:ind w:right="-284"/>
              <w:jc w:val="center"/>
              <w:rPr>
                <w:rFonts w:cs="Times New Roman" w:hAnsi="Times New Roman" w:ascii="Times New Roman"/>
                <w:sz w:val="24"/>
                <w:szCs w:val="24"/>
              </w:rPr>
            </w:pPr>
            <w:r w:rsidRPr="00090429">
              <w:rPr>
                <w:rFonts w:cs="Times New Roman" w:hAnsi="Times New Roman" w:ascii="Times New Roman"/>
                <w:sz w:val="24"/>
                <w:szCs w:val="24"/>
              </w:rPr>
              <w:t xml:space="preserve">5.000,00 </w:t>
            </w:r>
          </w:p>
        </w:tc>
      </w:tr>
      <w:tr w:rsidTr="00785255" w:rsidR="000503F1" w:rsidRPr="00090429">
        <w:tc>
          <w:tcPr>
            <w:tcW w:type="dxa" w:w="4572"/>
          </w:tcPr>
          <w:p w:rsidRDefault="000503F1" w:rsidP="00785255" w:rsidR="000503F1" w:rsidRPr="00090429">
            <w:pPr>
              <w:ind w:right="-284"/>
              <w:rPr>
                <w:rFonts w:cs="Times New Roman" w:hAnsi="Times New Roman" w:ascii="Times New Roman"/>
                <w:sz w:val="24"/>
                <w:szCs w:val="24"/>
              </w:rPr>
            </w:pPr>
            <w:r w:rsidRPr="00090429">
              <w:rPr>
                <w:rFonts w:cs="Times New Roman" w:hAnsi="Times New Roman" w:ascii="Times New Roman"/>
                <w:sz w:val="24"/>
                <w:szCs w:val="24"/>
              </w:rPr>
              <w:t>Računovodstvene usluge i javna objava GFI</w:t>
            </w:r>
          </w:p>
        </w:tc>
        <w:tc>
          <w:tcPr>
            <w:tcW w:type="dxa" w:w="4573"/>
          </w:tcPr>
          <w:p w:rsidRDefault="000503F1" w:rsidP="00785255" w:rsidR="000503F1" w:rsidRPr="00090429">
            <w:pPr>
              <w:ind w:right="-284"/>
              <w:jc w:val="center"/>
              <w:rPr>
                <w:rFonts w:cs="Times New Roman" w:hAnsi="Times New Roman" w:ascii="Times New Roman"/>
                <w:sz w:val="24"/>
                <w:szCs w:val="24"/>
              </w:rPr>
            </w:pPr>
            <w:r w:rsidRPr="00090429">
              <w:rPr>
                <w:rFonts w:cs="Times New Roman" w:hAnsi="Times New Roman" w:ascii="Times New Roman"/>
                <w:sz w:val="24"/>
                <w:szCs w:val="24"/>
              </w:rPr>
              <w:t xml:space="preserve">0,00  </w:t>
            </w:r>
          </w:p>
        </w:tc>
      </w:tr>
      <w:tr w:rsidTr="00785255" w:rsidR="000503F1" w:rsidRPr="00090429">
        <w:tc>
          <w:tcPr>
            <w:tcW w:type="dxa" w:w="4572"/>
          </w:tcPr>
          <w:p w:rsidRDefault="000503F1" w:rsidP="00785255" w:rsidR="000503F1" w:rsidRPr="00090429">
            <w:pPr>
              <w:ind w:right="-284"/>
              <w:rPr>
                <w:rFonts w:cs="Times New Roman" w:hAnsi="Times New Roman" w:ascii="Times New Roman"/>
                <w:sz w:val="24"/>
                <w:szCs w:val="24"/>
              </w:rPr>
            </w:pPr>
            <w:r w:rsidRPr="00090429">
              <w:rPr>
                <w:rFonts w:cs="Times New Roman" w:hAnsi="Times New Roman" w:ascii="Times New Roman"/>
                <w:sz w:val="24"/>
                <w:szCs w:val="24"/>
              </w:rPr>
              <w:t xml:space="preserve">Trošak stečajnog upravitelja Kutina-Velika Gorica – </w:t>
            </w:r>
          </w:p>
          <w:p w:rsidRDefault="000503F1" w:rsidP="00785255" w:rsidR="000503F1" w:rsidRPr="00090429">
            <w:pPr>
              <w:ind w:right="-284"/>
              <w:rPr>
                <w:rFonts w:cs="Times New Roman" w:hAnsi="Times New Roman" w:ascii="Times New Roman"/>
                <w:sz w:val="24"/>
                <w:szCs w:val="24"/>
              </w:rPr>
            </w:pPr>
            <w:r w:rsidRPr="00090429">
              <w:rPr>
                <w:rFonts w:cs="Times New Roman" w:hAnsi="Times New Roman" w:ascii="Times New Roman"/>
                <w:sz w:val="24"/>
                <w:szCs w:val="24"/>
              </w:rPr>
              <w:t>196 km x  2,00 kn x2</w:t>
            </w:r>
          </w:p>
          <w:p w:rsidRDefault="000503F1" w:rsidP="00785255" w:rsidR="000503F1" w:rsidRPr="00090429">
            <w:pPr>
              <w:ind w:right="-284"/>
              <w:rPr>
                <w:rFonts w:cs="Times New Roman" w:hAnsi="Times New Roman" w:ascii="Times New Roman"/>
                <w:sz w:val="24"/>
                <w:szCs w:val="24"/>
              </w:rPr>
            </w:pPr>
            <w:r w:rsidRPr="00090429">
              <w:rPr>
                <w:rFonts w:cs="Times New Roman" w:hAnsi="Times New Roman" w:ascii="Times New Roman"/>
                <w:sz w:val="24"/>
                <w:szCs w:val="24"/>
              </w:rPr>
              <w:t xml:space="preserve">Kutina – Sveta Nedjelja 110 km x 2 x 2 </w:t>
            </w:r>
          </w:p>
          <w:p w:rsidRDefault="000503F1" w:rsidP="00785255" w:rsidR="000503F1" w:rsidRPr="00090429">
            <w:pPr>
              <w:ind w:right="-284"/>
              <w:rPr>
                <w:rFonts w:cs="Times New Roman" w:hAnsi="Times New Roman" w:ascii="Times New Roman"/>
                <w:sz w:val="24"/>
                <w:szCs w:val="24"/>
              </w:rPr>
            </w:pPr>
          </w:p>
        </w:tc>
        <w:tc>
          <w:tcPr>
            <w:tcW w:type="dxa" w:w="4573"/>
          </w:tcPr>
          <w:p w:rsidRDefault="000503F1" w:rsidP="00785255" w:rsidR="000503F1" w:rsidRPr="00090429">
            <w:pPr>
              <w:ind w:right="-284"/>
              <w:jc w:val="center"/>
              <w:rPr>
                <w:rFonts w:cs="Times New Roman" w:hAnsi="Times New Roman" w:ascii="Times New Roman"/>
                <w:sz w:val="24"/>
                <w:szCs w:val="24"/>
              </w:rPr>
            </w:pPr>
          </w:p>
          <w:p w:rsidRDefault="000503F1" w:rsidP="00785255" w:rsidR="000503F1" w:rsidRPr="00090429">
            <w:pPr>
              <w:ind w:right="-284"/>
              <w:jc w:val="center"/>
              <w:rPr>
                <w:rFonts w:cs="Times New Roman" w:hAnsi="Times New Roman" w:ascii="Times New Roman"/>
                <w:sz w:val="24"/>
                <w:szCs w:val="24"/>
              </w:rPr>
            </w:pPr>
          </w:p>
          <w:p w:rsidRDefault="000503F1" w:rsidP="00785255" w:rsidR="000503F1" w:rsidRPr="00090429">
            <w:pPr>
              <w:ind w:right="-284"/>
              <w:jc w:val="center"/>
              <w:rPr>
                <w:rFonts w:cs="Times New Roman" w:hAnsi="Times New Roman" w:ascii="Times New Roman"/>
                <w:sz w:val="24"/>
                <w:szCs w:val="24"/>
              </w:rPr>
            </w:pPr>
            <w:r w:rsidRPr="00090429">
              <w:rPr>
                <w:rFonts w:cs="Times New Roman" w:hAnsi="Times New Roman" w:ascii="Times New Roman"/>
                <w:sz w:val="24"/>
                <w:szCs w:val="24"/>
              </w:rPr>
              <w:t>1.224,00</w:t>
            </w:r>
          </w:p>
        </w:tc>
      </w:tr>
      <w:tr w:rsidTr="00785255" w:rsidR="000503F1" w:rsidRPr="00090429">
        <w:tc>
          <w:tcPr>
            <w:tcW w:type="dxa" w:w="4572"/>
          </w:tcPr>
          <w:p w:rsidRDefault="000503F1" w:rsidP="00785255" w:rsidR="000503F1" w:rsidRPr="00090429">
            <w:pPr>
              <w:ind w:right="-284"/>
              <w:rPr>
                <w:rFonts w:cs="Times New Roman" w:hAnsi="Times New Roman" w:ascii="Times New Roman"/>
                <w:sz w:val="24"/>
                <w:szCs w:val="24"/>
              </w:rPr>
            </w:pPr>
            <w:r w:rsidRPr="00090429">
              <w:rPr>
                <w:rFonts w:cs="Times New Roman" w:hAnsi="Times New Roman" w:ascii="Times New Roman"/>
                <w:sz w:val="24"/>
                <w:szCs w:val="24"/>
              </w:rPr>
              <w:t>I   UKUPNO</w:t>
            </w:r>
          </w:p>
        </w:tc>
        <w:tc>
          <w:tcPr>
            <w:tcW w:type="dxa" w:w="4573"/>
          </w:tcPr>
          <w:p w:rsidRDefault="000503F1" w:rsidP="00785255" w:rsidR="000503F1" w:rsidRPr="00090429">
            <w:pPr>
              <w:ind w:right="-284"/>
              <w:jc w:val="center"/>
              <w:rPr>
                <w:rFonts w:cs="Times New Roman" w:hAnsi="Times New Roman" w:ascii="Times New Roman"/>
                <w:b/>
                <w:sz w:val="24"/>
                <w:szCs w:val="24"/>
              </w:rPr>
            </w:pPr>
            <w:r w:rsidRPr="00090429">
              <w:rPr>
                <w:rFonts w:cs="Times New Roman" w:hAnsi="Times New Roman" w:ascii="Times New Roman"/>
                <w:b/>
                <w:sz w:val="24"/>
                <w:szCs w:val="24"/>
              </w:rPr>
              <w:t xml:space="preserve">7.182,60 kn </w:t>
            </w:r>
          </w:p>
        </w:tc>
      </w:tr>
    </w:tbl>
    <w:p w:rsidRDefault="000503F1" w:rsidP="006F1B33" w:rsidR="000503F1" w:rsidRPr="00090429">
      <w:pPr>
        <w:ind w:right="-284"/>
        <w:rPr>
          <w:sz w:val="24"/>
          <w:szCs w:val="24"/>
        </w:rPr>
      </w:pPr>
    </w:p>
    <w:p w:rsidRDefault="000503F1" w:rsidP="000503F1" w:rsidR="000503F1" w:rsidRPr="00090429">
      <w:pPr>
        <w:ind w:firstLine="708" w:right="-284"/>
        <w:rPr>
          <w:sz w:val="24"/>
          <w:szCs w:val="24"/>
        </w:rPr>
      </w:pPr>
      <w:r w:rsidRPr="00090429">
        <w:rPr>
          <w:sz w:val="24"/>
          <w:szCs w:val="24"/>
        </w:rPr>
        <w:t>Procijenjene obveze stečajne mase ( za razdoblje od  6 mjeseci)</w:t>
      </w:r>
    </w:p>
    <w:tbl>
      <w:tblPr>
        <w:tblStyle w:val="Reetkatablice"/>
        <w:tblW w:type="auto" w:w="0"/>
        <w:tblLook w:val="04A0" w:noVBand="1" w:noHBand="0" w:lastColumn="0" w:firstColumn="1" w:lastRow="0" w:firstRow="1"/>
      </w:tblPr>
      <w:tblGrid>
        <w:gridCol w:w="3063"/>
        <w:gridCol w:w="3038"/>
        <w:gridCol w:w="3044"/>
      </w:tblGrid>
      <w:tr w:rsidTr="00785255" w:rsidR="000503F1" w:rsidRPr="00090429">
        <w:tc>
          <w:tcPr>
            <w:tcW w:type="dxa" w:w="3063"/>
          </w:tcPr>
          <w:p w:rsidRDefault="000503F1" w:rsidP="00785255" w:rsidR="000503F1" w:rsidRPr="00090429">
            <w:pPr>
              <w:pStyle w:val="Bezproreda"/>
              <w:jc w:val="center"/>
              <w:rPr>
                <w:rFonts w:cs="Times New Roman" w:hAnsi="Times New Roman" w:ascii="Times New Roman"/>
                <w:sz w:val="24"/>
                <w:szCs w:val="24"/>
              </w:rPr>
            </w:pPr>
            <w:r w:rsidRPr="00090429">
              <w:rPr>
                <w:rFonts w:cs="Times New Roman" w:hAnsi="Times New Roman" w:ascii="Times New Roman"/>
                <w:sz w:val="24"/>
                <w:szCs w:val="24"/>
              </w:rPr>
              <w:t>OPIS</w:t>
            </w:r>
          </w:p>
        </w:tc>
        <w:tc>
          <w:tcPr>
            <w:tcW w:type="dxa" w:w="3038"/>
          </w:tcPr>
          <w:p w:rsidRDefault="000503F1" w:rsidP="00785255" w:rsidR="000503F1" w:rsidRPr="00090429">
            <w:pPr>
              <w:pStyle w:val="Bezproreda"/>
              <w:rPr>
                <w:rFonts w:cs="Times New Roman" w:hAnsi="Times New Roman" w:ascii="Times New Roman"/>
                <w:sz w:val="24"/>
                <w:szCs w:val="24"/>
              </w:rPr>
            </w:pPr>
            <w:r w:rsidRPr="00090429">
              <w:rPr>
                <w:rFonts w:cs="Times New Roman" w:hAnsi="Times New Roman" w:ascii="Times New Roman"/>
                <w:sz w:val="24"/>
                <w:szCs w:val="24"/>
              </w:rPr>
              <w:t xml:space="preserve">             1 mjesec u kn</w:t>
            </w:r>
          </w:p>
        </w:tc>
        <w:tc>
          <w:tcPr>
            <w:tcW w:type="dxa" w:w="3044"/>
          </w:tcPr>
          <w:p w:rsidRDefault="000503F1" w:rsidP="00785255" w:rsidR="000503F1" w:rsidRPr="00090429">
            <w:pPr>
              <w:pStyle w:val="Bezproreda"/>
              <w:rPr>
                <w:rFonts w:cs="Times New Roman" w:hAnsi="Times New Roman" w:ascii="Times New Roman"/>
                <w:sz w:val="24"/>
                <w:szCs w:val="24"/>
              </w:rPr>
            </w:pPr>
            <w:r w:rsidRPr="00090429">
              <w:rPr>
                <w:rFonts w:cs="Times New Roman" w:hAnsi="Times New Roman" w:ascii="Times New Roman"/>
                <w:sz w:val="24"/>
                <w:szCs w:val="24"/>
              </w:rPr>
              <w:t xml:space="preserve">               6 mjeseci u kn</w:t>
            </w:r>
          </w:p>
        </w:tc>
      </w:tr>
      <w:tr w:rsidTr="00785255" w:rsidR="000503F1" w:rsidRPr="00090429">
        <w:tc>
          <w:tcPr>
            <w:tcW w:type="dxa" w:w="3063"/>
          </w:tcPr>
          <w:p w:rsidRDefault="000503F1" w:rsidP="00785255" w:rsidR="000503F1" w:rsidRPr="00090429">
            <w:pPr>
              <w:pStyle w:val="Bezproreda"/>
              <w:jc w:val="center"/>
              <w:rPr>
                <w:rFonts w:cs="Times New Roman" w:hAnsi="Times New Roman" w:ascii="Times New Roman"/>
                <w:sz w:val="24"/>
                <w:szCs w:val="24"/>
              </w:rPr>
            </w:pPr>
            <w:r w:rsidRPr="00090429">
              <w:rPr>
                <w:rFonts w:cs="Times New Roman" w:hAnsi="Times New Roman" w:ascii="Times New Roman"/>
                <w:sz w:val="24"/>
                <w:szCs w:val="24"/>
              </w:rPr>
              <w:lastRenderedPageBreak/>
              <w:t>Bruto nagrada stečajne upraviteljice za unovčenje stečajne mase cca 500.000,00 kn</w:t>
            </w:r>
          </w:p>
        </w:tc>
        <w:tc>
          <w:tcPr>
            <w:tcW w:type="dxa" w:w="3038"/>
          </w:tcPr>
          <w:p w:rsidRDefault="000503F1" w:rsidP="00785255" w:rsidR="000503F1" w:rsidRPr="00090429">
            <w:pPr>
              <w:pStyle w:val="Bezproreda"/>
              <w:rPr>
                <w:rFonts w:cs="Times New Roman" w:hAnsi="Times New Roman" w:ascii="Times New Roman"/>
                <w:sz w:val="24"/>
                <w:szCs w:val="24"/>
              </w:rPr>
            </w:pPr>
          </w:p>
        </w:tc>
        <w:tc>
          <w:tcPr>
            <w:tcW w:type="dxa" w:w="3044"/>
          </w:tcPr>
          <w:p w:rsidRDefault="000503F1" w:rsidP="00785255" w:rsidR="000503F1" w:rsidRPr="00090429">
            <w:pPr>
              <w:pStyle w:val="Bezproreda"/>
              <w:jc w:val="center"/>
              <w:rPr>
                <w:rFonts w:cs="Times New Roman" w:hAnsi="Times New Roman" w:ascii="Times New Roman"/>
                <w:sz w:val="24"/>
                <w:szCs w:val="24"/>
              </w:rPr>
            </w:pPr>
          </w:p>
          <w:p w:rsidRDefault="000503F1" w:rsidP="00785255" w:rsidR="000503F1" w:rsidRPr="00090429">
            <w:pPr>
              <w:pStyle w:val="Bezproreda"/>
              <w:jc w:val="center"/>
              <w:rPr>
                <w:rFonts w:cs="Times New Roman" w:hAnsi="Times New Roman" w:ascii="Times New Roman"/>
                <w:sz w:val="24"/>
                <w:szCs w:val="24"/>
              </w:rPr>
            </w:pPr>
            <w:r w:rsidRPr="00090429">
              <w:rPr>
                <w:rFonts w:cs="Times New Roman" w:hAnsi="Times New Roman" w:ascii="Times New Roman"/>
                <w:sz w:val="24"/>
                <w:szCs w:val="24"/>
              </w:rPr>
              <w:t>60.000,00</w:t>
            </w:r>
          </w:p>
          <w:p w:rsidRDefault="000503F1" w:rsidP="00785255" w:rsidR="000503F1" w:rsidRPr="00090429">
            <w:pPr>
              <w:pStyle w:val="Bezproreda"/>
              <w:jc w:val="center"/>
              <w:rPr>
                <w:rFonts w:cs="Times New Roman" w:hAnsi="Times New Roman" w:ascii="Times New Roman"/>
                <w:sz w:val="24"/>
                <w:szCs w:val="24"/>
              </w:rPr>
            </w:pPr>
          </w:p>
        </w:tc>
      </w:tr>
      <w:tr w:rsidTr="00785255" w:rsidR="000503F1" w:rsidRPr="00090429">
        <w:trPr>
          <w:trHeight w:val="584"/>
        </w:trPr>
        <w:tc>
          <w:tcPr>
            <w:tcW w:type="dxa" w:w="3063"/>
          </w:tcPr>
          <w:p w:rsidRDefault="000503F1" w:rsidP="00785255" w:rsidR="000503F1" w:rsidRPr="00090429">
            <w:pPr>
              <w:pStyle w:val="Bezproreda"/>
              <w:rPr>
                <w:rFonts w:cs="Times New Roman" w:hAnsi="Times New Roman" w:ascii="Times New Roman"/>
                <w:sz w:val="24"/>
                <w:szCs w:val="24"/>
              </w:rPr>
            </w:pPr>
            <w:r w:rsidRPr="00090429">
              <w:rPr>
                <w:rFonts w:cs="Times New Roman" w:hAnsi="Times New Roman" w:ascii="Times New Roman"/>
                <w:sz w:val="24"/>
                <w:szCs w:val="24"/>
              </w:rPr>
              <w:t>Računovodstveno administrativne usluge i FINA-e</w:t>
            </w:r>
          </w:p>
        </w:tc>
        <w:tc>
          <w:tcPr>
            <w:tcW w:type="dxa" w:w="3038"/>
          </w:tcPr>
          <w:p w:rsidRDefault="000503F1" w:rsidP="00785255" w:rsidR="000503F1" w:rsidRPr="00090429">
            <w:pPr>
              <w:pStyle w:val="Bezproreda"/>
              <w:jc w:val="center"/>
              <w:rPr>
                <w:rFonts w:cs="Times New Roman" w:hAnsi="Times New Roman" w:ascii="Times New Roman"/>
                <w:sz w:val="24"/>
                <w:szCs w:val="24"/>
              </w:rPr>
            </w:pPr>
          </w:p>
          <w:p w:rsidRDefault="000503F1" w:rsidP="00785255" w:rsidR="000503F1" w:rsidRPr="00090429">
            <w:pPr>
              <w:pStyle w:val="Bezproreda"/>
              <w:jc w:val="center"/>
              <w:rPr>
                <w:rFonts w:cs="Times New Roman" w:hAnsi="Times New Roman" w:ascii="Times New Roman"/>
                <w:sz w:val="24"/>
                <w:szCs w:val="24"/>
              </w:rPr>
            </w:pPr>
            <w:r w:rsidRPr="00090429">
              <w:rPr>
                <w:rFonts w:cs="Times New Roman" w:hAnsi="Times New Roman" w:ascii="Times New Roman"/>
                <w:sz w:val="24"/>
                <w:szCs w:val="24"/>
              </w:rPr>
              <w:t xml:space="preserve">  </w:t>
            </w:r>
          </w:p>
        </w:tc>
        <w:tc>
          <w:tcPr>
            <w:tcW w:type="dxa" w:w="3044"/>
          </w:tcPr>
          <w:p w:rsidRDefault="000503F1" w:rsidP="00785255" w:rsidR="000503F1" w:rsidRPr="00090429">
            <w:pPr>
              <w:pStyle w:val="Bezproreda"/>
              <w:jc w:val="center"/>
              <w:rPr>
                <w:rFonts w:cs="Times New Roman" w:hAnsi="Times New Roman" w:ascii="Times New Roman"/>
                <w:sz w:val="24"/>
                <w:szCs w:val="24"/>
              </w:rPr>
            </w:pPr>
          </w:p>
          <w:p w:rsidRDefault="000503F1" w:rsidP="00785255" w:rsidR="000503F1" w:rsidRPr="00090429">
            <w:pPr>
              <w:pStyle w:val="Bezproreda"/>
              <w:jc w:val="center"/>
              <w:rPr>
                <w:rFonts w:cs="Times New Roman" w:hAnsi="Times New Roman" w:ascii="Times New Roman"/>
                <w:sz w:val="24"/>
                <w:szCs w:val="24"/>
              </w:rPr>
            </w:pPr>
            <w:r w:rsidRPr="00090429">
              <w:rPr>
                <w:rFonts w:cs="Times New Roman" w:hAnsi="Times New Roman" w:ascii="Times New Roman"/>
                <w:sz w:val="24"/>
                <w:szCs w:val="24"/>
              </w:rPr>
              <w:t>3.240,00</w:t>
            </w:r>
          </w:p>
        </w:tc>
      </w:tr>
      <w:tr w:rsidTr="00785255" w:rsidR="000503F1" w:rsidRPr="00090429">
        <w:trPr>
          <w:trHeight w:val="584"/>
        </w:trPr>
        <w:tc>
          <w:tcPr>
            <w:tcW w:type="dxa" w:w="3063"/>
          </w:tcPr>
          <w:p w:rsidRDefault="000503F1" w:rsidP="00785255" w:rsidR="000503F1" w:rsidRPr="00090429">
            <w:pPr>
              <w:pStyle w:val="Bezproreda"/>
              <w:rPr>
                <w:rFonts w:cs="Times New Roman" w:hAnsi="Times New Roman" w:ascii="Times New Roman"/>
                <w:sz w:val="24"/>
                <w:szCs w:val="24"/>
              </w:rPr>
            </w:pPr>
            <w:r w:rsidRPr="00090429">
              <w:rPr>
                <w:rFonts w:cs="Times New Roman" w:hAnsi="Times New Roman" w:ascii="Times New Roman"/>
                <w:sz w:val="24"/>
                <w:szCs w:val="24"/>
              </w:rPr>
              <w:t>Troškovi arhiviranja dokumentacije</w:t>
            </w:r>
          </w:p>
        </w:tc>
        <w:tc>
          <w:tcPr>
            <w:tcW w:type="dxa" w:w="3038"/>
          </w:tcPr>
          <w:p w:rsidRDefault="000503F1" w:rsidP="00785255" w:rsidR="000503F1" w:rsidRPr="00090429">
            <w:pPr>
              <w:pStyle w:val="Bezproreda"/>
              <w:jc w:val="center"/>
              <w:rPr>
                <w:rFonts w:cs="Times New Roman" w:hAnsi="Times New Roman" w:ascii="Times New Roman"/>
                <w:sz w:val="24"/>
                <w:szCs w:val="24"/>
              </w:rPr>
            </w:pPr>
          </w:p>
        </w:tc>
        <w:tc>
          <w:tcPr>
            <w:tcW w:type="dxa" w:w="3044"/>
          </w:tcPr>
          <w:p w:rsidRDefault="000503F1" w:rsidP="00785255" w:rsidR="000503F1" w:rsidRPr="00090429">
            <w:pPr>
              <w:pStyle w:val="Bezproreda"/>
              <w:jc w:val="center"/>
              <w:rPr>
                <w:rFonts w:cs="Times New Roman" w:hAnsi="Times New Roman" w:ascii="Times New Roman"/>
                <w:sz w:val="24"/>
                <w:szCs w:val="24"/>
              </w:rPr>
            </w:pPr>
          </w:p>
          <w:p w:rsidRDefault="000503F1" w:rsidP="00785255" w:rsidR="000503F1" w:rsidRPr="00090429">
            <w:pPr>
              <w:pStyle w:val="Bezproreda"/>
              <w:jc w:val="center"/>
              <w:rPr>
                <w:rFonts w:cs="Times New Roman" w:hAnsi="Times New Roman" w:ascii="Times New Roman"/>
                <w:sz w:val="24"/>
                <w:szCs w:val="24"/>
              </w:rPr>
            </w:pPr>
            <w:r w:rsidRPr="00090429">
              <w:rPr>
                <w:rFonts w:cs="Times New Roman" w:hAnsi="Times New Roman" w:ascii="Times New Roman"/>
                <w:sz w:val="24"/>
                <w:szCs w:val="24"/>
              </w:rPr>
              <w:t>0,00</w:t>
            </w:r>
          </w:p>
          <w:p w:rsidRDefault="000503F1" w:rsidP="00785255" w:rsidR="000503F1" w:rsidRPr="00090429">
            <w:pPr>
              <w:pStyle w:val="Bezproreda"/>
              <w:jc w:val="center"/>
              <w:rPr>
                <w:rFonts w:cs="Times New Roman" w:hAnsi="Times New Roman" w:ascii="Times New Roman"/>
                <w:sz w:val="24"/>
                <w:szCs w:val="24"/>
              </w:rPr>
            </w:pPr>
          </w:p>
        </w:tc>
      </w:tr>
      <w:tr w:rsidTr="00785255" w:rsidR="000503F1" w:rsidRPr="00090429">
        <w:tc>
          <w:tcPr>
            <w:tcW w:type="dxa" w:w="3063"/>
          </w:tcPr>
          <w:p w:rsidRDefault="000503F1" w:rsidP="00785255" w:rsidR="000503F1" w:rsidRPr="00090429">
            <w:pPr>
              <w:pStyle w:val="Bezproreda"/>
              <w:rPr>
                <w:rFonts w:cs="Times New Roman" w:hAnsi="Times New Roman" w:ascii="Times New Roman"/>
                <w:sz w:val="24"/>
                <w:szCs w:val="24"/>
              </w:rPr>
            </w:pPr>
            <w:r w:rsidRPr="00090429">
              <w:rPr>
                <w:rFonts w:cs="Times New Roman" w:hAnsi="Times New Roman" w:ascii="Times New Roman"/>
                <w:sz w:val="24"/>
                <w:szCs w:val="24"/>
              </w:rPr>
              <w:t xml:space="preserve">Uredsko administrativni troškovi,  poštanski troškovi,, uredski materijal, </w:t>
            </w:r>
          </w:p>
        </w:tc>
        <w:tc>
          <w:tcPr>
            <w:tcW w:type="dxa" w:w="3038"/>
          </w:tcPr>
          <w:p w:rsidRDefault="000503F1" w:rsidP="00785255" w:rsidR="000503F1" w:rsidRPr="00090429">
            <w:pPr>
              <w:pStyle w:val="Bezproreda"/>
              <w:jc w:val="right"/>
              <w:rPr>
                <w:rFonts w:cs="Times New Roman" w:hAnsi="Times New Roman" w:ascii="Times New Roman"/>
                <w:sz w:val="24"/>
                <w:szCs w:val="24"/>
              </w:rPr>
            </w:pPr>
          </w:p>
          <w:p w:rsidRDefault="000503F1" w:rsidP="00785255" w:rsidR="000503F1" w:rsidRPr="00090429">
            <w:pPr>
              <w:jc w:val="center"/>
              <w:rPr>
                <w:rFonts w:cs="Times New Roman" w:hAnsi="Times New Roman" w:ascii="Times New Roman"/>
                <w:sz w:val="24"/>
                <w:szCs w:val="24"/>
              </w:rPr>
            </w:pPr>
            <w:r w:rsidRPr="00090429">
              <w:rPr>
                <w:rFonts w:cs="Times New Roman" w:hAnsi="Times New Roman" w:ascii="Times New Roman"/>
                <w:sz w:val="24"/>
                <w:szCs w:val="24"/>
              </w:rPr>
              <w:t>100,00</w:t>
            </w:r>
          </w:p>
        </w:tc>
        <w:tc>
          <w:tcPr>
            <w:tcW w:type="dxa" w:w="3044"/>
          </w:tcPr>
          <w:p w:rsidRDefault="000503F1" w:rsidP="00785255" w:rsidR="000503F1" w:rsidRPr="00090429">
            <w:pPr>
              <w:pStyle w:val="Bezproreda"/>
              <w:jc w:val="center"/>
              <w:rPr>
                <w:rFonts w:cs="Times New Roman" w:hAnsi="Times New Roman" w:ascii="Times New Roman"/>
                <w:sz w:val="24"/>
                <w:szCs w:val="24"/>
              </w:rPr>
            </w:pPr>
          </w:p>
          <w:p w:rsidRDefault="000503F1" w:rsidP="00785255" w:rsidR="000503F1" w:rsidRPr="00090429">
            <w:pPr>
              <w:pStyle w:val="Bezproreda"/>
              <w:jc w:val="center"/>
              <w:rPr>
                <w:rFonts w:cs="Times New Roman" w:hAnsi="Times New Roman" w:ascii="Times New Roman"/>
                <w:sz w:val="24"/>
                <w:szCs w:val="24"/>
              </w:rPr>
            </w:pPr>
            <w:r w:rsidRPr="00090429">
              <w:rPr>
                <w:rFonts w:cs="Times New Roman" w:hAnsi="Times New Roman" w:ascii="Times New Roman"/>
                <w:sz w:val="24"/>
                <w:szCs w:val="24"/>
              </w:rPr>
              <w:t>600,00</w:t>
            </w:r>
          </w:p>
        </w:tc>
      </w:tr>
      <w:tr w:rsidTr="00785255" w:rsidR="000503F1" w:rsidRPr="00090429">
        <w:tc>
          <w:tcPr>
            <w:tcW w:type="dxa" w:w="3063"/>
          </w:tcPr>
          <w:p w:rsidRDefault="000503F1" w:rsidP="00785255" w:rsidR="000503F1" w:rsidRPr="00090429">
            <w:pPr>
              <w:pStyle w:val="Bezproreda"/>
              <w:rPr>
                <w:rFonts w:cs="Times New Roman" w:hAnsi="Times New Roman" w:ascii="Times New Roman"/>
                <w:sz w:val="24"/>
                <w:szCs w:val="24"/>
              </w:rPr>
            </w:pPr>
            <w:r w:rsidRPr="00090429">
              <w:rPr>
                <w:rFonts w:cs="Times New Roman" w:hAnsi="Times New Roman" w:ascii="Times New Roman"/>
                <w:sz w:val="24"/>
                <w:szCs w:val="24"/>
              </w:rPr>
              <w:t xml:space="preserve">Troškovi stečajne upraviteljice telefon, fotokop, prijevoz </w:t>
            </w:r>
          </w:p>
        </w:tc>
        <w:tc>
          <w:tcPr>
            <w:tcW w:type="dxa" w:w="3038"/>
          </w:tcPr>
          <w:p w:rsidRDefault="000503F1" w:rsidP="00785255" w:rsidR="000503F1" w:rsidRPr="00090429">
            <w:pPr>
              <w:pStyle w:val="Bezproreda"/>
              <w:jc w:val="right"/>
              <w:rPr>
                <w:rFonts w:cs="Times New Roman" w:hAnsi="Times New Roman" w:ascii="Times New Roman"/>
                <w:sz w:val="24"/>
                <w:szCs w:val="24"/>
              </w:rPr>
            </w:pPr>
          </w:p>
        </w:tc>
        <w:tc>
          <w:tcPr>
            <w:tcW w:type="dxa" w:w="3044"/>
          </w:tcPr>
          <w:p w:rsidRDefault="000503F1" w:rsidP="00785255" w:rsidR="000503F1" w:rsidRPr="00090429">
            <w:pPr>
              <w:pStyle w:val="Bezproreda"/>
              <w:jc w:val="center"/>
              <w:rPr>
                <w:rFonts w:cs="Times New Roman" w:hAnsi="Times New Roman" w:ascii="Times New Roman"/>
                <w:sz w:val="24"/>
                <w:szCs w:val="24"/>
              </w:rPr>
            </w:pPr>
          </w:p>
          <w:p w:rsidRDefault="000503F1" w:rsidP="00785255" w:rsidR="000503F1" w:rsidRPr="00090429">
            <w:pPr>
              <w:pStyle w:val="Bezproreda"/>
              <w:jc w:val="center"/>
              <w:rPr>
                <w:rFonts w:cs="Times New Roman" w:hAnsi="Times New Roman" w:ascii="Times New Roman"/>
                <w:sz w:val="24"/>
                <w:szCs w:val="24"/>
              </w:rPr>
            </w:pPr>
            <w:r w:rsidRPr="00090429">
              <w:rPr>
                <w:rFonts w:cs="Times New Roman" w:hAnsi="Times New Roman" w:ascii="Times New Roman"/>
                <w:sz w:val="24"/>
                <w:szCs w:val="24"/>
              </w:rPr>
              <w:t>2.000,00</w:t>
            </w:r>
          </w:p>
        </w:tc>
      </w:tr>
      <w:tr w:rsidTr="00785255" w:rsidR="000503F1" w:rsidRPr="00090429">
        <w:tc>
          <w:tcPr>
            <w:tcW w:type="dxa" w:w="3063"/>
          </w:tcPr>
          <w:p w:rsidRDefault="000503F1" w:rsidP="00785255" w:rsidR="000503F1" w:rsidRPr="00090429">
            <w:pPr>
              <w:pStyle w:val="Bezproreda"/>
              <w:rPr>
                <w:rFonts w:cs="Times New Roman" w:hAnsi="Times New Roman" w:ascii="Times New Roman"/>
                <w:sz w:val="24"/>
                <w:szCs w:val="24"/>
              </w:rPr>
            </w:pPr>
            <w:r w:rsidRPr="00090429">
              <w:rPr>
                <w:rFonts w:cs="Times New Roman" w:hAnsi="Times New Roman" w:ascii="Times New Roman"/>
                <w:sz w:val="24"/>
                <w:szCs w:val="24"/>
              </w:rPr>
              <w:t xml:space="preserve">Naknada banci, </w:t>
            </w:r>
          </w:p>
        </w:tc>
        <w:tc>
          <w:tcPr>
            <w:tcW w:type="dxa" w:w="3038"/>
          </w:tcPr>
          <w:p w:rsidRDefault="000503F1" w:rsidP="00785255" w:rsidR="000503F1" w:rsidRPr="00090429">
            <w:pPr>
              <w:jc w:val="center"/>
              <w:rPr>
                <w:rFonts w:cs="Times New Roman" w:hAnsi="Times New Roman" w:ascii="Times New Roman"/>
                <w:sz w:val="24"/>
                <w:szCs w:val="24"/>
              </w:rPr>
            </w:pPr>
            <w:r w:rsidRPr="00090429">
              <w:rPr>
                <w:rFonts w:cs="Times New Roman" w:hAnsi="Times New Roman" w:ascii="Times New Roman"/>
                <w:sz w:val="24"/>
                <w:szCs w:val="24"/>
              </w:rPr>
              <w:t>100,00</w:t>
            </w:r>
          </w:p>
        </w:tc>
        <w:tc>
          <w:tcPr>
            <w:tcW w:type="dxa" w:w="3044"/>
          </w:tcPr>
          <w:p w:rsidRDefault="000503F1" w:rsidP="00785255" w:rsidR="000503F1" w:rsidRPr="00090429">
            <w:pPr>
              <w:pStyle w:val="Bezproreda"/>
              <w:jc w:val="center"/>
              <w:rPr>
                <w:rFonts w:cs="Times New Roman" w:hAnsi="Times New Roman" w:ascii="Times New Roman"/>
                <w:sz w:val="24"/>
                <w:szCs w:val="24"/>
              </w:rPr>
            </w:pPr>
            <w:r w:rsidRPr="00090429">
              <w:rPr>
                <w:rFonts w:cs="Times New Roman" w:hAnsi="Times New Roman" w:ascii="Times New Roman"/>
                <w:sz w:val="24"/>
                <w:szCs w:val="24"/>
              </w:rPr>
              <w:t>600,00</w:t>
            </w:r>
          </w:p>
        </w:tc>
      </w:tr>
      <w:tr w:rsidTr="00785255" w:rsidR="000503F1" w:rsidRPr="00090429">
        <w:tc>
          <w:tcPr>
            <w:tcW w:type="dxa" w:w="3063"/>
          </w:tcPr>
          <w:p w:rsidRDefault="000503F1" w:rsidP="00785255" w:rsidR="000503F1" w:rsidRPr="00090429">
            <w:pPr>
              <w:pStyle w:val="Bezproreda"/>
              <w:rPr>
                <w:rFonts w:cs="Times New Roman" w:hAnsi="Times New Roman" w:ascii="Times New Roman"/>
                <w:sz w:val="24"/>
                <w:szCs w:val="24"/>
              </w:rPr>
            </w:pPr>
            <w:r w:rsidRPr="00090429">
              <w:rPr>
                <w:rFonts w:cs="Times New Roman" w:hAnsi="Times New Roman" w:ascii="Times New Roman"/>
                <w:sz w:val="24"/>
                <w:szCs w:val="24"/>
              </w:rPr>
              <w:t>Troškovi otvaranja i zatvaranja žiro računa</w:t>
            </w:r>
          </w:p>
        </w:tc>
        <w:tc>
          <w:tcPr>
            <w:tcW w:type="dxa" w:w="3038"/>
          </w:tcPr>
          <w:p w:rsidRDefault="000503F1" w:rsidP="00785255" w:rsidR="000503F1" w:rsidRPr="00090429">
            <w:pPr>
              <w:jc w:val="center"/>
              <w:rPr>
                <w:rFonts w:cs="Times New Roman" w:hAnsi="Times New Roman" w:ascii="Times New Roman"/>
                <w:sz w:val="24"/>
                <w:szCs w:val="24"/>
              </w:rPr>
            </w:pPr>
          </w:p>
        </w:tc>
        <w:tc>
          <w:tcPr>
            <w:tcW w:type="dxa" w:w="3044"/>
          </w:tcPr>
          <w:p w:rsidRDefault="000503F1" w:rsidP="00785255" w:rsidR="000503F1" w:rsidRPr="00090429">
            <w:pPr>
              <w:pStyle w:val="Bezproreda"/>
              <w:jc w:val="center"/>
              <w:rPr>
                <w:rFonts w:cs="Times New Roman" w:hAnsi="Times New Roman" w:ascii="Times New Roman"/>
                <w:sz w:val="24"/>
                <w:szCs w:val="24"/>
              </w:rPr>
            </w:pPr>
            <w:r w:rsidRPr="00090429">
              <w:rPr>
                <w:rFonts w:cs="Times New Roman" w:hAnsi="Times New Roman" w:ascii="Times New Roman"/>
                <w:sz w:val="24"/>
                <w:szCs w:val="24"/>
              </w:rPr>
              <w:t>250,00</w:t>
            </w:r>
          </w:p>
        </w:tc>
      </w:tr>
      <w:tr w:rsidTr="00785255" w:rsidR="000503F1" w:rsidRPr="00090429">
        <w:trPr>
          <w:trHeight w:val="288"/>
        </w:trPr>
        <w:tc>
          <w:tcPr>
            <w:tcW w:type="dxa" w:w="3063"/>
          </w:tcPr>
          <w:p w:rsidRDefault="000503F1" w:rsidP="00785255" w:rsidR="000503F1" w:rsidRPr="00090429">
            <w:pPr>
              <w:pStyle w:val="Bezproreda"/>
              <w:rPr>
                <w:rFonts w:cs="Times New Roman" w:hAnsi="Times New Roman" w:ascii="Times New Roman"/>
                <w:sz w:val="24"/>
                <w:szCs w:val="24"/>
              </w:rPr>
            </w:pPr>
            <w:r w:rsidRPr="00090429">
              <w:rPr>
                <w:rFonts w:cs="Times New Roman" w:hAnsi="Times New Roman" w:ascii="Times New Roman"/>
                <w:sz w:val="24"/>
                <w:szCs w:val="24"/>
              </w:rPr>
              <w:t>Ukupno:</w:t>
            </w:r>
          </w:p>
        </w:tc>
        <w:tc>
          <w:tcPr>
            <w:tcW w:type="dxa" w:w="3038"/>
          </w:tcPr>
          <w:p w:rsidRDefault="000503F1" w:rsidP="00785255" w:rsidR="000503F1" w:rsidRPr="00090429">
            <w:pPr>
              <w:pStyle w:val="Bezproreda"/>
              <w:jc w:val="right"/>
              <w:rPr>
                <w:rFonts w:cs="Times New Roman" w:hAnsi="Times New Roman" w:ascii="Times New Roman"/>
                <w:sz w:val="24"/>
                <w:szCs w:val="24"/>
              </w:rPr>
            </w:pPr>
          </w:p>
        </w:tc>
        <w:tc>
          <w:tcPr>
            <w:tcW w:type="dxa" w:w="3044"/>
          </w:tcPr>
          <w:p w:rsidRDefault="000503F1" w:rsidP="00785255" w:rsidR="000503F1" w:rsidRPr="00090429">
            <w:pPr>
              <w:pStyle w:val="Bezproreda"/>
              <w:jc w:val="center"/>
              <w:rPr>
                <w:rFonts w:cs="Times New Roman" w:hAnsi="Times New Roman" w:ascii="Times New Roman"/>
                <w:b/>
                <w:sz w:val="24"/>
                <w:szCs w:val="24"/>
              </w:rPr>
            </w:pPr>
            <w:r w:rsidRPr="00090429">
              <w:rPr>
                <w:rFonts w:cs="Times New Roman" w:hAnsi="Times New Roman" w:ascii="Times New Roman"/>
                <w:b/>
                <w:sz w:val="24"/>
                <w:szCs w:val="24"/>
              </w:rPr>
              <w:t>66.690,00</w:t>
            </w:r>
          </w:p>
        </w:tc>
      </w:tr>
    </w:tbl>
    <w:p w:rsidRDefault="000503F1" w:rsidP="000503F1" w:rsidR="000503F1" w:rsidRPr="00090429">
      <w:pPr>
        <w:rPr>
          <w:sz w:val="24"/>
          <w:szCs w:val="24"/>
        </w:rPr>
      </w:pPr>
    </w:p>
    <w:p w:rsidRDefault="000503F1" w:rsidP="000503F1" w:rsidR="000503F1" w:rsidRPr="00090429">
      <w:pPr>
        <w:pStyle w:val="Odlomakpopisa"/>
        <w:ind w:right="-284" w:left="1140"/>
        <w:rPr>
          <w:rFonts w:hAnsi="Times New Roman" w:ascii="Times New Roman"/>
          <w:b/>
          <w:sz w:val="24"/>
          <w:szCs w:val="24"/>
        </w:rPr>
      </w:pPr>
    </w:p>
    <w:p w:rsidRDefault="000503F1" w:rsidP="000503F1" w:rsidR="000503F1" w:rsidRPr="00090429">
      <w:pPr>
        <w:pStyle w:val="Odlomakpopisa"/>
        <w:numPr>
          <w:ilvl w:val="0"/>
          <w:numId w:val="34"/>
        </w:numPr>
        <w:ind w:right="-284"/>
        <w:rPr>
          <w:rFonts w:hAnsi="Times New Roman" w:ascii="Times New Roman"/>
          <w:b/>
          <w:sz w:val="24"/>
          <w:szCs w:val="24"/>
        </w:rPr>
      </w:pPr>
      <w:r w:rsidRPr="00090429">
        <w:rPr>
          <w:rFonts w:hAnsi="Times New Roman" w:ascii="Times New Roman"/>
          <w:b/>
          <w:sz w:val="24"/>
          <w:szCs w:val="24"/>
        </w:rPr>
        <w:t xml:space="preserve"> ZAKLJUČCI I PRIJEDLOZI </w:t>
      </w:r>
    </w:p>
    <w:p w:rsidRDefault="000503F1" w:rsidP="000503F1" w:rsidR="000503F1" w:rsidRPr="00090429">
      <w:pPr>
        <w:pStyle w:val="Odlomakpopisa"/>
        <w:ind w:right="-284" w:left="1080"/>
        <w:rPr>
          <w:rFonts w:hAnsi="Times New Roman" w:ascii="Times New Roman"/>
          <w:sz w:val="24"/>
          <w:szCs w:val="24"/>
        </w:rPr>
      </w:pPr>
    </w:p>
    <w:p w:rsidRDefault="000503F1" w:rsidP="000503F1" w:rsidR="000503F1" w:rsidRPr="00090429">
      <w:pPr>
        <w:pStyle w:val="Odlomakpopisa"/>
        <w:ind w:right="-284" w:left="1080"/>
        <w:rPr>
          <w:rFonts w:hAnsi="Times New Roman" w:ascii="Times New Roman"/>
          <w:sz w:val="24"/>
          <w:szCs w:val="24"/>
        </w:rPr>
      </w:pPr>
      <w:r w:rsidRPr="00090429">
        <w:rPr>
          <w:rFonts w:hAnsi="Times New Roman" w:ascii="Times New Roman"/>
          <w:sz w:val="24"/>
          <w:szCs w:val="24"/>
        </w:rPr>
        <w:t>Radnje o daljnjem tijeku stečajnog postupka provodit će se sukladno odlukama skupštine vjerovnika za koje se predlaže da donesu sljedeće odluke:</w:t>
      </w:r>
    </w:p>
    <w:p w:rsidRDefault="000503F1" w:rsidP="000503F1" w:rsidR="000503F1" w:rsidRPr="00090429">
      <w:pPr>
        <w:pStyle w:val="Odlomakpopisa"/>
        <w:ind w:right="-284" w:left="1080"/>
        <w:rPr>
          <w:rFonts w:hAnsi="Times New Roman" w:ascii="Times New Roman"/>
          <w:sz w:val="24"/>
          <w:szCs w:val="24"/>
        </w:rPr>
      </w:pPr>
    </w:p>
    <w:p w:rsidRDefault="000503F1" w:rsidP="000503F1" w:rsidR="000503F1" w:rsidRPr="00090429">
      <w:pPr>
        <w:pStyle w:val="Odlomakpopisa"/>
        <w:numPr>
          <w:ilvl w:val="0"/>
          <w:numId w:val="35"/>
        </w:numPr>
        <w:ind w:right="-284"/>
        <w:rPr>
          <w:rFonts w:hAnsi="Times New Roman" w:ascii="Times New Roman"/>
          <w:sz w:val="24"/>
          <w:szCs w:val="24"/>
        </w:rPr>
      </w:pPr>
      <w:r w:rsidRPr="00090429">
        <w:rPr>
          <w:rFonts w:hAnsi="Times New Roman" w:ascii="Times New Roman"/>
          <w:sz w:val="24"/>
          <w:szCs w:val="24"/>
        </w:rPr>
        <w:t xml:space="preserve">Prihvaća se  izvješće stečajne upraviteljice </w:t>
      </w:r>
    </w:p>
    <w:p w:rsidRDefault="000503F1" w:rsidP="000503F1" w:rsidR="000503F1" w:rsidRPr="00090429">
      <w:pPr>
        <w:pStyle w:val="Odlomakpopisa"/>
        <w:numPr>
          <w:ilvl w:val="0"/>
          <w:numId w:val="35"/>
        </w:numPr>
        <w:ind w:right="-284"/>
        <w:rPr>
          <w:rFonts w:hAnsi="Times New Roman" w:ascii="Times New Roman"/>
          <w:sz w:val="24"/>
          <w:szCs w:val="24"/>
        </w:rPr>
      </w:pPr>
      <w:r w:rsidRPr="00090429">
        <w:rPr>
          <w:rFonts w:hAnsi="Times New Roman" w:ascii="Times New Roman"/>
          <w:sz w:val="24"/>
          <w:szCs w:val="24"/>
        </w:rPr>
        <w:t>Prihvaćaju se dosad poduzete radnje stečajne upraviteljice</w:t>
      </w:r>
    </w:p>
    <w:p w:rsidRDefault="000503F1" w:rsidP="006F1B33" w:rsidR="000503F1" w:rsidRPr="006F1B33">
      <w:pPr>
        <w:pStyle w:val="Odlomakpopisa"/>
        <w:numPr>
          <w:ilvl w:val="0"/>
          <w:numId w:val="35"/>
        </w:numPr>
        <w:ind w:right="-284"/>
        <w:rPr>
          <w:rFonts w:hAnsi="Times New Roman" w:ascii="Times New Roman"/>
          <w:sz w:val="24"/>
          <w:szCs w:val="24"/>
        </w:rPr>
      </w:pPr>
      <w:r w:rsidRPr="00090429">
        <w:rPr>
          <w:rFonts w:hAnsi="Times New Roman" w:ascii="Times New Roman"/>
          <w:sz w:val="24"/>
          <w:szCs w:val="24"/>
        </w:rPr>
        <w:t>Stečajni dužnik neć</w:t>
      </w:r>
      <w:r w:rsidR="006F1B33">
        <w:rPr>
          <w:rFonts w:hAnsi="Times New Roman" w:ascii="Times New Roman"/>
          <w:sz w:val="24"/>
          <w:szCs w:val="24"/>
        </w:rPr>
        <w:t>e nastaviti obavljati djelatnost</w:t>
      </w:r>
    </w:p>
    <w:p w:rsidRDefault="000503F1" w:rsidP="000503F1" w:rsidR="000503F1" w:rsidRPr="00090429">
      <w:pPr>
        <w:pStyle w:val="Odlomakpopisa"/>
        <w:numPr>
          <w:ilvl w:val="0"/>
          <w:numId w:val="35"/>
        </w:numPr>
        <w:spacing w:lineRule="auto" w:line="240" w:after="80"/>
        <w:jc w:val="both"/>
        <w:rPr>
          <w:rFonts w:hAnsi="Times New Roman" w:ascii="Times New Roman"/>
          <w:sz w:val="24"/>
          <w:szCs w:val="24"/>
          <w:lang w:val="pl-PL"/>
        </w:rPr>
      </w:pPr>
      <w:r w:rsidRPr="00090429">
        <w:rPr>
          <w:rFonts w:hAnsi="Times New Roman" w:ascii="Times New Roman"/>
          <w:sz w:val="24"/>
          <w:szCs w:val="24"/>
          <w:lang w:val="pl-PL"/>
        </w:rPr>
        <w:t>Prethodno ovlaštena osoba za zastupanje dužnika dostavio je dana 21.05.2019. godine izjavu ovjerenu od javnog bilježnika pod brojem Ov-1963/2019 kojom iskazuje namjeru i spremnost na isplatu vjerovnika tvrtke Svijet promocija d.o.o. kao i pokriti troškove stečajnog postupka.</w:t>
      </w:r>
    </w:p>
    <w:p w:rsidRDefault="000503F1" w:rsidP="00DD638C" w:rsidR="003440C5" w:rsidRPr="00090429">
      <w:pPr>
        <w:pStyle w:val="Odlomakpopisa"/>
        <w:numPr>
          <w:ilvl w:val="0"/>
          <w:numId w:val="35"/>
        </w:numPr>
        <w:spacing w:lineRule="auto" w:line="240" w:after="80"/>
        <w:jc w:val="both"/>
        <w:rPr>
          <w:rFonts w:hAnsi="Times New Roman" w:ascii="Times New Roman"/>
          <w:sz w:val="24"/>
          <w:szCs w:val="24"/>
          <w:lang w:val="pl-PL"/>
        </w:rPr>
      </w:pPr>
      <w:r w:rsidRPr="00090429">
        <w:rPr>
          <w:rFonts w:hAnsi="Times New Roman" w:ascii="Times New Roman"/>
          <w:sz w:val="24"/>
          <w:szCs w:val="24"/>
          <w:lang w:val="pl-PL"/>
        </w:rPr>
        <w:t xml:space="preserve">Slijedom navedene izjave predlažem na izvještajnom ročištu donijeti odluku o obustavi stečajnog postupka a ukoliko tražbine ne budu plaćene vjerovnicima predlažem unovčenje stečajne mase sukladno odredbama SZ. </w:t>
      </w:r>
    </w:p>
    <w:p w:rsidRDefault="00E8650B" w:rsidP="00E8650B" w:rsidR="00E8650B" w:rsidRPr="007D3CE7">
      <w:pPr>
        <w:jc w:val="both"/>
        <w:rPr>
          <w:color w:val="FF0000"/>
          <w:sz w:val="24"/>
          <w:szCs w:val="24"/>
        </w:rPr>
      </w:pPr>
    </w:p>
    <w:p w:rsidRDefault="00E8650B" w:rsidP="00E8650B" w:rsidR="00E8650B" w:rsidRPr="003007B4">
      <w:pPr>
        <w:ind w:firstLine="720"/>
        <w:jc w:val="both"/>
        <w:rPr>
          <w:sz w:val="24"/>
          <w:szCs w:val="24"/>
        </w:rPr>
      </w:pPr>
      <w:r w:rsidRPr="003007B4">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8650B" w:rsidP="00E8650B" w:rsidR="00E8650B" w:rsidRPr="003007B4">
      <w:pPr>
        <w:ind w:firstLine="720"/>
        <w:jc w:val="both"/>
        <w:rPr>
          <w:sz w:val="24"/>
          <w:szCs w:val="24"/>
        </w:rPr>
      </w:pPr>
    </w:p>
    <w:p w:rsidRDefault="00E8650B" w:rsidP="00E8650B" w:rsidR="00E8650B" w:rsidRPr="003007B4">
      <w:pPr>
        <w:ind w:firstLine="720"/>
        <w:jc w:val="both"/>
        <w:rPr>
          <w:sz w:val="24"/>
          <w:szCs w:val="24"/>
        </w:rPr>
      </w:pPr>
      <w:r w:rsidRPr="003007B4">
        <w:rPr>
          <w:sz w:val="24"/>
          <w:szCs w:val="24"/>
        </w:rPr>
        <w:lastRenderedPageBreak/>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8650B" w:rsidP="00E8650B" w:rsidR="00E8650B" w:rsidRPr="003007B4">
      <w:pPr>
        <w:jc w:val="both"/>
        <w:rPr>
          <w:sz w:val="24"/>
          <w:szCs w:val="24"/>
        </w:rPr>
      </w:pPr>
    </w:p>
    <w:p w:rsidRDefault="00E8650B" w:rsidP="00E8650B" w:rsidR="00E8650B" w:rsidRPr="003007B4">
      <w:pPr>
        <w:ind w:firstLine="720"/>
        <w:jc w:val="both"/>
        <w:rPr>
          <w:sz w:val="24"/>
          <w:szCs w:val="24"/>
        </w:rPr>
      </w:pPr>
      <w:r w:rsidRPr="003007B4">
        <w:rPr>
          <w:sz w:val="24"/>
          <w:szCs w:val="24"/>
        </w:rPr>
        <w:t xml:space="preserve">Sud obavještava vjerovnike kako će se glasovati dizanjem ruke. Nakon glasovanja  sud će objaviti rezultate glasovanja. </w:t>
      </w:r>
    </w:p>
    <w:p w:rsidRDefault="00E8650B" w:rsidP="00E8650B" w:rsidR="00E8650B" w:rsidRPr="003007B4">
      <w:pPr>
        <w:jc w:val="both"/>
        <w:rPr>
          <w:bCs/>
          <w:sz w:val="24"/>
          <w:szCs w:val="24"/>
        </w:rPr>
      </w:pPr>
    </w:p>
    <w:p w:rsidRDefault="00E8650B" w:rsidP="00E8650B" w:rsidR="00E8650B" w:rsidRPr="003007B4">
      <w:pPr>
        <w:ind w:firstLine="720"/>
        <w:jc w:val="both"/>
        <w:rPr>
          <w:bCs/>
          <w:sz w:val="24"/>
          <w:szCs w:val="24"/>
        </w:rPr>
      </w:pPr>
      <w:r w:rsidRPr="003007B4">
        <w:rPr>
          <w:bCs/>
          <w:sz w:val="24"/>
          <w:szCs w:val="24"/>
        </w:rPr>
        <w:t>Prisutni stečajni vjerovnici suglasni su da se donesu sljedeće:</w:t>
      </w:r>
    </w:p>
    <w:p w:rsidRDefault="00E8650B" w:rsidP="00E8650B" w:rsidR="00E8650B" w:rsidRPr="003007B4">
      <w:pPr>
        <w:jc w:val="both"/>
        <w:rPr>
          <w:bCs/>
          <w:sz w:val="24"/>
          <w:szCs w:val="24"/>
        </w:rPr>
      </w:pPr>
    </w:p>
    <w:p w:rsidRDefault="00E8650B" w:rsidP="00E8650B" w:rsidR="00E8650B" w:rsidRPr="003007B4">
      <w:pPr>
        <w:jc w:val="center"/>
        <w:rPr>
          <w:bCs/>
          <w:sz w:val="24"/>
          <w:szCs w:val="24"/>
        </w:rPr>
      </w:pPr>
      <w:r w:rsidRPr="003007B4">
        <w:rPr>
          <w:bCs/>
          <w:sz w:val="24"/>
          <w:szCs w:val="24"/>
        </w:rPr>
        <w:t>O D L U K E</w:t>
      </w:r>
    </w:p>
    <w:p w:rsidRDefault="00E8650B" w:rsidP="00E8650B" w:rsidR="00E8650B" w:rsidRPr="003007B4">
      <w:pPr>
        <w:spacing w:lineRule="auto" w:line="276"/>
        <w:jc w:val="both"/>
        <w:rPr>
          <w:sz w:val="24"/>
          <w:szCs w:val="24"/>
        </w:rPr>
      </w:pPr>
    </w:p>
    <w:p w:rsidRDefault="000503F1" w:rsidP="000503F1" w:rsidR="000503F1" w:rsidRPr="00090429">
      <w:pPr>
        <w:pStyle w:val="Odlomakpopisa"/>
        <w:numPr>
          <w:ilvl w:val="0"/>
          <w:numId w:val="40"/>
        </w:numPr>
        <w:ind w:right="-284"/>
        <w:rPr>
          <w:rFonts w:hAnsi="Times New Roman" w:ascii="Times New Roman"/>
          <w:sz w:val="24"/>
          <w:szCs w:val="24"/>
        </w:rPr>
      </w:pPr>
      <w:r w:rsidRPr="00090429">
        <w:rPr>
          <w:rFonts w:hAnsi="Times New Roman" w:ascii="Times New Roman"/>
          <w:sz w:val="24"/>
          <w:szCs w:val="24"/>
        </w:rPr>
        <w:t xml:space="preserve">Prihvaća se  izvješće stečajne upraviteljice </w:t>
      </w:r>
    </w:p>
    <w:p w:rsidRDefault="000503F1" w:rsidP="000503F1" w:rsidR="000503F1" w:rsidRPr="00090429">
      <w:pPr>
        <w:pStyle w:val="Odlomakpopisa"/>
        <w:numPr>
          <w:ilvl w:val="0"/>
          <w:numId w:val="40"/>
        </w:numPr>
        <w:ind w:right="-284"/>
        <w:rPr>
          <w:rFonts w:hAnsi="Times New Roman" w:ascii="Times New Roman"/>
          <w:sz w:val="24"/>
          <w:szCs w:val="24"/>
        </w:rPr>
      </w:pPr>
      <w:r w:rsidRPr="00090429">
        <w:rPr>
          <w:rFonts w:hAnsi="Times New Roman" w:ascii="Times New Roman"/>
          <w:sz w:val="24"/>
          <w:szCs w:val="24"/>
        </w:rPr>
        <w:t>Prihvaćaju se dosad poduzete radnje stečajne upraviteljice</w:t>
      </w:r>
    </w:p>
    <w:p w:rsidRDefault="000503F1" w:rsidP="00090429" w:rsidR="000503F1">
      <w:pPr>
        <w:pStyle w:val="Odlomakpopisa"/>
        <w:numPr>
          <w:ilvl w:val="0"/>
          <w:numId w:val="40"/>
        </w:numPr>
        <w:ind w:right="-284"/>
        <w:rPr>
          <w:rFonts w:hAnsi="Times New Roman" w:ascii="Times New Roman"/>
          <w:sz w:val="24"/>
          <w:szCs w:val="24"/>
        </w:rPr>
      </w:pPr>
      <w:r w:rsidRPr="00090429">
        <w:rPr>
          <w:rFonts w:hAnsi="Times New Roman" w:ascii="Times New Roman"/>
          <w:sz w:val="24"/>
          <w:szCs w:val="24"/>
        </w:rPr>
        <w:t>Stečajni dužnik neće nastaviti obavljati djelatnost</w:t>
      </w:r>
    </w:p>
    <w:p w:rsidRDefault="00B4683F" w:rsidP="00B4683F" w:rsidR="00E8650B" w:rsidRPr="00B4683F">
      <w:pPr>
        <w:pStyle w:val="Odlomakpopisa"/>
        <w:numPr>
          <w:ilvl w:val="0"/>
          <w:numId w:val="40"/>
        </w:numPr>
        <w:ind w:right="-284"/>
        <w:rPr>
          <w:rFonts w:hAnsi="Times New Roman" w:ascii="Times New Roman"/>
          <w:sz w:val="24"/>
          <w:szCs w:val="24"/>
        </w:rPr>
      </w:pPr>
      <w:r>
        <w:rPr>
          <w:rFonts w:hAnsi="Times New Roman" w:ascii="Times New Roman"/>
          <w:sz w:val="24"/>
          <w:szCs w:val="24"/>
        </w:rPr>
        <w:t xml:space="preserve">Odluka o načinu unovčenja nekretnina koje nisu opterećene razlučnim pravom, uslijedit će na slijedećoj skupštini vjerovnika nakon što se RH-MF-PU očituje o tome da li je njegova tražbina u cijelosti podmirena. </w:t>
      </w:r>
    </w:p>
    <w:p w:rsidRDefault="00E8650B" w:rsidP="007E57D6" w:rsidR="00B21938">
      <w:pPr>
        <w:jc w:val="center"/>
        <w:rPr>
          <w:bCs/>
          <w:sz w:val="24"/>
          <w:szCs w:val="24"/>
        </w:rPr>
      </w:pPr>
      <w:r w:rsidRPr="003007B4">
        <w:rPr>
          <w:bCs/>
          <w:sz w:val="24"/>
          <w:szCs w:val="24"/>
        </w:rPr>
        <w:t>Dovršeno u</w:t>
      </w:r>
      <w:r w:rsidR="003D06D8">
        <w:rPr>
          <w:bCs/>
          <w:sz w:val="24"/>
          <w:szCs w:val="24"/>
        </w:rPr>
        <w:t xml:space="preserve"> </w:t>
      </w:r>
      <w:r w:rsidR="00B4683F">
        <w:rPr>
          <w:bCs/>
          <w:sz w:val="24"/>
          <w:szCs w:val="24"/>
        </w:rPr>
        <w:t xml:space="preserve">10,57 </w:t>
      </w:r>
      <w:r w:rsidRPr="003007B4">
        <w:rPr>
          <w:bCs/>
          <w:sz w:val="24"/>
          <w:szCs w:val="24"/>
        </w:rPr>
        <w:t>sati</w:t>
      </w:r>
    </w:p>
    <w:p w:rsidRDefault="007E57D6" w:rsidP="007E57D6" w:rsidR="007E57D6" w:rsidRPr="003007B4">
      <w:pPr>
        <w:jc w:val="center"/>
        <w:rPr>
          <w:bCs/>
          <w:sz w:val="24"/>
          <w:szCs w:val="24"/>
        </w:rPr>
      </w:pPr>
    </w:p>
    <w:p w:rsidRDefault="001B2756" w:rsidP="00C6522F" w:rsidR="00853FF6" w:rsidRPr="003007B4">
      <w:pPr>
        <w:jc w:val="center"/>
        <w:rPr>
          <w:bCs/>
          <w:sz w:val="24"/>
          <w:szCs w:val="24"/>
        </w:rPr>
      </w:pPr>
      <w:r w:rsidRPr="003007B4">
        <w:rPr>
          <w:bCs/>
          <w:sz w:val="24"/>
          <w:szCs w:val="24"/>
        </w:rPr>
        <w:t>S</w:t>
      </w:r>
      <w:r w:rsidR="00037E28" w:rsidRPr="003007B4">
        <w:rPr>
          <w:bCs/>
          <w:sz w:val="24"/>
          <w:szCs w:val="24"/>
        </w:rPr>
        <w:t>udac</w:t>
      </w:r>
      <w:r w:rsidR="00F85D7A" w:rsidRPr="003007B4">
        <w:rPr>
          <w:bCs/>
          <w:sz w:val="24"/>
          <w:szCs w:val="24"/>
        </w:rPr>
        <w:t>:</w:t>
      </w:r>
    </w:p>
    <w:p w:rsidRDefault="008B28EF" w:rsidP="00C62C16" w:rsidR="00EE1057" w:rsidRPr="003007B4">
      <w:pPr>
        <w:jc w:val="both"/>
        <w:rPr>
          <w:bCs/>
          <w:sz w:val="24"/>
          <w:szCs w:val="24"/>
        </w:rPr>
      </w:pPr>
      <w:r w:rsidRPr="003007B4">
        <w:rPr>
          <w:bCs/>
          <w:sz w:val="24"/>
          <w:szCs w:val="24"/>
        </w:rPr>
        <w:t xml:space="preserve">                                                                Vesna Sremac Šoštar</w:t>
      </w:r>
    </w:p>
    <w:p w:rsidRDefault="00853FF6" w:rsidP="00C6522F" w:rsidR="00853FF6" w:rsidRPr="003007B4">
      <w:pPr>
        <w:jc w:val="center"/>
        <w:rPr>
          <w:bCs/>
          <w:sz w:val="24"/>
          <w:szCs w:val="24"/>
        </w:rPr>
      </w:pPr>
      <w:r w:rsidRPr="003007B4">
        <w:rPr>
          <w:bCs/>
          <w:sz w:val="24"/>
          <w:szCs w:val="24"/>
        </w:rPr>
        <w:t>Zapisničar</w:t>
      </w:r>
      <w:r w:rsidR="00F85D7A" w:rsidRPr="003007B4">
        <w:rPr>
          <w:bCs/>
          <w:sz w:val="24"/>
          <w:szCs w:val="24"/>
        </w:rPr>
        <w:t>:</w:t>
      </w:r>
    </w:p>
    <w:p w:rsidRDefault="00DF6C05" w:rsidP="00C6522F" w:rsidR="008B28EF" w:rsidRPr="003007B4">
      <w:pPr>
        <w:jc w:val="center"/>
        <w:rPr>
          <w:bCs/>
          <w:sz w:val="24"/>
          <w:szCs w:val="24"/>
        </w:rPr>
      </w:pPr>
      <w:r w:rsidRPr="003007B4">
        <w:rPr>
          <w:bCs/>
          <w:sz w:val="24"/>
          <w:szCs w:val="24"/>
        </w:rPr>
        <w:t>Vinka Mihalinčić</w:t>
      </w:r>
    </w:p>
    <w:p w:rsidRDefault="003E49B9" w:rsidP="00C62C16" w:rsidR="003E49B9" w:rsidRPr="003007B4">
      <w:pPr>
        <w:jc w:val="both"/>
        <w:rPr>
          <w:bCs/>
          <w:sz w:val="24"/>
          <w:szCs w:val="24"/>
        </w:rPr>
      </w:pPr>
    </w:p>
    <w:p w:rsidRDefault="00037E28" w:rsidP="00C62C16" w:rsidR="003E49B9" w:rsidRPr="003007B4">
      <w:pPr>
        <w:jc w:val="both"/>
        <w:rPr>
          <w:bCs/>
          <w:sz w:val="24"/>
          <w:szCs w:val="24"/>
        </w:rPr>
      </w:pPr>
      <w:r w:rsidRPr="003007B4">
        <w:rPr>
          <w:bCs/>
          <w:sz w:val="24"/>
          <w:szCs w:val="24"/>
        </w:rPr>
        <w:t>Stečajni upravitelj</w:t>
      </w:r>
      <w:r w:rsidR="00F85D7A" w:rsidRPr="003007B4">
        <w:rPr>
          <w:bCs/>
          <w:sz w:val="24"/>
          <w:szCs w:val="24"/>
        </w:rPr>
        <w:t>:</w:t>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t xml:space="preserve">  </w:t>
      </w:r>
    </w:p>
    <w:p w:rsidRDefault="008B28EF" w:rsidP="00C62C16" w:rsidR="008B28EF" w:rsidRPr="003007B4">
      <w:pPr>
        <w:jc w:val="both"/>
        <w:rPr>
          <w:bCs/>
          <w:sz w:val="24"/>
          <w:szCs w:val="24"/>
        </w:rPr>
      </w:pPr>
    </w:p>
    <w:p w:rsidRDefault="00853FF6" w:rsidP="00C62C16" w:rsidR="00342482" w:rsidRPr="003007B4">
      <w:pPr>
        <w:jc w:val="both"/>
        <w:rPr>
          <w:bCs/>
          <w:sz w:val="24"/>
          <w:szCs w:val="24"/>
        </w:rPr>
      </w:pPr>
      <w:r w:rsidRPr="003007B4">
        <w:rPr>
          <w:bCs/>
          <w:sz w:val="24"/>
          <w:szCs w:val="24"/>
        </w:rPr>
        <w:t>Stečajni vjerovnici</w:t>
      </w:r>
      <w:r w:rsidR="00F85D7A" w:rsidRPr="003007B4">
        <w:rPr>
          <w:bCs/>
          <w:sz w:val="24"/>
          <w:szCs w:val="24"/>
        </w:rPr>
        <w:t>:</w:t>
      </w:r>
      <w:r w:rsidR="00D81245" w:rsidRPr="003007B4">
        <w:rPr>
          <w:bCs/>
          <w:sz w:val="24"/>
          <w:szCs w:val="24"/>
        </w:rPr>
        <w:t xml:space="preserve"> </w:t>
      </w:r>
    </w:p>
    <w:p w:rsidRDefault="009E5EDE" w:rsidR="009E5EDE" w:rsidRPr="003007B4">
      <w:pPr>
        <w:jc w:val="both"/>
        <w:rPr>
          <w:bCs/>
          <w:sz w:val="24"/>
          <w:szCs w:val="24"/>
        </w:rPr>
      </w:pPr>
    </w:p>
    <w:sectPr w:rsidSect="008E657F" w:rsidR="009E5EDE" w:rsidRPr="003007B4">
      <w:headerReference w:type="even" r:id="rId10"/>
      <w:headerReference w:type="default" r:id="rId11"/>
      <w:headerReference w:type="first" r:id="rId12"/>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9CC" w:rsidR="006A39CC">
      <w:r>
        <w:separator/>
      </w:r>
    </w:p>
  </w:endnote>
  <w:endnote w:id="0" w:type="continuationSeparator">
    <w:p w:rsidRDefault="006A39CC" w:rsidR="006A39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9CC" w:rsidR="006A39CC">
      <w:r>
        <w:separator/>
      </w:r>
    </w:p>
  </w:footnote>
  <w:footnote w:id="0" w:type="continuationSeparator">
    <w:p w:rsidRDefault="006A39CC" w:rsidR="006A39CC">
      <w:r>
        <w:continuationSeparator/>
      </w:r>
    </w:p>
  </w:footnote>
  <w:footnote w:id="1">
    <w:p w:rsidRDefault="003C63F0" w:rsidP="003C63F0" w:rsidR="003C63F0"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39CC" w:rsidR="006A39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1F9E">
      <w:rPr>
        <w:rStyle w:val="Brojstranice"/>
        <w:noProof/>
      </w:rPr>
      <w:t>10</w:t>
    </w:r>
    <w:r>
      <w:rPr>
        <w:rStyle w:val="Brojstranice"/>
      </w:rPr>
      <w:fldChar w:fldCharType="end"/>
    </w:r>
  </w:p>
  <w:p w:rsidRDefault="006A39CC" w:rsidP="003D5E96" w:rsidR="006A39CC" w:rsidRPr="00AA1621">
    <w:pPr>
      <w:pStyle w:val="Zaglavlje"/>
      <w:jc w:val="center"/>
      <w:rPr>
        <w:sz w:val="22"/>
        <w:szCs w:val="22"/>
      </w:rPr>
    </w:pPr>
    <w:r>
      <w:rPr>
        <w:bCs/>
        <w:sz w:val="22"/>
        <w:szCs w:val="22"/>
      </w:rPr>
      <w:t xml:space="preserve">                                                                                                                                      48. St-</w:t>
    </w:r>
    <w:r w:rsidR="00CA6C61">
      <w:rPr>
        <w:bCs/>
        <w:sz w:val="22"/>
        <w:szCs w:val="22"/>
      </w:rPr>
      <w:t>424/19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R="006A39CC">
    <w:pPr>
      <w:pStyle w:val="Zaglavlje"/>
    </w:pPr>
  </w:p>
  <w:p w:rsidRDefault="006A39CC" w:rsidR="006A39CC">
    <w:pPr>
      <w:pStyle w:val="Zaglavlje"/>
    </w:pPr>
  </w:p>
  <w:p w:rsidRDefault="006A39CC" w:rsidR="006A39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09C0026"/>
    <w:multiLevelType w:val="multilevel"/>
    <w:tmpl w:val="DA465748"/>
    <w:lvl w:ilvl="0">
      <w:start w:val="2"/>
      <w:numFmt w:val="decimal"/>
      <w:lvlText w:val="%1."/>
      <w:lvlJc w:val="left"/>
      <w:pPr>
        <w:ind w:hanging="390" w:left="39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8">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9">
    <w:nsid w:val="06D962FD"/>
    <w:multiLevelType w:val="multilevel"/>
    <w:tmpl w:val="C27C9E10"/>
    <w:lvl w:ilvl="0">
      <w:start w:val="1"/>
      <w:numFmt w:val="decimal"/>
      <w:lvlText w:val="%1."/>
      <w:lvlJc w:val="left"/>
      <w:pPr>
        <w:ind w:hanging="360" w:left="1140"/>
      </w:pPr>
      <w:rPr>
        <w:rFonts w:hint="default"/>
        <w:b/>
        <w:sz w:val="24"/>
        <w:szCs w:val="24"/>
      </w:rPr>
    </w:lvl>
    <w:lvl w:ilvl="1">
      <w:start w:val="2"/>
      <w:numFmt w:val="decimal"/>
      <w:isLgl/>
      <w:lvlText w:val="%1.%2."/>
      <w:lvlJc w:val="left"/>
      <w:pPr>
        <w:ind w:hanging="720" w:left="2084"/>
      </w:pPr>
      <w:rPr>
        <w:rFonts w:hint="default"/>
      </w:rPr>
    </w:lvl>
    <w:lvl w:ilvl="2">
      <w:start w:val="1"/>
      <w:numFmt w:val="decimal"/>
      <w:isLgl/>
      <w:lvlText w:val="%1.%2.%3."/>
      <w:lvlJc w:val="left"/>
      <w:pPr>
        <w:ind w:hanging="720" w:left="2668"/>
      </w:pPr>
      <w:rPr>
        <w:rFonts w:hint="default"/>
      </w:rPr>
    </w:lvl>
    <w:lvl w:ilvl="3">
      <w:start w:val="1"/>
      <w:numFmt w:val="decimal"/>
      <w:isLgl/>
      <w:lvlText w:val="%1.%2.%3.%4."/>
      <w:lvlJc w:val="left"/>
      <w:pPr>
        <w:ind w:hanging="1080" w:left="3612"/>
      </w:pPr>
      <w:rPr>
        <w:rFonts w:hint="default"/>
      </w:rPr>
    </w:lvl>
    <w:lvl w:ilvl="4">
      <w:start w:val="1"/>
      <w:numFmt w:val="decimal"/>
      <w:isLgl/>
      <w:lvlText w:val="%1.%2.%3.%4.%5."/>
      <w:lvlJc w:val="left"/>
      <w:pPr>
        <w:ind w:hanging="1080" w:left="4196"/>
      </w:pPr>
      <w:rPr>
        <w:rFonts w:hint="default"/>
      </w:rPr>
    </w:lvl>
    <w:lvl w:ilvl="5">
      <w:start w:val="1"/>
      <w:numFmt w:val="decimal"/>
      <w:isLgl/>
      <w:lvlText w:val="%1.%2.%3.%4.%5.%6."/>
      <w:lvlJc w:val="left"/>
      <w:pPr>
        <w:ind w:hanging="1440" w:left="5140"/>
      </w:pPr>
      <w:rPr>
        <w:rFonts w:hint="default"/>
      </w:rPr>
    </w:lvl>
    <w:lvl w:ilvl="6">
      <w:start w:val="1"/>
      <w:numFmt w:val="decimal"/>
      <w:isLgl/>
      <w:lvlText w:val="%1.%2.%3.%4.%5.%6.%7."/>
      <w:lvlJc w:val="left"/>
      <w:pPr>
        <w:ind w:hanging="1440" w:left="5724"/>
      </w:pPr>
      <w:rPr>
        <w:rFonts w:hint="default"/>
      </w:rPr>
    </w:lvl>
    <w:lvl w:ilvl="7">
      <w:start w:val="1"/>
      <w:numFmt w:val="decimal"/>
      <w:isLgl/>
      <w:lvlText w:val="%1.%2.%3.%4.%5.%6.%7.%8."/>
      <w:lvlJc w:val="left"/>
      <w:pPr>
        <w:ind w:hanging="1800" w:left="6668"/>
      </w:pPr>
      <w:rPr>
        <w:rFonts w:hint="default"/>
      </w:rPr>
    </w:lvl>
    <w:lvl w:ilvl="8">
      <w:start w:val="1"/>
      <w:numFmt w:val="decimal"/>
      <w:isLgl/>
      <w:lvlText w:val="%1.%2.%3.%4.%5.%6.%7.%8.%9."/>
      <w:lvlJc w:val="left"/>
      <w:pPr>
        <w:ind w:hanging="2160" w:left="7612"/>
      </w:pPr>
      <w:rPr>
        <w:rFonts w:hint="default"/>
      </w:rPr>
    </w:lvl>
  </w:abstractNum>
  <w:abstractNum w:abstractNumId="10">
    <w:nsid w:val="075D2CB6"/>
    <w:multiLevelType w:val="hybridMultilevel"/>
    <w:tmpl w:val="254061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0094C90"/>
    <w:multiLevelType w:val="hybridMultilevel"/>
    <w:tmpl w:val="2D465B70"/>
    <w:lvl w:tplc="DB840D8C"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12">
    <w:nsid w:val="10E301C7"/>
    <w:multiLevelType w:val="hybridMultilevel"/>
    <w:tmpl w:val="24B0D90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3">
    <w:nsid w:val="11DF588E"/>
    <w:multiLevelType w:val="hybridMultilevel"/>
    <w:tmpl w:val="111CADBC"/>
    <w:lvl w:tplc="041A0001" w:ilvl="0">
      <w:start w:val="1"/>
      <w:numFmt w:val="bullet"/>
      <w:lvlText w:val=""/>
      <w:lvlJc w:val="left"/>
      <w:pPr>
        <w:ind w:hanging="360" w:left="72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13BF2914"/>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1840744F"/>
    <w:multiLevelType w:val="hybridMultilevel"/>
    <w:tmpl w:val="C0B0CD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8">
    <w:nsid w:val="349451E4"/>
    <w:multiLevelType w:val="singleLevel"/>
    <w:tmpl w:val="DED41B4E"/>
    <w:lvl w:ilvl="0">
      <w:start w:val="1"/>
      <w:numFmt w:val="decimal"/>
      <w:lvlText w:val="%1."/>
      <w:lvlJc w:val="left"/>
      <w:pPr>
        <w:tabs>
          <w:tab w:pos="930" w:val="num"/>
        </w:tabs>
        <w:ind w:hanging="375" w:left="930"/>
      </w:pPr>
    </w:lvl>
  </w:abstractNum>
  <w:abstractNum w:abstractNumId="19">
    <w:nsid w:val="38985206"/>
    <w:multiLevelType w:val="hybridMultilevel"/>
    <w:tmpl w:val="6E30A638"/>
    <w:lvl w:tplc="2FBED94A" w:ilvl="0">
      <w:start w:val="1"/>
      <w:numFmt w:val="upperRoman"/>
      <w:lvlText w:val="%1."/>
      <w:lvlJc w:val="left"/>
      <w:pPr>
        <w:ind w:hanging="720" w:left="108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0">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A3C4761"/>
    <w:multiLevelType w:val="hybridMultilevel"/>
    <w:tmpl w:val="25EADBA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CE0272C"/>
    <w:multiLevelType w:val="hybridMultilevel"/>
    <w:tmpl w:val="343EB664"/>
    <w:lvl w:tplc="708AB9B6"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3">
    <w:nsid w:val="3F1961A3"/>
    <w:multiLevelType w:val="hybridMultilevel"/>
    <w:tmpl w:val="10D4FE2A"/>
    <w:lvl w:tplc="041A0001" w:ilvl="0">
      <w:start w:val="1"/>
      <w:numFmt w:val="bullet"/>
      <w:lvlText w:val=""/>
      <w:lvlJc w:val="left"/>
      <w:pPr>
        <w:ind w:hanging="360" w:left="72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4">
    <w:nsid w:val="42864C18"/>
    <w:multiLevelType w:val="hybridMultilevel"/>
    <w:tmpl w:val="343EB664"/>
    <w:lvl w:tplc="708AB9B6"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5">
    <w:nsid w:val="46197850"/>
    <w:multiLevelType w:val="hybridMultilevel"/>
    <w:tmpl w:val="010EE6EE"/>
    <w:lvl w:tplc="20548A9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27">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8">
    <w:nsid w:val="54C12AAB"/>
    <w:multiLevelType w:val="hybridMultilevel"/>
    <w:tmpl w:val="553C50C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9">
    <w:nsid w:val="5A5E23CA"/>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30">
    <w:nsid w:val="5B9F3A81"/>
    <w:multiLevelType w:val="hybridMultilevel"/>
    <w:tmpl w:val="D7A8034A"/>
    <w:lvl w:tplc="4D2E6F7E" w:ilvl="0">
      <w:start w:val="1"/>
      <w:numFmt w:val="decimal"/>
      <w:lvlText w:val="%1."/>
      <w:lvlJc w:val="left"/>
      <w:pPr>
        <w:ind w:hanging="360" w:left="1004"/>
      </w:pPr>
      <w:rPr>
        <w:rFonts w:hint="default"/>
      </w:rPr>
    </w:lvl>
    <w:lvl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31">
    <w:nsid w:val="5E192040"/>
    <w:multiLevelType w:val="hybridMultilevel"/>
    <w:tmpl w:val="93EAFA82"/>
    <w:lvl w:tplc="960CE7A8" w:ilvl="0">
      <w:numFmt w:val="bullet"/>
      <w:lvlText w:val="-"/>
      <w:lvlJc w:val="left"/>
      <w:pPr>
        <w:ind w:hanging="360" w:left="540"/>
      </w:pPr>
      <w:rPr>
        <w:rFonts w:cstheme="minorBidi" w:eastAsiaTheme="minorHAnsi" w:hAnsi="Calibri" w:ascii="Calibri" w:hint="default"/>
      </w:rPr>
    </w:lvl>
    <w:lvl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abstractNum w:abstractNumId="32">
    <w:nsid w:val="60C6677D"/>
    <w:multiLevelType w:val="hybridMultilevel"/>
    <w:tmpl w:val="D012E224"/>
    <w:lvl w:tplc="041A000F" w:ilvl="0">
      <w:start w:val="1"/>
      <w:numFmt w:val="decimal"/>
      <w:lvlText w:val="%1."/>
      <w:lvlJc w:val="left"/>
      <w:pPr>
        <w:ind w:hanging="360" w:left="780"/>
      </w:pPr>
      <w:rPr>
        <w:rFonts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33">
    <w:nsid w:val="61042FBC"/>
    <w:multiLevelType w:val="hybridMultilevel"/>
    <w:tmpl w:val="F2089DCA"/>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4">
    <w:nsid w:val="625E7F09"/>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5">
    <w:nsid w:val="667E4B2A"/>
    <w:multiLevelType w:val="hybridMultilevel"/>
    <w:tmpl w:val="AE76544E"/>
    <w:lvl w:tplc="266EA0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6F874A4"/>
    <w:multiLevelType w:val="hybridMultilevel"/>
    <w:tmpl w:val="4D2040E0"/>
    <w:lvl w:tplc="041A000F" w:ilvl="0">
      <w:start w:val="4"/>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679A458E"/>
    <w:multiLevelType w:val="singleLevel"/>
    <w:tmpl w:val="DED41B4E"/>
    <w:lvl w:ilvl="0">
      <w:start w:val="1"/>
      <w:numFmt w:val="decimal"/>
      <w:lvlText w:val="%1."/>
      <w:lvlJc w:val="left"/>
      <w:pPr>
        <w:tabs>
          <w:tab w:pos="930" w:val="num"/>
        </w:tabs>
        <w:ind w:hanging="375" w:left="930"/>
      </w:pPr>
    </w:lvl>
  </w:abstractNum>
  <w:abstractNum w:abstractNumId="38">
    <w:nsid w:val="68304498"/>
    <w:multiLevelType w:val="hybridMultilevel"/>
    <w:tmpl w:val="83DE8218"/>
    <w:lvl w:tplc="9E5C974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8F41E84"/>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40">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41">
    <w:nsid w:val="6F600BBD"/>
    <w:multiLevelType w:val="multilevel"/>
    <w:tmpl w:val="E9B68D7A"/>
    <w:lvl w:ilvl="0">
      <w:start w:val="3"/>
      <w:numFmt w:val="decimal"/>
      <w:lvlText w:val="%1."/>
      <w:lvlJc w:val="left"/>
      <w:pPr>
        <w:ind w:hanging="360" w:left="360"/>
      </w:pPr>
      <w:rPr>
        <w:rFonts w:hint="default"/>
      </w:rPr>
    </w:lvl>
    <w:lvl w:ilvl="1">
      <w:start w:val="5"/>
      <w:numFmt w:val="decimal"/>
      <w:lvlText w:val="%1.%2."/>
      <w:lvlJc w:val="left"/>
      <w:pPr>
        <w:ind w:hanging="360" w:left="644"/>
      </w:pPr>
      <w:rPr>
        <w:rFonts w:hint="default"/>
      </w:rPr>
    </w:lvl>
    <w:lvl w:ilvl="2">
      <w:start w:val="1"/>
      <w:numFmt w:val="decimal"/>
      <w:lvlText w:val="%1.%2.%3."/>
      <w:lvlJc w:val="left"/>
      <w:pPr>
        <w:ind w:hanging="720" w:left="1288"/>
      </w:pPr>
      <w:rPr>
        <w:rFonts w:hint="default"/>
      </w:rPr>
    </w:lvl>
    <w:lvl w:ilvl="3">
      <w:start w:val="1"/>
      <w:numFmt w:val="decimal"/>
      <w:lvlText w:val="%1.%2.%3.%4."/>
      <w:lvlJc w:val="left"/>
      <w:pPr>
        <w:ind w:hanging="720" w:left="1572"/>
      </w:pPr>
      <w:rPr>
        <w:rFonts w:hint="default"/>
      </w:rPr>
    </w:lvl>
    <w:lvl w:ilvl="4">
      <w:start w:val="1"/>
      <w:numFmt w:val="decimal"/>
      <w:lvlText w:val="%1.%2.%3.%4.%5."/>
      <w:lvlJc w:val="left"/>
      <w:pPr>
        <w:ind w:hanging="1080" w:left="2216"/>
      </w:pPr>
      <w:rPr>
        <w:rFonts w:hint="default"/>
      </w:rPr>
    </w:lvl>
    <w:lvl w:ilvl="5">
      <w:start w:val="1"/>
      <w:numFmt w:val="decimal"/>
      <w:lvlText w:val="%1.%2.%3.%4.%5.%6."/>
      <w:lvlJc w:val="left"/>
      <w:pPr>
        <w:ind w:hanging="1080" w:left="2500"/>
      </w:pPr>
      <w:rPr>
        <w:rFonts w:hint="default"/>
      </w:rPr>
    </w:lvl>
    <w:lvl w:ilvl="6">
      <w:start w:val="1"/>
      <w:numFmt w:val="decimal"/>
      <w:lvlText w:val="%1.%2.%3.%4.%5.%6.%7."/>
      <w:lvlJc w:val="left"/>
      <w:pPr>
        <w:ind w:hanging="1440" w:left="3144"/>
      </w:pPr>
      <w:rPr>
        <w:rFonts w:hint="default"/>
      </w:rPr>
    </w:lvl>
    <w:lvl w:ilvl="7">
      <w:start w:val="1"/>
      <w:numFmt w:val="decimal"/>
      <w:lvlText w:val="%1.%2.%3.%4.%5.%6.%7.%8."/>
      <w:lvlJc w:val="left"/>
      <w:pPr>
        <w:ind w:hanging="1440" w:left="3428"/>
      </w:pPr>
      <w:rPr>
        <w:rFonts w:hint="default"/>
      </w:rPr>
    </w:lvl>
    <w:lvl w:ilvl="8">
      <w:start w:val="1"/>
      <w:numFmt w:val="decimal"/>
      <w:lvlText w:val="%1.%2.%3.%4.%5.%6.%7.%8.%9."/>
      <w:lvlJc w:val="left"/>
      <w:pPr>
        <w:ind w:hanging="1800" w:left="4072"/>
      </w:pPr>
      <w:rPr>
        <w:rFonts w:hint="default"/>
      </w:rPr>
    </w:lvl>
  </w:abstractNum>
  <w:abstractNum w:abstractNumId="42">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75533470"/>
    <w:multiLevelType w:val="hybridMultilevel"/>
    <w:tmpl w:val="B5D4398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44">
    <w:nsid w:val="7FF82477"/>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5"/>
  </w:num>
  <w:num w:numId="2">
    <w:abstractNumId w:val="20"/>
  </w:num>
  <w:num w:numId="3">
    <w:abstractNumId w:val="14"/>
  </w:num>
  <w:num w:numId="4">
    <w:abstractNumId w:val="44"/>
  </w:num>
  <w:num w:numId="5">
    <w:abstractNumId w:val="25"/>
  </w:num>
  <w:num w:numId="6">
    <w:abstractNumId w:val="40"/>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2"/>
  </w:num>
  <w:num w:numId="10">
    <w:abstractNumId w:val="43"/>
  </w:num>
  <w:num w:numId="11">
    <w:abstractNumId w:val="28"/>
  </w:num>
  <w:num w:numId="12">
    <w:abstractNumId w:val="16"/>
  </w:num>
  <w:num w:numId="13">
    <w:abstractNumId w:val="34"/>
  </w:num>
  <w:num w:numId="14">
    <w:abstractNumId w:val="26"/>
  </w:num>
  <w:num w:numId="15">
    <w:abstractNumId w:val="11"/>
  </w:num>
  <w:num w:numId="16">
    <w:abstractNumId w:val="29"/>
  </w:num>
  <w:num w:numId="17">
    <w:abstractNumId w:val="36"/>
  </w:num>
  <w:num w:numId="18">
    <w:abstractNumId w:val="41"/>
  </w:num>
  <w:num w:numId="19">
    <w:abstractNumId w:val="39"/>
  </w:num>
  <w:num w:numId="20">
    <w:abstractNumId w:val="33"/>
  </w:num>
  <w:num w:numId="21">
    <w:abstractNumId w:val="15"/>
  </w:num>
  <w:num w:numId="22">
    <w:abstractNumId w:val="42"/>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0"/>
  </w:num>
  <w:num w:numId="26">
    <w:abstractNumId w:val="37"/>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3"/>
  </w:num>
  <w:num w:numId="31">
    <w:abstractNumId w:val="13"/>
  </w:num>
  <w:num w:numId="32">
    <w:abstractNumId w:val="27"/>
  </w:num>
  <w:num w:numId="33">
    <w:abstractNumId w:val="32"/>
  </w:num>
  <w:num w:numId="34">
    <w:abstractNumId w:val="9"/>
  </w:num>
  <w:num w:numId="35">
    <w:abstractNumId w:val="22"/>
  </w:num>
  <w:num w:numId="36">
    <w:abstractNumId w:val="38"/>
  </w:num>
  <w:num w:numId="37">
    <w:abstractNumId w:val="30"/>
  </w:num>
  <w:num w:numId="38">
    <w:abstractNumId w:val="31"/>
  </w:num>
  <w:num w:numId="39">
    <w:abstractNumId w:val="7"/>
  </w:num>
  <w:num w:numId="40">
    <w:abstractNumId w:val="24"/>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109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03F1"/>
    <w:rsid w:val="000517EC"/>
    <w:rsid w:val="0005541E"/>
    <w:rsid w:val="000556B6"/>
    <w:rsid w:val="000559B8"/>
    <w:rsid w:val="00056C8A"/>
    <w:rsid w:val="00057A5A"/>
    <w:rsid w:val="00057BDD"/>
    <w:rsid w:val="00057DB7"/>
    <w:rsid w:val="00063BDF"/>
    <w:rsid w:val="00064134"/>
    <w:rsid w:val="0007058D"/>
    <w:rsid w:val="00071633"/>
    <w:rsid w:val="00077B6B"/>
    <w:rsid w:val="000809CF"/>
    <w:rsid w:val="000834A6"/>
    <w:rsid w:val="000834CF"/>
    <w:rsid w:val="000857AF"/>
    <w:rsid w:val="00090429"/>
    <w:rsid w:val="000912F0"/>
    <w:rsid w:val="00091816"/>
    <w:rsid w:val="00094398"/>
    <w:rsid w:val="00094AB4"/>
    <w:rsid w:val="00094AE9"/>
    <w:rsid w:val="000959C4"/>
    <w:rsid w:val="00095ADF"/>
    <w:rsid w:val="000A1E2A"/>
    <w:rsid w:val="000A3575"/>
    <w:rsid w:val="000A4F00"/>
    <w:rsid w:val="000A7E18"/>
    <w:rsid w:val="000B3B1B"/>
    <w:rsid w:val="000B404B"/>
    <w:rsid w:val="000B50B8"/>
    <w:rsid w:val="000B649A"/>
    <w:rsid w:val="000B796B"/>
    <w:rsid w:val="000B7B61"/>
    <w:rsid w:val="000B7F7B"/>
    <w:rsid w:val="000C0512"/>
    <w:rsid w:val="000C0E3E"/>
    <w:rsid w:val="000C4BFE"/>
    <w:rsid w:val="000C5BD5"/>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6C28"/>
    <w:rsid w:val="000E7ADD"/>
    <w:rsid w:val="000F0142"/>
    <w:rsid w:val="000F0EBC"/>
    <w:rsid w:val="000F1C78"/>
    <w:rsid w:val="000F4ADA"/>
    <w:rsid w:val="000F4DC9"/>
    <w:rsid w:val="000F517F"/>
    <w:rsid w:val="001001FB"/>
    <w:rsid w:val="00100A1C"/>
    <w:rsid w:val="00103804"/>
    <w:rsid w:val="00104B5A"/>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139A"/>
    <w:rsid w:val="00172202"/>
    <w:rsid w:val="00172D60"/>
    <w:rsid w:val="00175846"/>
    <w:rsid w:val="00175AE1"/>
    <w:rsid w:val="00175CA0"/>
    <w:rsid w:val="001765E0"/>
    <w:rsid w:val="00182185"/>
    <w:rsid w:val="00182244"/>
    <w:rsid w:val="001834E2"/>
    <w:rsid w:val="001841AA"/>
    <w:rsid w:val="001847BE"/>
    <w:rsid w:val="001875E5"/>
    <w:rsid w:val="001876F9"/>
    <w:rsid w:val="00192476"/>
    <w:rsid w:val="001932CC"/>
    <w:rsid w:val="001953DB"/>
    <w:rsid w:val="001A007B"/>
    <w:rsid w:val="001A16C9"/>
    <w:rsid w:val="001A4F52"/>
    <w:rsid w:val="001A4FA8"/>
    <w:rsid w:val="001A501E"/>
    <w:rsid w:val="001A761E"/>
    <w:rsid w:val="001B1357"/>
    <w:rsid w:val="001B2642"/>
    <w:rsid w:val="001B2756"/>
    <w:rsid w:val="001B2FB3"/>
    <w:rsid w:val="001B5959"/>
    <w:rsid w:val="001B7518"/>
    <w:rsid w:val="001B7A0E"/>
    <w:rsid w:val="001C14A2"/>
    <w:rsid w:val="001C42B4"/>
    <w:rsid w:val="001C50EF"/>
    <w:rsid w:val="001D3E70"/>
    <w:rsid w:val="001D4594"/>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B29"/>
    <w:rsid w:val="00240E0B"/>
    <w:rsid w:val="00242371"/>
    <w:rsid w:val="0024696F"/>
    <w:rsid w:val="002505ED"/>
    <w:rsid w:val="00251803"/>
    <w:rsid w:val="002530EA"/>
    <w:rsid w:val="00253704"/>
    <w:rsid w:val="0025619E"/>
    <w:rsid w:val="00257192"/>
    <w:rsid w:val="00257290"/>
    <w:rsid w:val="00257A66"/>
    <w:rsid w:val="002654D4"/>
    <w:rsid w:val="00271875"/>
    <w:rsid w:val="00271ADD"/>
    <w:rsid w:val="00274EEE"/>
    <w:rsid w:val="002753EC"/>
    <w:rsid w:val="0027653E"/>
    <w:rsid w:val="00280D1D"/>
    <w:rsid w:val="00284E50"/>
    <w:rsid w:val="00293205"/>
    <w:rsid w:val="00293461"/>
    <w:rsid w:val="002956CD"/>
    <w:rsid w:val="00296442"/>
    <w:rsid w:val="002A1D92"/>
    <w:rsid w:val="002A3A8D"/>
    <w:rsid w:val="002A3EB2"/>
    <w:rsid w:val="002A6ACD"/>
    <w:rsid w:val="002A6D1A"/>
    <w:rsid w:val="002A7336"/>
    <w:rsid w:val="002A7EC3"/>
    <w:rsid w:val="002B262D"/>
    <w:rsid w:val="002B3C8C"/>
    <w:rsid w:val="002B45C9"/>
    <w:rsid w:val="002B7B9E"/>
    <w:rsid w:val="002C04C6"/>
    <w:rsid w:val="002C1E6A"/>
    <w:rsid w:val="002C45E2"/>
    <w:rsid w:val="002D1523"/>
    <w:rsid w:val="002D3254"/>
    <w:rsid w:val="002D3EE7"/>
    <w:rsid w:val="002D61EC"/>
    <w:rsid w:val="002D7B8A"/>
    <w:rsid w:val="002E01C2"/>
    <w:rsid w:val="002E0852"/>
    <w:rsid w:val="002E1864"/>
    <w:rsid w:val="002E59B3"/>
    <w:rsid w:val="002F0440"/>
    <w:rsid w:val="002F0D2E"/>
    <w:rsid w:val="002F1C90"/>
    <w:rsid w:val="002F3A62"/>
    <w:rsid w:val="002F41A1"/>
    <w:rsid w:val="003007B4"/>
    <w:rsid w:val="00303628"/>
    <w:rsid w:val="003039DD"/>
    <w:rsid w:val="003041C1"/>
    <w:rsid w:val="00307297"/>
    <w:rsid w:val="003133CB"/>
    <w:rsid w:val="003144DF"/>
    <w:rsid w:val="00316A33"/>
    <w:rsid w:val="00316C3B"/>
    <w:rsid w:val="0032019A"/>
    <w:rsid w:val="00320681"/>
    <w:rsid w:val="003214B5"/>
    <w:rsid w:val="003216AA"/>
    <w:rsid w:val="00322042"/>
    <w:rsid w:val="003220FD"/>
    <w:rsid w:val="0032246B"/>
    <w:rsid w:val="0032364C"/>
    <w:rsid w:val="003378F8"/>
    <w:rsid w:val="003408B0"/>
    <w:rsid w:val="003418FE"/>
    <w:rsid w:val="00342482"/>
    <w:rsid w:val="003440C5"/>
    <w:rsid w:val="003505A9"/>
    <w:rsid w:val="0035226B"/>
    <w:rsid w:val="00353A2C"/>
    <w:rsid w:val="00355B3E"/>
    <w:rsid w:val="003625AA"/>
    <w:rsid w:val="00363841"/>
    <w:rsid w:val="00370475"/>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728"/>
    <w:rsid w:val="003A6002"/>
    <w:rsid w:val="003B020D"/>
    <w:rsid w:val="003B221F"/>
    <w:rsid w:val="003B27AF"/>
    <w:rsid w:val="003B6643"/>
    <w:rsid w:val="003B6990"/>
    <w:rsid w:val="003C082D"/>
    <w:rsid w:val="003C1A00"/>
    <w:rsid w:val="003C270F"/>
    <w:rsid w:val="003C3B2D"/>
    <w:rsid w:val="003C5DCB"/>
    <w:rsid w:val="003C63F0"/>
    <w:rsid w:val="003C6553"/>
    <w:rsid w:val="003C6A5D"/>
    <w:rsid w:val="003D06D8"/>
    <w:rsid w:val="003D4DD0"/>
    <w:rsid w:val="003D5E96"/>
    <w:rsid w:val="003E04FF"/>
    <w:rsid w:val="003E1FDA"/>
    <w:rsid w:val="003E49B9"/>
    <w:rsid w:val="003E4BFA"/>
    <w:rsid w:val="003E5674"/>
    <w:rsid w:val="003E6D10"/>
    <w:rsid w:val="003F00DA"/>
    <w:rsid w:val="003F01CF"/>
    <w:rsid w:val="003F0711"/>
    <w:rsid w:val="003F093B"/>
    <w:rsid w:val="003F4A7C"/>
    <w:rsid w:val="003F555C"/>
    <w:rsid w:val="003F7E70"/>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0749"/>
    <w:rsid w:val="00431553"/>
    <w:rsid w:val="00433369"/>
    <w:rsid w:val="0044450B"/>
    <w:rsid w:val="00446C91"/>
    <w:rsid w:val="004527C0"/>
    <w:rsid w:val="0045549E"/>
    <w:rsid w:val="00456DF3"/>
    <w:rsid w:val="00456F28"/>
    <w:rsid w:val="004576A4"/>
    <w:rsid w:val="004617FD"/>
    <w:rsid w:val="00461ECA"/>
    <w:rsid w:val="00462075"/>
    <w:rsid w:val="00463879"/>
    <w:rsid w:val="004642DE"/>
    <w:rsid w:val="00464313"/>
    <w:rsid w:val="00464E3A"/>
    <w:rsid w:val="0046757C"/>
    <w:rsid w:val="004718C3"/>
    <w:rsid w:val="00471FE8"/>
    <w:rsid w:val="0047500A"/>
    <w:rsid w:val="004760D2"/>
    <w:rsid w:val="00477293"/>
    <w:rsid w:val="00480A89"/>
    <w:rsid w:val="00480AA6"/>
    <w:rsid w:val="00482130"/>
    <w:rsid w:val="004821AC"/>
    <w:rsid w:val="004843E5"/>
    <w:rsid w:val="0049076A"/>
    <w:rsid w:val="00491322"/>
    <w:rsid w:val="00497572"/>
    <w:rsid w:val="004A38B4"/>
    <w:rsid w:val="004B0917"/>
    <w:rsid w:val="004B35A8"/>
    <w:rsid w:val="004B457C"/>
    <w:rsid w:val="004B4EC3"/>
    <w:rsid w:val="004D19CC"/>
    <w:rsid w:val="004D1EBA"/>
    <w:rsid w:val="004D3A8D"/>
    <w:rsid w:val="004E0DCB"/>
    <w:rsid w:val="004E2E52"/>
    <w:rsid w:val="004E3BB6"/>
    <w:rsid w:val="004E6CEF"/>
    <w:rsid w:val="004F0F1B"/>
    <w:rsid w:val="004F4D18"/>
    <w:rsid w:val="0050311C"/>
    <w:rsid w:val="00503BF4"/>
    <w:rsid w:val="00507A2D"/>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68C5"/>
    <w:rsid w:val="00556E6A"/>
    <w:rsid w:val="00561466"/>
    <w:rsid w:val="00563891"/>
    <w:rsid w:val="005641BC"/>
    <w:rsid w:val="005656EC"/>
    <w:rsid w:val="00567070"/>
    <w:rsid w:val="00571D36"/>
    <w:rsid w:val="005750A7"/>
    <w:rsid w:val="00575D4E"/>
    <w:rsid w:val="005762A7"/>
    <w:rsid w:val="00577C20"/>
    <w:rsid w:val="00580B43"/>
    <w:rsid w:val="005844CE"/>
    <w:rsid w:val="00585B79"/>
    <w:rsid w:val="00587DBA"/>
    <w:rsid w:val="005901F0"/>
    <w:rsid w:val="005928D1"/>
    <w:rsid w:val="005929ED"/>
    <w:rsid w:val="00596EB6"/>
    <w:rsid w:val="005A1446"/>
    <w:rsid w:val="005A16BB"/>
    <w:rsid w:val="005A1B42"/>
    <w:rsid w:val="005A2CF3"/>
    <w:rsid w:val="005A3188"/>
    <w:rsid w:val="005A4EA1"/>
    <w:rsid w:val="005B000E"/>
    <w:rsid w:val="005B028D"/>
    <w:rsid w:val="005B2AA6"/>
    <w:rsid w:val="005B525A"/>
    <w:rsid w:val="005B6C47"/>
    <w:rsid w:val="005C04B1"/>
    <w:rsid w:val="005C47BE"/>
    <w:rsid w:val="005C6799"/>
    <w:rsid w:val="005C6CBD"/>
    <w:rsid w:val="005D1023"/>
    <w:rsid w:val="005D16E8"/>
    <w:rsid w:val="005D1BDB"/>
    <w:rsid w:val="005D3AC2"/>
    <w:rsid w:val="005E0FA2"/>
    <w:rsid w:val="005E3E42"/>
    <w:rsid w:val="005E5D9C"/>
    <w:rsid w:val="00607EA2"/>
    <w:rsid w:val="00610D69"/>
    <w:rsid w:val="00611B77"/>
    <w:rsid w:val="00616181"/>
    <w:rsid w:val="006165AE"/>
    <w:rsid w:val="00617459"/>
    <w:rsid w:val="0062286E"/>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4056"/>
    <w:rsid w:val="006469E1"/>
    <w:rsid w:val="006471B8"/>
    <w:rsid w:val="00650286"/>
    <w:rsid w:val="006524E6"/>
    <w:rsid w:val="006528D4"/>
    <w:rsid w:val="00654610"/>
    <w:rsid w:val="006607A1"/>
    <w:rsid w:val="00663362"/>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917"/>
    <w:rsid w:val="00690E1A"/>
    <w:rsid w:val="00691457"/>
    <w:rsid w:val="00691D63"/>
    <w:rsid w:val="00692559"/>
    <w:rsid w:val="00692CC9"/>
    <w:rsid w:val="00693832"/>
    <w:rsid w:val="00696EA1"/>
    <w:rsid w:val="00697698"/>
    <w:rsid w:val="006A01CC"/>
    <w:rsid w:val="006A11EA"/>
    <w:rsid w:val="006A39CC"/>
    <w:rsid w:val="006A4FAF"/>
    <w:rsid w:val="006A6E17"/>
    <w:rsid w:val="006A7F87"/>
    <w:rsid w:val="006B0CE1"/>
    <w:rsid w:val="006B22FB"/>
    <w:rsid w:val="006B2B2C"/>
    <w:rsid w:val="006B5E30"/>
    <w:rsid w:val="006C17D4"/>
    <w:rsid w:val="006C32ED"/>
    <w:rsid w:val="006C47AB"/>
    <w:rsid w:val="006C5597"/>
    <w:rsid w:val="006D1DD8"/>
    <w:rsid w:val="006D3496"/>
    <w:rsid w:val="006E11F9"/>
    <w:rsid w:val="006E4FEA"/>
    <w:rsid w:val="006E6245"/>
    <w:rsid w:val="006E7CA8"/>
    <w:rsid w:val="006F1B33"/>
    <w:rsid w:val="006F1E19"/>
    <w:rsid w:val="006F2DC3"/>
    <w:rsid w:val="006F2F2E"/>
    <w:rsid w:val="006F2FAC"/>
    <w:rsid w:val="006F3E6F"/>
    <w:rsid w:val="006F464F"/>
    <w:rsid w:val="006F474D"/>
    <w:rsid w:val="006F5092"/>
    <w:rsid w:val="006F7CC2"/>
    <w:rsid w:val="00702714"/>
    <w:rsid w:val="0070654E"/>
    <w:rsid w:val="00714F9E"/>
    <w:rsid w:val="00715157"/>
    <w:rsid w:val="007152C1"/>
    <w:rsid w:val="0071633C"/>
    <w:rsid w:val="0072113D"/>
    <w:rsid w:val="00723D06"/>
    <w:rsid w:val="00725D8C"/>
    <w:rsid w:val="00725E76"/>
    <w:rsid w:val="007265E7"/>
    <w:rsid w:val="00726792"/>
    <w:rsid w:val="00726E8E"/>
    <w:rsid w:val="00730910"/>
    <w:rsid w:val="00732558"/>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3C3B"/>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6A95"/>
    <w:rsid w:val="0079778C"/>
    <w:rsid w:val="007A3AEB"/>
    <w:rsid w:val="007A4404"/>
    <w:rsid w:val="007B1143"/>
    <w:rsid w:val="007B23EA"/>
    <w:rsid w:val="007B2E1E"/>
    <w:rsid w:val="007B3A1D"/>
    <w:rsid w:val="007B68C2"/>
    <w:rsid w:val="007C305A"/>
    <w:rsid w:val="007C4A62"/>
    <w:rsid w:val="007C5BCB"/>
    <w:rsid w:val="007C6B1D"/>
    <w:rsid w:val="007D20D6"/>
    <w:rsid w:val="007D24CB"/>
    <w:rsid w:val="007D2A47"/>
    <w:rsid w:val="007D3CE7"/>
    <w:rsid w:val="007D4F95"/>
    <w:rsid w:val="007E57D6"/>
    <w:rsid w:val="007E612B"/>
    <w:rsid w:val="007E6433"/>
    <w:rsid w:val="007E65C6"/>
    <w:rsid w:val="007E69FA"/>
    <w:rsid w:val="007E6C89"/>
    <w:rsid w:val="007F1362"/>
    <w:rsid w:val="007F34F0"/>
    <w:rsid w:val="007F7076"/>
    <w:rsid w:val="007F72CE"/>
    <w:rsid w:val="0080559F"/>
    <w:rsid w:val="00805B00"/>
    <w:rsid w:val="00806FDD"/>
    <w:rsid w:val="00810915"/>
    <w:rsid w:val="00814D44"/>
    <w:rsid w:val="00817C19"/>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CD9"/>
    <w:rsid w:val="00860EFC"/>
    <w:rsid w:val="008621E0"/>
    <w:rsid w:val="00862E38"/>
    <w:rsid w:val="00863763"/>
    <w:rsid w:val="00871B7F"/>
    <w:rsid w:val="008770DE"/>
    <w:rsid w:val="0088448B"/>
    <w:rsid w:val="008863D2"/>
    <w:rsid w:val="00887483"/>
    <w:rsid w:val="0089076F"/>
    <w:rsid w:val="00895E2C"/>
    <w:rsid w:val="00896A06"/>
    <w:rsid w:val="008A0AF3"/>
    <w:rsid w:val="008A286D"/>
    <w:rsid w:val="008A28AC"/>
    <w:rsid w:val="008A450E"/>
    <w:rsid w:val="008A4B48"/>
    <w:rsid w:val="008A4C05"/>
    <w:rsid w:val="008A58F1"/>
    <w:rsid w:val="008A5D03"/>
    <w:rsid w:val="008A69BD"/>
    <w:rsid w:val="008B25B6"/>
    <w:rsid w:val="008B28EF"/>
    <w:rsid w:val="008B46F2"/>
    <w:rsid w:val="008B59BF"/>
    <w:rsid w:val="008B5BC5"/>
    <w:rsid w:val="008B6173"/>
    <w:rsid w:val="008B7B64"/>
    <w:rsid w:val="008C1909"/>
    <w:rsid w:val="008C1AC8"/>
    <w:rsid w:val="008C344A"/>
    <w:rsid w:val="008C3E93"/>
    <w:rsid w:val="008C7965"/>
    <w:rsid w:val="008D2F0C"/>
    <w:rsid w:val="008D6A10"/>
    <w:rsid w:val="008E2646"/>
    <w:rsid w:val="008E2958"/>
    <w:rsid w:val="008E4038"/>
    <w:rsid w:val="008E657F"/>
    <w:rsid w:val="008E7775"/>
    <w:rsid w:val="008E7C3F"/>
    <w:rsid w:val="008E7D0C"/>
    <w:rsid w:val="008F2000"/>
    <w:rsid w:val="008F276F"/>
    <w:rsid w:val="008F3350"/>
    <w:rsid w:val="008F39E4"/>
    <w:rsid w:val="008F46A0"/>
    <w:rsid w:val="008F629C"/>
    <w:rsid w:val="008F697A"/>
    <w:rsid w:val="008F7510"/>
    <w:rsid w:val="009000B9"/>
    <w:rsid w:val="00900E24"/>
    <w:rsid w:val="0090196B"/>
    <w:rsid w:val="00902467"/>
    <w:rsid w:val="009029D4"/>
    <w:rsid w:val="00902B27"/>
    <w:rsid w:val="009034E6"/>
    <w:rsid w:val="009042A0"/>
    <w:rsid w:val="009045A8"/>
    <w:rsid w:val="00904661"/>
    <w:rsid w:val="00910B06"/>
    <w:rsid w:val="00910B23"/>
    <w:rsid w:val="00910D88"/>
    <w:rsid w:val="009270EA"/>
    <w:rsid w:val="009323B9"/>
    <w:rsid w:val="00935ABA"/>
    <w:rsid w:val="00936F64"/>
    <w:rsid w:val="009411E1"/>
    <w:rsid w:val="00941279"/>
    <w:rsid w:val="0094135D"/>
    <w:rsid w:val="00942A9E"/>
    <w:rsid w:val="00945104"/>
    <w:rsid w:val="00950CAB"/>
    <w:rsid w:val="009527E8"/>
    <w:rsid w:val="00952ED3"/>
    <w:rsid w:val="00954230"/>
    <w:rsid w:val="009548EE"/>
    <w:rsid w:val="00954A54"/>
    <w:rsid w:val="00954EEB"/>
    <w:rsid w:val="00955F37"/>
    <w:rsid w:val="00956688"/>
    <w:rsid w:val="009574C6"/>
    <w:rsid w:val="00957869"/>
    <w:rsid w:val="00957EA2"/>
    <w:rsid w:val="00957EA3"/>
    <w:rsid w:val="00962AE5"/>
    <w:rsid w:val="009639D7"/>
    <w:rsid w:val="00964FA3"/>
    <w:rsid w:val="00965131"/>
    <w:rsid w:val="00966F78"/>
    <w:rsid w:val="00967E1C"/>
    <w:rsid w:val="00970469"/>
    <w:rsid w:val="00971100"/>
    <w:rsid w:val="009778D5"/>
    <w:rsid w:val="00982F46"/>
    <w:rsid w:val="009835DE"/>
    <w:rsid w:val="009857F6"/>
    <w:rsid w:val="009874FB"/>
    <w:rsid w:val="00990FA8"/>
    <w:rsid w:val="009919F7"/>
    <w:rsid w:val="009935C4"/>
    <w:rsid w:val="009A16CE"/>
    <w:rsid w:val="009A32F0"/>
    <w:rsid w:val="009A4C46"/>
    <w:rsid w:val="009A5C23"/>
    <w:rsid w:val="009A5C80"/>
    <w:rsid w:val="009A76BC"/>
    <w:rsid w:val="009B1B66"/>
    <w:rsid w:val="009B4223"/>
    <w:rsid w:val="009B5781"/>
    <w:rsid w:val="009C1F15"/>
    <w:rsid w:val="009C3ED2"/>
    <w:rsid w:val="009C3FC7"/>
    <w:rsid w:val="009C4493"/>
    <w:rsid w:val="009C4DBC"/>
    <w:rsid w:val="009C506F"/>
    <w:rsid w:val="009C53DE"/>
    <w:rsid w:val="009C65DC"/>
    <w:rsid w:val="009C7DA4"/>
    <w:rsid w:val="009D1549"/>
    <w:rsid w:val="009D2433"/>
    <w:rsid w:val="009D79C5"/>
    <w:rsid w:val="009E0988"/>
    <w:rsid w:val="009E2E3B"/>
    <w:rsid w:val="009E3AAC"/>
    <w:rsid w:val="009E45DF"/>
    <w:rsid w:val="009E551B"/>
    <w:rsid w:val="009E5EDE"/>
    <w:rsid w:val="009F356A"/>
    <w:rsid w:val="009F3B2D"/>
    <w:rsid w:val="009F79B8"/>
    <w:rsid w:val="00A00232"/>
    <w:rsid w:val="00A02E28"/>
    <w:rsid w:val="00A04A7E"/>
    <w:rsid w:val="00A05409"/>
    <w:rsid w:val="00A0568B"/>
    <w:rsid w:val="00A100DB"/>
    <w:rsid w:val="00A10A2B"/>
    <w:rsid w:val="00A11C17"/>
    <w:rsid w:val="00A126F2"/>
    <w:rsid w:val="00A130EB"/>
    <w:rsid w:val="00A13280"/>
    <w:rsid w:val="00A158A1"/>
    <w:rsid w:val="00A15B8A"/>
    <w:rsid w:val="00A1610B"/>
    <w:rsid w:val="00A170F3"/>
    <w:rsid w:val="00A20CC5"/>
    <w:rsid w:val="00A21F03"/>
    <w:rsid w:val="00A30477"/>
    <w:rsid w:val="00A325D0"/>
    <w:rsid w:val="00A32BFC"/>
    <w:rsid w:val="00A368CE"/>
    <w:rsid w:val="00A36CB7"/>
    <w:rsid w:val="00A400F9"/>
    <w:rsid w:val="00A45273"/>
    <w:rsid w:val="00A46D9E"/>
    <w:rsid w:val="00A502A6"/>
    <w:rsid w:val="00A50713"/>
    <w:rsid w:val="00A50A56"/>
    <w:rsid w:val="00A55638"/>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0040"/>
    <w:rsid w:val="00A9525B"/>
    <w:rsid w:val="00A956F1"/>
    <w:rsid w:val="00A95AC1"/>
    <w:rsid w:val="00A971AB"/>
    <w:rsid w:val="00A9742A"/>
    <w:rsid w:val="00AA0037"/>
    <w:rsid w:val="00AA0670"/>
    <w:rsid w:val="00AA1621"/>
    <w:rsid w:val="00AA5EF1"/>
    <w:rsid w:val="00AA6F70"/>
    <w:rsid w:val="00AA7CD0"/>
    <w:rsid w:val="00AB0A43"/>
    <w:rsid w:val="00AB22B9"/>
    <w:rsid w:val="00AB50AD"/>
    <w:rsid w:val="00AB50E4"/>
    <w:rsid w:val="00AB5AC2"/>
    <w:rsid w:val="00AB7641"/>
    <w:rsid w:val="00AC1ADA"/>
    <w:rsid w:val="00AC2B26"/>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470C"/>
    <w:rsid w:val="00B02304"/>
    <w:rsid w:val="00B0352C"/>
    <w:rsid w:val="00B054B7"/>
    <w:rsid w:val="00B063A4"/>
    <w:rsid w:val="00B0704B"/>
    <w:rsid w:val="00B074BB"/>
    <w:rsid w:val="00B074FC"/>
    <w:rsid w:val="00B10A70"/>
    <w:rsid w:val="00B10BF0"/>
    <w:rsid w:val="00B11DA9"/>
    <w:rsid w:val="00B13FFB"/>
    <w:rsid w:val="00B167DD"/>
    <w:rsid w:val="00B20591"/>
    <w:rsid w:val="00B21938"/>
    <w:rsid w:val="00B21A68"/>
    <w:rsid w:val="00B21F0F"/>
    <w:rsid w:val="00B23978"/>
    <w:rsid w:val="00B239FA"/>
    <w:rsid w:val="00B3064C"/>
    <w:rsid w:val="00B309C0"/>
    <w:rsid w:val="00B30A32"/>
    <w:rsid w:val="00B31B55"/>
    <w:rsid w:val="00B33F76"/>
    <w:rsid w:val="00B34055"/>
    <w:rsid w:val="00B36637"/>
    <w:rsid w:val="00B3704A"/>
    <w:rsid w:val="00B409A9"/>
    <w:rsid w:val="00B41826"/>
    <w:rsid w:val="00B418A2"/>
    <w:rsid w:val="00B4226E"/>
    <w:rsid w:val="00B44A3E"/>
    <w:rsid w:val="00B460D2"/>
    <w:rsid w:val="00B4683F"/>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77F47"/>
    <w:rsid w:val="00B8110B"/>
    <w:rsid w:val="00B832CD"/>
    <w:rsid w:val="00B84EFD"/>
    <w:rsid w:val="00B84F6E"/>
    <w:rsid w:val="00B87536"/>
    <w:rsid w:val="00B90833"/>
    <w:rsid w:val="00B90E57"/>
    <w:rsid w:val="00B91A1F"/>
    <w:rsid w:val="00B9298E"/>
    <w:rsid w:val="00B93711"/>
    <w:rsid w:val="00B9377F"/>
    <w:rsid w:val="00B9475E"/>
    <w:rsid w:val="00B947D7"/>
    <w:rsid w:val="00B94EE3"/>
    <w:rsid w:val="00B96993"/>
    <w:rsid w:val="00B97A43"/>
    <w:rsid w:val="00BA0317"/>
    <w:rsid w:val="00BA29AE"/>
    <w:rsid w:val="00BA2A64"/>
    <w:rsid w:val="00BA32AB"/>
    <w:rsid w:val="00BA4CA1"/>
    <w:rsid w:val="00BA4F1D"/>
    <w:rsid w:val="00BA553B"/>
    <w:rsid w:val="00BA6BC1"/>
    <w:rsid w:val="00BA720D"/>
    <w:rsid w:val="00BB07D6"/>
    <w:rsid w:val="00BB603A"/>
    <w:rsid w:val="00BB61FD"/>
    <w:rsid w:val="00BB6FEA"/>
    <w:rsid w:val="00BB724E"/>
    <w:rsid w:val="00BC163E"/>
    <w:rsid w:val="00BC1E02"/>
    <w:rsid w:val="00BC267A"/>
    <w:rsid w:val="00BC3A76"/>
    <w:rsid w:val="00BD0049"/>
    <w:rsid w:val="00BD16F0"/>
    <w:rsid w:val="00BD2B6F"/>
    <w:rsid w:val="00BD6B2A"/>
    <w:rsid w:val="00BE4401"/>
    <w:rsid w:val="00BE459B"/>
    <w:rsid w:val="00BF05AF"/>
    <w:rsid w:val="00BF1405"/>
    <w:rsid w:val="00BF2A3C"/>
    <w:rsid w:val="00BF3B26"/>
    <w:rsid w:val="00BF5D87"/>
    <w:rsid w:val="00BF5E8F"/>
    <w:rsid w:val="00BF659D"/>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2013E"/>
    <w:rsid w:val="00C2154E"/>
    <w:rsid w:val="00C21F9E"/>
    <w:rsid w:val="00C27EC9"/>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61"/>
    <w:rsid w:val="00CA6CAA"/>
    <w:rsid w:val="00CB07AB"/>
    <w:rsid w:val="00CB07B9"/>
    <w:rsid w:val="00CB1126"/>
    <w:rsid w:val="00CB50E4"/>
    <w:rsid w:val="00CB59FE"/>
    <w:rsid w:val="00CC043F"/>
    <w:rsid w:val="00CC2DF5"/>
    <w:rsid w:val="00CC3A52"/>
    <w:rsid w:val="00CC5122"/>
    <w:rsid w:val="00CC6233"/>
    <w:rsid w:val="00CD08D4"/>
    <w:rsid w:val="00CD665A"/>
    <w:rsid w:val="00CD6682"/>
    <w:rsid w:val="00CD6DA1"/>
    <w:rsid w:val="00CD77D6"/>
    <w:rsid w:val="00CE0F68"/>
    <w:rsid w:val="00CE18BE"/>
    <w:rsid w:val="00CE2CBE"/>
    <w:rsid w:val="00CE5F1E"/>
    <w:rsid w:val="00CE6486"/>
    <w:rsid w:val="00CE6738"/>
    <w:rsid w:val="00CF0C82"/>
    <w:rsid w:val="00CF231D"/>
    <w:rsid w:val="00CF39FD"/>
    <w:rsid w:val="00D010E6"/>
    <w:rsid w:val="00D019A5"/>
    <w:rsid w:val="00D02135"/>
    <w:rsid w:val="00D0274C"/>
    <w:rsid w:val="00D02FBA"/>
    <w:rsid w:val="00D079BA"/>
    <w:rsid w:val="00D10138"/>
    <w:rsid w:val="00D11FDD"/>
    <w:rsid w:val="00D12579"/>
    <w:rsid w:val="00D139D8"/>
    <w:rsid w:val="00D161B7"/>
    <w:rsid w:val="00D201C9"/>
    <w:rsid w:val="00D228E9"/>
    <w:rsid w:val="00D22AFF"/>
    <w:rsid w:val="00D247DA"/>
    <w:rsid w:val="00D247F1"/>
    <w:rsid w:val="00D24C5B"/>
    <w:rsid w:val="00D30B3A"/>
    <w:rsid w:val="00D30C3C"/>
    <w:rsid w:val="00D34011"/>
    <w:rsid w:val="00D355B3"/>
    <w:rsid w:val="00D4120F"/>
    <w:rsid w:val="00D414B0"/>
    <w:rsid w:val="00D4581C"/>
    <w:rsid w:val="00D464E1"/>
    <w:rsid w:val="00D465EB"/>
    <w:rsid w:val="00D473DB"/>
    <w:rsid w:val="00D5235F"/>
    <w:rsid w:val="00D539B4"/>
    <w:rsid w:val="00D551A1"/>
    <w:rsid w:val="00D569D4"/>
    <w:rsid w:val="00D57085"/>
    <w:rsid w:val="00D573CA"/>
    <w:rsid w:val="00D61D4B"/>
    <w:rsid w:val="00D6249C"/>
    <w:rsid w:val="00D64163"/>
    <w:rsid w:val="00D643AC"/>
    <w:rsid w:val="00D648A2"/>
    <w:rsid w:val="00D7041F"/>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32B"/>
    <w:rsid w:val="00DC6824"/>
    <w:rsid w:val="00DC7455"/>
    <w:rsid w:val="00DD3673"/>
    <w:rsid w:val="00DD3DB3"/>
    <w:rsid w:val="00DD446A"/>
    <w:rsid w:val="00DD568A"/>
    <w:rsid w:val="00DD638C"/>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25D9F"/>
    <w:rsid w:val="00E32948"/>
    <w:rsid w:val="00E3359D"/>
    <w:rsid w:val="00E33B04"/>
    <w:rsid w:val="00E4365F"/>
    <w:rsid w:val="00E46BC2"/>
    <w:rsid w:val="00E46D5B"/>
    <w:rsid w:val="00E47DCD"/>
    <w:rsid w:val="00E47FFC"/>
    <w:rsid w:val="00E5096E"/>
    <w:rsid w:val="00E514F0"/>
    <w:rsid w:val="00E53F74"/>
    <w:rsid w:val="00E5533F"/>
    <w:rsid w:val="00E55416"/>
    <w:rsid w:val="00E60601"/>
    <w:rsid w:val="00E609FF"/>
    <w:rsid w:val="00E61628"/>
    <w:rsid w:val="00E6252D"/>
    <w:rsid w:val="00E637B8"/>
    <w:rsid w:val="00E64AFD"/>
    <w:rsid w:val="00E65BB3"/>
    <w:rsid w:val="00E70CF5"/>
    <w:rsid w:val="00E722E4"/>
    <w:rsid w:val="00E723C2"/>
    <w:rsid w:val="00E72527"/>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1028"/>
    <w:rsid w:val="00E92205"/>
    <w:rsid w:val="00E92D08"/>
    <w:rsid w:val="00E92DE8"/>
    <w:rsid w:val="00E930A2"/>
    <w:rsid w:val="00E9495D"/>
    <w:rsid w:val="00E94EDB"/>
    <w:rsid w:val="00E95061"/>
    <w:rsid w:val="00EA0E87"/>
    <w:rsid w:val="00EA1ED8"/>
    <w:rsid w:val="00EA2D5B"/>
    <w:rsid w:val="00EA2E04"/>
    <w:rsid w:val="00EA2F22"/>
    <w:rsid w:val="00EA363E"/>
    <w:rsid w:val="00EA3D09"/>
    <w:rsid w:val="00EA41CA"/>
    <w:rsid w:val="00EA56D6"/>
    <w:rsid w:val="00EA6EF6"/>
    <w:rsid w:val="00EA7318"/>
    <w:rsid w:val="00EA785C"/>
    <w:rsid w:val="00EB4203"/>
    <w:rsid w:val="00EC0436"/>
    <w:rsid w:val="00EC1A44"/>
    <w:rsid w:val="00EC1E5F"/>
    <w:rsid w:val="00EC5C8B"/>
    <w:rsid w:val="00EC6767"/>
    <w:rsid w:val="00ED0CBC"/>
    <w:rsid w:val="00EE08E8"/>
    <w:rsid w:val="00EE1057"/>
    <w:rsid w:val="00EE2B60"/>
    <w:rsid w:val="00EE2CCB"/>
    <w:rsid w:val="00EE648D"/>
    <w:rsid w:val="00EE6EE6"/>
    <w:rsid w:val="00EE7BBD"/>
    <w:rsid w:val="00EF1DF1"/>
    <w:rsid w:val="00EF29F3"/>
    <w:rsid w:val="00EF2EA3"/>
    <w:rsid w:val="00EF45C3"/>
    <w:rsid w:val="00EF7314"/>
    <w:rsid w:val="00F00A3A"/>
    <w:rsid w:val="00F0381D"/>
    <w:rsid w:val="00F03D1D"/>
    <w:rsid w:val="00F04D2D"/>
    <w:rsid w:val="00F04D43"/>
    <w:rsid w:val="00F0688C"/>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4057"/>
    <w:rsid w:val="00F47CE6"/>
    <w:rsid w:val="00F51E4F"/>
    <w:rsid w:val="00F521D5"/>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D93"/>
    <w:rsid w:val="00FE0FF0"/>
    <w:rsid w:val="00FE1250"/>
    <w:rsid w:val="00FE12FE"/>
    <w:rsid w:val="00FE3415"/>
    <w:rsid w:val="00FE5348"/>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10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uiPriority="11"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styleId="Naslov4" w:type="paragraph">
    <w:name w:val="heading 4"/>
    <w:basedOn w:val="Normal"/>
    <w:next w:val="Normal"/>
    <w:link w:val="Naslov4Char"/>
    <w:semiHidden/>
    <w:unhideWhenUsed/>
    <w:qFormat/>
    <w:rsid w:val="00945104"/>
    <w:pPr>
      <w:keepNext/>
      <w:keepLines/>
      <w:spacing w:before="200"/>
      <w:outlineLvl w:val="3"/>
    </w:pPr>
    <w:rPr>
      <w:rFonts w:cstheme="majorBidi" w:eastAsiaTheme="majorEastAsia" w:hAnsiTheme="majorHAnsi" w:asciiTheme="majorHAnsi"/>
      <w:b/>
      <w:bCs/>
      <w:i/>
      <w:i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true" w:styleId="PodnaslovChar" w:type="character">
    <w:name w:val="Podnaslov Char"/>
    <w:basedOn w:val="Zadanifontodlomka"/>
    <w:link w:val="Podnaslov"/>
    <w:uiPriority w:val="11"/>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 w:customStyle="true" w:styleId="Bodytext18Spacing0pt" w:type="character">
    <w:name w:val="Body text (18) + Spacing 0 pt"/>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1"/>
      <w:szCs w:val="21"/>
      <w:u w:val="none"/>
      <w:lang w:bidi="hr-HR" w:eastAsia="hr-HR" w:val="hr-HR"/>
    </w:rPr>
  </w:style>
  <w:style w:customStyle="true" w:styleId="Bodytext312ptBold" w:type="character">
    <w:name w:val="Body text (3) + 12 pt;Bold"/>
    <w:basedOn w:val="Zadanifontodlomka"/>
    <w:rsid w:val="00F91231"/>
    <w:rPr>
      <w:rFonts w:cs="Times New Roman" w:eastAsia="Times New Roman"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4" w:type="character">
    <w:name w:val="Body text (4)_"/>
    <w:basedOn w:val="Zadanifontodlomka"/>
    <w:link w:val="Bodytext40"/>
    <w:rsid w:val="00F91231"/>
    <w:rPr>
      <w:b/>
      <w:bCs/>
      <w:shd w:fill="FFFFFF" w:color="auto" w:val="clear"/>
    </w:rPr>
  </w:style>
  <w:style w:customStyle="true" w:styleId="Bodytext40" w:type="paragraph">
    <w:name w:val="Body text (4)"/>
    <w:basedOn w:val="Normal"/>
    <w:link w:val="Bodytext4"/>
    <w:rsid w:val="00F91231"/>
    <w:pPr>
      <w:widowControl w:val="false"/>
      <w:shd w:fill="FFFFFF" w:color="auto" w:val="clear"/>
      <w:overflowPunct/>
      <w:autoSpaceDE/>
      <w:autoSpaceDN/>
      <w:adjustRightInd/>
      <w:spacing w:lineRule="exact" w:line="533"/>
      <w:ind w:hanging="9"/>
      <w:textAlignment w:val="auto"/>
    </w:pPr>
    <w:rPr>
      <w:b/>
      <w:bCs/>
    </w:rPr>
  </w:style>
  <w:style w:customStyle="true" w:styleId="Bodytext14Bold" w:type="character">
    <w:name w:val="Body text (14) + Bold"/>
    <w:basedOn w:val="Zadanifontodlomka"/>
    <w:rsid w:val="00F91231"/>
    <w:rPr>
      <w:rFonts w:cs="Arial" w:eastAsia="Arial" w:hAnsi="Arial" w:ascii="Arial"/>
      <w:b/>
      <w:bCs/>
      <w:i w:val="false"/>
      <w:iCs w:val="false"/>
      <w:smallCaps w:val="false"/>
      <w:strike w:val="false"/>
      <w:color w:val="000000"/>
      <w:spacing w:val="0"/>
      <w:w w:val="100"/>
      <w:position w:val="0"/>
      <w:sz w:val="20"/>
      <w:szCs w:val="20"/>
      <w:u w:val="none"/>
      <w:lang w:bidi="hr-HR" w:eastAsia="hr-HR" w:val="hr-HR"/>
    </w:rPr>
  </w:style>
  <w:style w:customStyle="true" w:styleId="Bodytext2BoldSpacing0pt" w:type="character">
    <w:name w:val="Body text (2) + Bold;Spacing 0 pt"/>
    <w:basedOn w:val="Bodytext2"/>
    <w:rsid w:val="00F91231"/>
    <w:rPr>
      <w:rFonts w:cs="Courier New" w:eastAsia="Courier New" w:hAnsi="Courier New" w:ascii="Courier New"/>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10" w:type="character">
    <w:name w:val="Body text (10)"/>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single"/>
      <w:lang w:bidi="hr-HR" w:eastAsia="hr-HR" w:val="hr-HR"/>
    </w:rPr>
  </w:style>
  <w:style w:customStyle="true" w:styleId="Bodytext2TimesNewRoman12pt" w:type="character">
    <w:name w:val="Body text (2) + Times New Roman;12 pt"/>
    <w:basedOn w:val="Bodytext2"/>
    <w:rsid w:val="006A39CC"/>
    <w:rPr>
      <w:rFonts w:cs="Times New Roman" w:eastAsia="Times New Roman" w:hAnsi="Times New Roman" w:ascii="Times New Roman"/>
      <w:color w:val="000000"/>
      <w:spacing w:val="0"/>
      <w:w w:val="100"/>
      <w:position w:val="0"/>
      <w:sz w:val="24"/>
      <w:szCs w:val="24"/>
      <w:shd w:fill="FFFFFF" w:color="auto"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true" w:styleId="OdlomakpopisaChar" w:type="character">
    <w:name w:val="Odlomak popisa Char"/>
    <w:basedOn w:val="Zadanifontodlomka"/>
    <w:link w:val="Odlomakpopisa"/>
    <w:uiPriority w:val="34"/>
    <w:rsid w:val="006A39CC"/>
    <w:rPr>
      <w:rFonts w:hAnsi="Calibri" w:asci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lineRule="auto" w:line="254" w:before="240"/>
      <w:textAlignment w:val="auto"/>
    </w:pPr>
    <w:rPr>
      <w:rFonts w:hAnsi="Calibri Light" w:ascii="Calibri Light"/>
      <w:b w:val="false"/>
      <w:color w:val="2E74B5"/>
      <w:kern w:val="1"/>
      <w:sz w:val="32"/>
      <w:szCs w:val="32"/>
      <w:lang w:eastAsia="zh-CN" w:val="en-US"/>
    </w:rPr>
  </w:style>
  <w:style w:customStyle="true" w:styleId="GridTableLight" w:type="table">
    <w:name w:val="Grid Table Light"/>
    <w:basedOn w:val="Obinatablica"/>
    <w:uiPriority w:val="40"/>
    <w:rsid w:val="005418DC"/>
    <w:rPr>
      <w:rFonts w:cstheme="minorBidi" w:eastAsiaTheme="minorHAnsi" w:hAnsiTheme="minorHAnsi" w:asciiTheme="minorHAnsi"/>
      <w:sz w:val="22"/>
      <w:szCs w:val="22"/>
      <w:lang w:eastAsia="en-US"/>
    </w:r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 w:customStyle="true" w:styleId="Naslov4Char" w:type="character">
    <w:name w:val="Naslov 4 Char"/>
    <w:basedOn w:val="Zadanifontodlomka"/>
    <w:link w:val="Naslov4"/>
    <w:semiHidden/>
    <w:rsid w:val="00945104"/>
    <w:rPr>
      <w:rFonts w:cstheme="majorBidi" w:eastAsiaTheme="majorEastAsia" w:hAnsiTheme="majorHAnsi" w:asciiTheme="majorHAnsi"/>
      <w:b/>
      <w:bCs/>
      <w:i/>
      <w:iCs/>
      <w:color w:themeColor="accent1" w:val="4F81BD"/>
    </w:rPr>
  </w:style>
  <w:style w:customStyle="true" w:styleId="blokiranistaknuto" w:type="character">
    <w:name w:val="blokiranistaknuto"/>
    <w:basedOn w:val="Zadanifontodlomka"/>
    <w:rsid w:val="00945104"/>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iPriority="11"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styleId="Naslov4" w:type="paragraph">
    <w:name w:val="heading 4"/>
    <w:basedOn w:val="Normal"/>
    <w:next w:val="Normal"/>
    <w:link w:val="Naslov4Char"/>
    <w:semiHidden/>
    <w:unhideWhenUsed/>
    <w:qFormat/>
    <w:rsid w:val="00945104"/>
    <w:pPr>
      <w:keepNext/>
      <w:keepLines/>
      <w:spacing w:before="200"/>
      <w:outlineLvl w:val="3"/>
    </w:pPr>
    <w:rPr>
      <w:rFonts w:asciiTheme="majorHAnsi" w:cstheme="majorBidi" w:eastAsiaTheme="majorEastAsia" w:hAnsiTheme="majorHAnsi"/>
      <w:b/>
      <w:bCs/>
      <w:i/>
      <w:i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1" w:styleId="PodnaslovChar" w:type="character">
    <w:name w:val="Podnaslov Char"/>
    <w:basedOn w:val="Zadanifontodlomka"/>
    <w:link w:val="Podnaslov"/>
    <w:uiPriority w:val="11"/>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Naslov4Char" w:type="character">
    <w:name w:val="Naslov 4 Char"/>
    <w:basedOn w:val="Zadanifontodlomka"/>
    <w:link w:val="Naslov4"/>
    <w:semiHidden/>
    <w:rsid w:val="00945104"/>
    <w:rPr>
      <w:rFonts w:asciiTheme="majorHAnsi" w:cstheme="majorBidi" w:eastAsiaTheme="majorEastAsia" w:hAnsiTheme="majorHAnsi"/>
      <w:b/>
      <w:bCs/>
      <w:i/>
      <w:iCs/>
      <w:color w:themeColor="accent1" w:val="4F81BD"/>
    </w:rPr>
  </w:style>
  <w:style w:customStyle="1" w:styleId="blokiranistaknuto" w:type="character">
    <w:name w:val="blokiranistaknuto"/>
    <w:basedOn w:val="Zadanifontodlomka"/>
    <w:rsid w:val="00945104"/>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12. lipnja 2019.</izvorni_sadrzaj>
    <derivirana_varijabla naziv="DomainObject.StvarniPocetakDatum_1">12. lipnja 2019.</derivirana_varijabla>
  </DomainObject.StvarniPocetakDatum>
  <DomainObject.StvarniZavrsetakDatum>
    <izvorni_sadrzaj>12. lipnja 2019.</izvorni_sadrzaj>
    <derivirana_varijabla naziv="DomainObject.StvarniZavrsetakDatum_1">12. lipnja 2019.</derivirana_varijabla>
  </DomainObject.StvarniZavrsetakDatum>
  <DomainObject.PlaniraniZavrsetakDatum>
    <izvorni_sadrzaj>12. lipnja 2019.</izvorni_sadrzaj>
    <derivirana_varijabla naziv="DomainObject.PlaniraniZavrsetakDatum_1">12. lipnja 2019.</derivirana_varijabla>
  </DomainObject.PlaniraniZavrsetakDatum>
  <DomainObject.PlaniraniPocetakDatum>
    <izvorni_sadrzaj>12. lipnja 2019.</izvorni_sadrzaj>
    <derivirana_varijabla naziv="DomainObject.PlaniraniPocetakDatum_1">12. lipnja 2019.</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10:57</izvorni_sadrzaj>
    <derivirana_varijabla naziv="DomainObject.StvarniZavrsetakVrijeme_1">10:57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lipnja 2019.</izvorni_sadrzaj>
    <derivirana_varijabla naziv="DomainObject.Zapisnik.DatumKreiranja_1">12. lipnja 2019.</derivirana_varijabla>
  </DomainObject.Zapisnik.DatumKreiranja>
  <DomainObject.Zapisnik.ImovinskaKorist>
    <izvorni_sadrzaj/>
    <derivirana_varijabla naziv="DomainObject.Zapisnik.ImovinskaKorist_1"/>
  </DomainObject.Zapisnik.ImovinskaKorist>
  <DomainObject.Zapisnik.Oznaka>
    <izvorni_sadrzaj>St-424/2019-25</izvorni_sadrzaj>
    <derivirana_varijabla naziv="DomainObject.Zapisnik.Oznaka_1">St-424/2019-25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izvorni_sadrzaj>
    <derivirana_varijabla naziv="DomainObject.Predmet.Broj_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2019.</izvorni_sadrzaj>
    <derivirana_varijabla naziv="DomainObject.Predmet.DatumOsnivanja_1">18.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St-424/2019</izvorni_sadrzaj>
    <derivirana_varijabla naziv="DomainObject.Predmet.OznakaBroj_1">St-424/2019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SVIJET PROMOCIJA d.o.o. za trgovinu i usluge u stečaju</izvorni_sadrzaj>
    <derivirana_varijabla naziv="DomainObject.Predmet.ProtustrankaFormated_1">  Stečajna masa iza SVIJET PROMOCIJA d.o.o. za trgovinu i usluge u stečaju</derivirana_varijabla>
  </DomainObject.Predmet.ProtustrankaFormated>
  <DomainObject.Predmet.ProtustrankaFormatedOIB>
    <izvorni_sadrzaj>  Stečajna masa iza SVIJET PROMOCIJA d.o.o. za trgovinu i usluge u stečaju, OIB 59045829044</izvorni_sadrzaj>
    <derivirana_varijabla naziv="DomainObject.Predmet.ProtustrankaFormatedOIB_1">  Stečajna masa iza SVIJET PROMOCIJA d.o.o. za trgovinu i usluge u stečaju, OIB 59045829044</derivirana_varijabla>
  </DomainObject.Predmet.ProtustrankaFormatedOIB>
  <DomainObject.Predmet.ProtustrankaFormatedWithAdress>
    <izvorni_sadrzaj> Stečajna masa iza SVIJET PROMOCIJA d.o.o. za trgovinu i usluge u stečaju, Crkvena 26, 44320 Kutina</izvorni_sadrzaj>
    <derivirana_varijabla naziv="DomainObject.Predmet.ProtustrankaFormatedWithAdress_1"> Stečajna masa iza SVIJET PROMOCIJA d.o.o. za trgovinu i usluge u stečaju, Crkvena 26, 44320 Kutina</derivirana_varijabla>
  </DomainObject.Predmet.ProtustrankaFormatedWithAdress>
  <DomainObject.Predmet.ProtustrankaFormatedWithAdressOIB>
    <izvorni_sadrzaj> Stečajna masa iza SVIJET PROMOCIJA d.o.o. za trgovinu i usluge u stečaju, OIB 59045829044, Crkvena 26, 44320 Kutina</izvorni_sadrzaj>
    <derivirana_varijabla naziv="DomainObject.Predmet.ProtustrankaFormatedWithAdressOIB_1"> Stečajna masa iza SVIJET PROMOCIJA d.o.o. za trgovinu i usluge u stečaju, OIB 59045829044, Crkvena 26, 44320 Kutina</derivirana_varijabla>
  </DomainObject.Predmet.ProtustrankaFormatedWithAdressOIB>
  <DomainObject.Predmet.ProtustrankaWithAdress>
    <izvorni_sadrzaj>Stečajna masa iza SVIJET PROMOCIJA d.o.o. za trgovinu i usluge u stečaju Crkvena 26, 44320 Kutina</izvorni_sadrzaj>
    <derivirana_varijabla naziv="DomainObject.Predmet.ProtustrankaWithAdress_1">Stečajna masa iza SVIJET PROMOCIJA d.o.o. za trgovinu i usluge u stečaju Crkvena 26, 44320 Kutina</derivirana_varijabla>
  </DomainObject.Predmet.ProtustrankaWithAdress>
  <DomainObject.Predmet.ProtustrankaWithAdressOIB>
    <izvorni_sadrzaj>Stečajna masa iza SVIJET PROMOCIJA d.o.o. za trgovinu i usluge u stečaju, OIB 59045829044, Crkvena 26, 44320 Kutina</izvorni_sadrzaj>
    <derivirana_varijabla naziv="DomainObject.Predmet.ProtustrankaWithAdressOIB_1">Stečajna masa iza SVIJET PROMOCIJA d.o.o. za trgovinu i usluge u stečaju, OIB 59045829044, Crkvena 26, 44320 Kutina</derivirana_varijabla>
  </DomainObject.Predmet.ProtustrankaWithAdressOIB>
  <DomainObject.Predmet.ProtustrankaNazivFormated>
    <izvorni_sadrzaj>Stečajna masa iza SVIJET PROMOCIJA d.o.o. za trgovinu i usluge u stečaju</izvorni_sadrzaj>
    <derivirana_varijabla naziv="DomainObject.Predmet.ProtustrankaNazivFormated_1">Stečajna masa iza SVIJET PROMOCIJA d.o.o. za trgovinu i usluge u stečaju</derivirana_varijabla>
  </DomainObject.Predmet.ProtustrankaNazivFormated>
  <DomainObject.Predmet.ProtustrankaNazivFormatedOIB>
    <izvorni_sadrzaj>Stečajna masa iza SVIJET PROMOCIJA d.o.o. za trgovinu i usluge u stečaju, OIB 59045829044</izvorni_sadrzaj>
    <derivirana_varijabla naziv="DomainObject.Predmet.ProtustrankaNazivFormatedOIB_1">Stečajna masa iza SVIJET PROMOCIJA d.o.o. za trgovinu i usluge u stečaju, OIB 59045829044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orezna uprava</izvorni_sadrzaj>
    <derivirana_varijabla naziv="DomainObject.Predmet.StrankaFormated_1">  RH Ministarstvo financija, orezna uprava</derivirana_varijabla>
  </DomainObject.Predmet.StrankaFormated>
  <DomainObject.Predmet.StrankaFormatedOIB>
    <izvorni_sadrzaj>  RH Ministarstvo financija, orezna uprava, OIB 18683136487</izvorni_sadrzaj>
    <derivirana_varijabla naziv="DomainObject.Predmet.StrankaFormatedOIB_1">  RH Ministarstvo financija, orezna uprava, OIB 18683136487</derivirana_varijabla>
  </DomainObject.Predmet.StrankaFormatedOIB>
  <DomainObject.Predmet.StrankaFormatedWithAdress>
    <izvorni_sadrzaj> RH Ministarstvo financija, orezna uprava, Katančićeva 5, 10000 Zagreb</izvorni_sadrzaj>
    <derivirana_varijabla naziv="DomainObject.Predmet.StrankaFormatedWithAdress_1"> RH Ministarstvo financija, orezna uprava, Katančićeva 5, 10000 Zagreb</derivirana_varijabla>
  </DomainObject.Predmet.StrankaFormatedWithAdress>
  <DomainObject.Predmet.StrankaFormatedWithAdressOIB>
    <izvorni_sadrzaj> RH Ministarstvo financija, orezna uprava, OIB 18683136487, Katančićeva 5, 10000 Zagreb</izvorni_sadrzaj>
    <derivirana_varijabla naziv="DomainObject.Predmet.StrankaFormatedWithAdressOIB_1"> RH Ministarstvo financija, orezna uprava, OIB 18683136487, Katančićeva 5, 10000 Zagreb</derivirana_varijabla>
  </DomainObject.Predmet.StrankaFormatedWithAdressOIB>
  <DomainObject.Predmet.StrankaWithAdress>
    <izvorni_sadrzaj>RH Ministarstvo financija, orezna uprava Katančićeva 5,10000 Zagreb</izvorni_sadrzaj>
    <derivirana_varijabla naziv="DomainObject.Predmet.StrankaWithAdress_1">RH Ministarstvo financija, orezna uprava Katančićeva 5,10000 Zagreb</derivirana_varijabla>
  </DomainObject.Predmet.StrankaWithAdress>
  <DomainObject.Predmet.StrankaWithAdressOIB>
    <izvorni_sadrzaj>RH Ministarstvo financija, orezna uprava, OIB 18683136487, Katančićeva 5,10000 Zagreb</izvorni_sadrzaj>
    <derivirana_varijabla naziv="DomainObject.Predmet.StrankaWithAdressOIB_1">RH Ministarstvo financija, orezna uprava, OIB 18683136487, Katančićeva 5,10000 Zagreb</derivirana_varijabla>
  </DomainObject.Predmet.StrankaWithAdressOIB>
  <DomainObject.Predmet.StrankaNazivFormated>
    <izvorni_sadrzaj>RH Ministarstvo financija, orezna uprava</izvorni_sadrzaj>
    <derivirana_varijabla naziv="DomainObject.Predmet.StrankaNazivFormated_1">RH Ministarstvo financija, orezna uprava</derivirana_varijabla>
  </DomainObject.Predmet.StrankaNazivFormated>
  <DomainObject.Predmet.StrankaNazivFormatedOIB>
    <izvorni_sadrzaj>RH Ministarstvo financija, orezna uprava, OIB 18683136487</izvorni_sadrzaj>
    <derivirana_varijabla naziv="DomainObject.Predmet.StrankaNazivFormatedOIB_1">RH Ministarstvo financija, 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 orezna uprava</item>
    </izvorni_sadrzaj>
    <derivirana_varijabla naziv="DomainObject.Predmet.StrankaListFormated_1">
      <item>RH Ministarstvo financija, orezna uprava</item>
    </derivirana_varijabla>
  </DomainObject.Predmet.StrankaListFormated>
  <DomainObject.Predmet.StrankaListFormatedOIB>
    <izvorni_sadrzaj>
      <item>RH Ministarstvo financija, orezna uprava, OIB 18683136487</item>
    </izvorni_sadrzaj>
    <derivirana_varijabla naziv="DomainObject.Predmet.StrankaListFormatedOIB_1">
      <item>RH Ministarstvo financija, orezna uprava, OIB 18683136487</item>
    </derivirana_varijabla>
  </DomainObject.Predmet.StrankaListFormatedOIB>
  <DomainObject.Predmet.StrankaListFormatedWithAdress>
    <izvorni_sadrzaj>
      <item>RH Ministarstvo financija, orezna uprava, Katančićeva 5, 10000 Zagreb</item>
    </izvorni_sadrzaj>
    <derivirana_varijabla naziv="DomainObject.Predmet.StrankaListFormatedWithAdress_1">
      <item>RH Ministarstvo financija, orezna uprava, Katančićeva 5, 10000 Zagreb</item>
    </derivirana_varijabla>
  </DomainObject.Predmet.StrankaListFormatedWithAdress>
  <DomainObject.Predmet.StrankaListFormatedWithAdressOIB>
    <izvorni_sadrzaj>
      <item>RH Ministarstvo financija, orezna uprava, OIB 18683136487, Katančićeva 5, 10000 Zagreb</item>
    </izvorni_sadrzaj>
    <derivirana_varijabla naziv="DomainObject.Predmet.StrankaListFormatedWithAdressOIB_1">
      <item>RH Ministarstvo financija, orezna uprava, OIB 18683136487, Katančićeva 5, 10000 Zagreb</item>
    </derivirana_varijabla>
  </DomainObject.Predmet.StrankaListFormatedWithAdressOIB>
  <DomainObject.Predmet.StrankaListNazivFormated>
    <izvorni_sadrzaj>
      <item>RH Ministarstvo financija, orezna uprava</item>
    </izvorni_sadrzaj>
    <derivirana_varijabla naziv="DomainObject.Predmet.StrankaListNazivFormated_1">
      <item>RH Ministarstvo financija, orezna uprava</item>
    </derivirana_varijabla>
  </DomainObject.Predmet.StrankaListNazivFormated>
  <DomainObject.Predmet.StrankaListNazivFormatedOIB>
    <izvorni_sadrzaj>
      <item>RH Ministarstvo financija, orezna uprava, OIB 18683136487</item>
    </izvorni_sadrzaj>
    <derivirana_varijabla naziv="DomainObject.Predmet.StrankaListNazivFormatedOIB_1">
      <item>RH Ministarstvo financija, orezna uprava, OIB 18683136487</item>
    </derivirana_varijabla>
  </DomainObject.Predmet.StrankaListNazivFormatedOIB>
  <DomainObject.Predmet.ProtuStrankaListFormated>
    <izvorni_sadrzaj>
      <item>Stečajna masa iza SVIJET PROMOCIJA d.o.o. za trgovinu i usluge u stečaju</item>
    </izvorni_sadrzaj>
    <derivirana_varijabla naziv="DomainObject.Predmet.ProtuStrankaListFormated_1">
      <item>Stečajna masa iza SVIJET PROMOCIJA d.o.o. za trgovinu i usluge u stečaju</item>
    </derivirana_varijabla>
  </DomainObject.Predmet.ProtuStrankaListFormated>
  <DomainObject.Predmet.ProtuStrankaListFormatedOIB>
    <izvorni_sadrzaj>
      <item>Stečajna masa iza SVIJET PROMOCIJA d.o.o. za trgovinu i usluge u stečaju, OIB 59045829044</item>
    </izvorni_sadrzaj>
    <derivirana_varijabla naziv="DomainObject.Predmet.ProtuStrankaListFormatedOIB_1">
      <item>Stečajna masa iza SVIJET PROMOCIJA d.o.o. za trgovinu i usluge u stečaju, OIB 59045829044</item>
    </derivirana_varijabla>
  </DomainObject.Predmet.ProtuStrankaListFormatedOIB>
  <DomainObject.Predmet.ProtuStrankaListFormatedWithAdress>
    <izvorni_sadrzaj>
      <item>Stečajna masa iza SVIJET PROMOCIJA d.o.o. za trgovinu i usluge u stečaju, Crkvena 26, 44320 Kutina</item>
    </izvorni_sadrzaj>
    <derivirana_varijabla naziv="DomainObject.Predmet.ProtuStrankaListFormatedWithAdress_1">
      <item>Stečajna masa iza SVIJET PROMOCIJA d.o.o. za trgovinu i usluge u stečaju, Crkvena 26, 44320 Kutina</item>
    </derivirana_varijabla>
  </DomainObject.Predmet.ProtuStrankaListFormatedWithAdress>
  <DomainObject.Predmet.ProtuStrankaListFormatedWithAdressOIB>
    <izvorni_sadrzaj>
      <item>Stečajna masa iza SVIJET PROMOCIJA d.o.o. za trgovinu i usluge u stečaju, OIB 59045829044, Crkvena 26, 44320 Kutina</item>
    </izvorni_sadrzaj>
    <derivirana_varijabla naziv="DomainObject.Predmet.ProtuStrankaListFormatedWithAdressOIB_1">
      <item>Stečajna masa iza SVIJET PROMOCIJA d.o.o. za trgovinu i usluge u stečaju, OIB 59045829044, Crkvena 26, 44320 Kutina</item>
    </derivirana_varijabla>
  </DomainObject.Predmet.ProtuStrankaListFormatedWithAdressOIB>
  <DomainObject.Predmet.ProtuStrankaListNazivFormated>
    <izvorni_sadrzaj>
      <item>Stečajna masa iza SVIJET PROMOCIJA d.o.o. za trgovinu i usluge u stečaju</item>
    </izvorni_sadrzaj>
    <derivirana_varijabla naziv="DomainObject.Predmet.ProtuStrankaListNazivFormated_1">
      <item>Stečajna masa iza SVIJET PROMOCIJA d.o.o. za trgovinu i usluge u stečaju</item>
    </derivirana_varijabla>
  </DomainObject.Predmet.ProtuStrankaListNazivFormated>
  <DomainObject.Predmet.ProtuStrankaListNazivFormatedOIB>
    <izvorni_sadrzaj>
      <item>Stečajna masa iza SVIJET PROMOCIJA d.o.o. za trgovinu i usluge u stečaju, OIB 59045829044</item>
    </izvorni_sadrzaj>
    <derivirana_varijabla naziv="DomainObject.Predmet.ProtuStrankaListNazivFormatedOIB_1">
      <item>Stečajna masa iza SVIJET PROMOCIJA d.o.o. za trgovinu i usluge u stečaju, OIB 59045829044</item>
    </derivirana_varijabla>
  </DomainObject.Predmet.ProtuStrankaListNazivFormatedOIB>
  <DomainObject.Predmet.OstaliListFormated>
    <izvorni_sadrzaj>
      <item>RH Županijsko državno odvjetništvo u Zagrebu</item>
    </izvorni_sadrzaj>
    <derivirana_varijabla naziv="DomainObject.Predmet.OstaliListFormated_1">
      <item>RH Županijsko državno odvjetništvo u Zagrebu</item>
    </derivirana_varijabla>
  </DomainObject.Predmet.OstaliListFormated>
  <DomainObject.Predmet.OstaliListFormatedOIB>
    <izvorni_sadrzaj>
      <item>RH Županijsko državno odvjetništvo u Zagrebu, OIB 16488001145</item>
    </izvorni_sadrzaj>
    <derivirana_varijabla naziv="DomainObject.Predmet.OstaliListFormatedOIB_1">
      <item>RH Županijsko državno odvjetništvo u Zagrebu, OIB 16488001145</item>
    </derivirana_varijabla>
  </DomainObject.Predmet.OstaliListFormatedOIB>
  <DomainObject.Predmet.OstaliListFormatedWithAdress>
    <izvorni_sadrzaj>
      <item>RH Županijsko državno odvjetništvo u Zagrebu, Savska cesta 41, 10000 Zagreb</item>
    </izvorni_sadrzaj>
    <derivirana_varijabla naziv="DomainObject.Predmet.OstaliListFormatedWithAdress_1">
      <item>RH Županijsko državno odvjetništvo u Zagrebu, Savska cesta 41, 10000 Zagreb</item>
    </derivirana_varijabla>
  </DomainObject.Predmet.OstaliListFormatedWithAdress>
  <DomainObject.Predmet.OstaliListFormatedWithAdressOIB>
    <izvorni_sadrzaj>
      <item>RH Županijsko državno odvjetništvo u Zagrebu, OIB 16488001145, Savska cesta 41, 10000 Zagreb</item>
    </izvorni_sadrzaj>
    <derivirana_varijabla naziv="DomainObject.Predmet.OstaliListFormatedWithAdressOIB_1">
      <item>RH Županijsko državno odvjetništvo u Zagrebu, OIB 16488001145, Savska cesta 41, 10000 Zagreb</item>
    </derivirana_varijabla>
  </DomainObject.Predmet.OstaliListFormatedWithAdressOIB>
  <DomainObject.Predmet.OstaliListNazivFormated>
    <izvorni_sadrzaj>
      <item>RH Županijsko državno odvjetništvo u Zagrebu</item>
    </izvorni_sadrzaj>
    <derivirana_varijabla naziv="DomainObject.Predmet.OstaliListNazivFormated_1">
      <item>RH Županijsko državno odvjetništvo u Zagrebu</item>
    </derivirana_varijabla>
  </DomainObject.Predmet.OstaliListNazivFormated>
  <DomainObject.Predmet.OstaliListNazivFormatedOIB>
    <izvorni_sadrzaj>
      <item>RH Županijsko državno odvjetništvo u Zagrebu, OIB 16488001145</item>
    </izvorni_sadrzaj>
    <derivirana_varijabla naziv="DomainObject.Predmet.OstaliListNazivFormatedOIB_1">
      <item>RH 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2019.</izvorni_sadrzaj>
    <derivirana_varijabla naziv="DomainObject.Datum_1">12. lipnja 2019.</derivirana_varijabla>
  </DomainObject.Datum>
  <DomainObject.PoslovniBrojDokumenta>
    <izvorni_sadrzaj>St-424/2019-25</izvorni_sadrzaj>
    <derivirana_varijabla naziv="DomainObject.PoslovniBrojDokumenta_1">St-424/2019-25</derivirana_varijabla>
  </DomainObject.PoslovniBrojDokumenta>
  <DomainObject.Predmet.StrankaIDrugi>
    <izvorni_sadrzaj>RH Ministarstvo financija, orezna uprava</izvorni_sadrzaj>
    <derivirana_varijabla naziv="DomainObject.Predmet.StrankaIDrugi_1">RH Ministarstvo financija, orezna uprava</derivirana_varijabla>
  </DomainObject.Predmet.StrankaIDrugi>
  <DomainObject.Predmet.ProtustrankaIDrugi>
    <izvorni_sadrzaj>Stečajna masa iza SVIJET PROMOCIJA d.o.o. za trgovinu i usluge u stečaju</izvorni_sadrzaj>
    <derivirana_varijabla naziv="DomainObject.Predmet.ProtustrankaIDrugi_1">Stečajna masa iza SVIJET PROMOCIJA d.o.o. za trgovinu i usluge u stečaju</derivirana_varijabla>
  </DomainObject.Predmet.ProtustrankaIDrugi>
  <DomainObject.Predmet.StrankaIDrugiAdressOIB>
    <izvorni_sadrzaj>RH Ministarstvo financija, orezna uprava, OIB 18683136487, Katančićeva 5, 10000 Zagreb</izvorni_sadrzaj>
    <derivirana_varijabla naziv="DomainObject.Predmet.StrankaIDrugiAdressOIB_1">RH Ministarstvo financija, orezna uprava, OIB 18683136487, Katančićeva 5, 10000 Zagreb</derivirana_varijabla>
  </DomainObject.Predmet.StrankaIDrugiAdressOIB>
  <DomainObject.Predmet.ProtustrankaIDrugiAdressOIB>
    <izvorni_sadrzaj>Stečajna masa iza SVIJET PROMOCIJA d.o.o. za trgovinu i usluge u stečaju, OIB 59045829044, Crkvena 26, 44320 Kutina</izvorni_sadrzaj>
    <derivirana_varijabla naziv="DomainObject.Predmet.ProtustrankaIDrugiAdressOIB_1">Stečajna masa iza SVIJET PROMOCIJA d.o.o. za trgovinu i usluge u stečaju, OIB 59045829044, Crkvena 26,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SVIJET PROMOCIJA d.o.o. za trgovinu i usluge u stečaju</item>
      <item>RH Ministarstvo financija, orezna uprava</item>
      <item>RH Županijsko državno odvjetništvo u Zagrebu</item>
    </izvorni_sadrzaj>
    <derivirana_varijabla naziv="DomainObject.Predmet.SudioniciListNaziv_1">
      <item>Stečajna masa iza SVIJET PROMOCIJA d.o.o. za trgovinu i usluge u stečaju</item>
      <item>RH Ministarstvo financija, orezna uprava</item>
      <item>RH Županijsko državno odvjetništvo u Zagrebu</item>
    </derivirana_varijabla>
  </DomainObject.Predmet.SudioniciListNaziv>
  <DomainObject.Predmet.SudioniciListAdressOIB>
    <izvorni_sadrzaj>
      <item>Stečajna masa iza SVIJET PROMOCIJA d.o.o. za trgovinu i usluge u stečaju, OIB 59045829044, Crkvena 26,44320 Kutina</item>
      <item>RH Ministarstvo financija, orezna uprava, OIB 18683136487, Katančićeva 5,10000 Zagreb</item>
      <item>RH Županijsko državno odvjetništvo u Zagrebu, OIB 16488001145, Savska cesta 41,10000 Zagreb</item>
    </izvorni_sadrzaj>
    <derivirana_varijabla naziv="DomainObject.Predmet.SudioniciListAdressOIB_1">
      <item>Stečajna masa iza SVIJET PROMOCIJA d.o.o. za trgovinu i usluge u stečaju, OIB 59045829044, Crkvena 26,44320 Kutina</item>
      <item>RH Ministarstvo financija, orezna uprava, OIB 18683136487, Katančićeva 5,10000 Zagreb</item>
      <item>RH 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59045829044</item>
      <item>, OIB 18683136487</item>
      <item>, OIB 16488001145</item>
    </izvorni_sadrzaj>
    <derivirana_varijabla naziv="DomainObject.Predmet.SudioniciListNazivOIB_1">
      <item>, OIB 59045829044</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E49C07-1CE2-47CF-B725-84A27AE4BA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2495</properties:Words>
  <properties:Characters>14984</properties:Characters>
  <properties:Lines>761</properties:Lines>
  <properties:Paragraphs>244</properties:Paragraphs>
  <properties:TotalTime>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17795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2019-06-11T12:46:00Z</dcterms:created>
  <dc:creator>nmarkovic</dc:creator>
  <cp:lastModifiedBy>Vinka Mihalinčić</cp:lastModifiedBy>
  <cp:lastPrinted>2019-04-03T09:14:00Z</cp:lastPrinted>
  <dcterms:modified xmlns:xsi="http://www.w3.org/2001/XMLSchema-instance" xsi:type="dcterms:W3CDTF">2019-06-12T09:01:00Z</dcterms:modified>
  <cp:revision>15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St-424/2019-25 / Zapisnik - Ispitno ročište (St-424-19-ispitno i izvještajno ročište.docx)</vt:lpwstr>
  </prop:property>
  <prop:property name="CC_coloring" pid="4" fmtid="{D5CDD505-2E9C-101B-9397-08002B2CF9AE}">
    <vt:bool>false</vt:bool>
  </prop:property>
  <prop:property name="BrojStranica" pid="5" fmtid="{D5CDD505-2E9C-101B-9397-08002B2CF9AE}">
    <vt:i4>10</vt:i4>
  </prop:property>
</prop:Properties>
</file>