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f362" w14:paraId="b38f362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AB3929">
        <w:t>739/15-15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AB3929">
        <w:t>ZOLIUMM d.o.o., Zadar, Otokara Keršovanija 12, Zadar, OIB: 37412239492</w:t>
      </w:r>
      <w:r w:rsidR="00A562E3" w:rsidRPr="001A7D60">
        <w:t>,</w:t>
      </w:r>
      <w:r w:rsidR="00DB2B7A">
        <w:t xml:space="preserve">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4E41F3">
        <w:t xml:space="preserve">stečajne mase </w:t>
      </w:r>
      <w:r w:rsidR="00AB3929">
        <w:t>Jelenko Lehki</w:t>
      </w:r>
      <w:r w:rsidRPr="009219F7">
        <w:t xml:space="preserve">, dana </w:t>
      </w:r>
      <w:r w:rsidR="00AB3929">
        <w:t>4</w:t>
      </w:r>
      <w:r w:rsidR="00C14DEA">
        <w:t>. listopada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1 </w:t>
      </w:r>
      <w:r w:rsidR="00A8047A">
        <w:t>St-</w:t>
      </w:r>
      <w:r w:rsidR="00AB3929">
        <w:t>739/15-7</w:t>
      </w:r>
      <w:r w:rsidR="00A8047A">
        <w:t xml:space="preserve"> od </w:t>
      </w:r>
      <w:r w:rsidR="00AB3929">
        <w:t>18</w:t>
      </w:r>
      <w:r w:rsidR="00C14DEA">
        <w:t>. ožujka 2016</w:t>
      </w:r>
      <w:r w:rsidR="00F8344A">
        <w:t>.</w:t>
      </w:r>
      <w:r>
        <w:t xml:space="preserve"> dopunjuje se na način </w:t>
      </w:r>
      <w:r w:rsidR="00C14DEA">
        <w:t>da se dodaju  se točke IX. i X.  koje glase:</w:t>
      </w:r>
    </w:p>
    <w:p w:rsidRDefault="00071091" w:rsidP="00071091" w:rsidR="00071091">
      <w:pPr>
        <w:pStyle w:val="Tijeloteksta"/>
        <w:ind w:firstLine="708"/>
      </w:pPr>
    </w:p>
    <w:p w:rsidRDefault="00C14DEA" w:rsidP="00071091" w:rsidR="00071091">
      <w:pPr>
        <w:ind w:firstLine="708"/>
        <w:jc w:val="both"/>
      </w:pPr>
      <w:r>
        <w:t>IX. Otvaranje stečajnog postupka upisati će se u zemljišne knjige Općinskog suda u Z</w:t>
      </w:r>
      <w:r w:rsidR="00AB3929">
        <w:t>adru</w:t>
      </w:r>
      <w:r>
        <w:t xml:space="preserve"> na kat. čest. </w:t>
      </w:r>
      <w:r w:rsidR="00AB3929">
        <w:t>791</w:t>
      </w:r>
      <w:r>
        <w:t xml:space="preserve">, k.o. </w:t>
      </w:r>
      <w:r w:rsidR="00AB3929">
        <w:t>Poljica Brig</w:t>
      </w:r>
      <w:r>
        <w:t xml:space="preserve">, zk.ul. </w:t>
      </w:r>
      <w:r w:rsidR="00AB3929">
        <w:t>33</w:t>
      </w:r>
      <w:r>
        <w:t>.</w:t>
      </w:r>
      <w:r w:rsidR="00071091">
        <w:t xml:space="preserve"> </w:t>
      </w:r>
    </w:p>
    <w:p w:rsidRDefault="00C14DEA" w:rsidP="00071091" w:rsidR="00C14DEA">
      <w:pPr>
        <w:ind w:firstLine="708"/>
        <w:jc w:val="both"/>
      </w:pPr>
    </w:p>
    <w:p w:rsidRDefault="00C14DEA" w:rsidP="00071091" w:rsidR="00C14DEA">
      <w:pPr>
        <w:ind w:firstLine="708"/>
        <w:jc w:val="both"/>
      </w:pPr>
      <w:r>
        <w:t xml:space="preserve">X. Nalaže se zemljišnoknjižnom odjelu Općinskog suda u </w:t>
      </w:r>
      <w:r w:rsidR="00AB3929">
        <w:t>Zadru</w:t>
      </w:r>
      <w:r>
        <w:t xml:space="preserve"> provesti upis iz točke IX. ovog rješenja. </w:t>
      </w:r>
    </w:p>
    <w:p w:rsidRDefault="00C14DEA" w:rsidP="00071091" w:rsidR="00C14DEA">
      <w:pPr>
        <w:ind w:firstLine="708"/>
        <w:jc w:val="both"/>
      </w:pP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AB3929">
        <w:t>739/15-7</w:t>
      </w:r>
      <w:r w:rsidR="00FA0250">
        <w:t xml:space="preserve"> od </w:t>
      </w:r>
      <w:r w:rsidR="00AB3929">
        <w:t>18</w:t>
      </w:r>
      <w:r w:rsidR="00C14DEA">
        <w:t>. ožujka 2016</w:t>
      </w:r>
      <w:r w:rsidR="00C26CF1">
        <w:t xml:space="preserve">. </w:t>
      </w:r>
      <w:r w:rsidR="00C14DEA">
        <w:t xml:space="preserve">otvoren je i </w:t>
      </w:r>
      <w:r>
        <w:t>zaključen</w:t>
      </w:r>
      <w:r w:rsidR="00FA0250">
        <w:t xml:space="preserve"> </w:t>
      </w:r>
      <w:r w:rsidR="00C14DEA">
        <w:t>skraćeni</w:t>
      </w:r>
      <w:r>
        <w:t xml:space="preserve"> stečajni postupak nad stečajnim dužnikom </w:t>
      </w:r>
      <w:r w:rsidR="00AB3929">
        <w:t>ZOLIUMM d.o.o., Zadar</w:t>
      </w:r>
      <w:r>
        <w:t>.</w:t>
      </w:r>
      <w:r w:rsidR="00C14DEA">
        <w:t xml:space="preserve"> </w:t>
      </w:r>
    </w:p>
    <w:p w:rsidRDefault="00C14DEA" w:rsidP="000D77A7" w:rsidR="00C14DEA">
      <w:pPr>
        <w:pStyle w:val="Tijeloteksta"/>
        <w:ind w:firstLine="709"/>
      </w:pPr>
      <w:r>
        <w:t xml:space="preserve">U međuvremenu je stečajni upravitelj utvrdio da stečajni dužnik u svom vlasništvu ima nekretninu kat. čest. </w:t>
      </w:r>
      <w:r w:rsidR="00AB3929">
        <w:t>791</w:t>
      </w:r>
      <w:r>
        <w:t xml:space="preserve">, k.o. </w:t>
      </w:r>
      <w:r w:rsidR="00AB3929">
        <w:t>Poljica Brig</w:t>
      </w:r>
      <w:r>
        <w:t xml:space="preserve">, zk.ul. </w:t>
      </w:r>
      <w:r w:rsidR="00AB3929">
        <w:t>33</w:t>
      </w:r>
      <w:r>
        <w:t>. Obzirom da u trenutku donošenja rješenja o otvaranju i zaključenju skraćenog stečajnog postupka ovaj sud nije raspolagao podatkom o imovini stečajnog dužnika jer osoba ovlaštena za zastupanje nije podnijela prokazni popis imovine, niti je neki od vjerovnika predložio otvaranje stečajnog postupka, u rješenju je izostao nalog o upisu činjenice otvaranja stečajnog postupka u zemljišne knjige, a u smislu odredbe čl. 129. Stečajnog zakona (Narodne novine 71/15) stoga je radi upisa ove činjenice rješenje valjalo dopuniti točkama IX. i X.</w:t>
      </w:r>
    </w:p>
    <w:p w:rsidRDefault="002C2F57" w:rsidP="002C2F57" w:rsidR="002C2F57">
      <w:pPr>
        <w:pStyle w:val="Tijeloteksta"/>
        <w:ind w:firstLine="709"/>
      </w:pPr>
      <w:r>
        <w:t>Stoga odlučeno kao u izreci.</w:t>
      </w:r>
      <w:r w:rsidR="00DB2B7A">
        <w:t xml:space="preserve"> 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AB3929">
        <w:t>4</w:t>
      </w:r>
      <w:r w:rsidR="00C14DEA">
        <w:t xml:space="preserve">. listopada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C14DEA" w:rsidP="00C14DEA" w:rsidR="00621F71">
      <w:pPr>
        <w:jc w:val="right"/>
      </w:pPr>
      <w:r>
        <w:t>S</w:t>
      </w:r>
      <w:r w:rsidR="00621F71">
        <w:t>utkinja:</w:t>
      </w:r>
    </w:p>
    <w:p w:rsidRDefault="00621F71" w:rsidP="00C14DEA" w:rsidR="00621F7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Ardena Bajlo</w:t>
      </w:r>
    </w:p>
    <w:p w:rsidRDefault="007170F9" w:rsidP="007170F9" w:rsidR="007170F9"/>
    <w:p w:rsidRDefault="004A414B" w:rsidP="004A414B" w:rsidR="004A414B"/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lastRenderedPageBreak/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1250BE">
        <w:t xml:space="preserve"> – e-mailom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C14DEA" w:rsidP="007A5740" w:rsidR="00AE03AE" w:rsidRPr="009219F7">
      <w:pPr>
        <w:pStyle w:val="Tijeloteksta"/>
      </w:pPr>
      <w:r>
        <w:t xml:space="preserve">- Općinski sud u </w:t>
      </w:r>
      <w:r w:rsidR="00AB3929">
        <w:t>Zadru</w:t>
      </w:r>
      <w:r>
        <w:t xml:space="preserve"> – zemljišno knjižni odjel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B90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AB3929">
          <w:t>739-15-15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213B90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61B79"/>
    <w:rsid w:val="00071091"/>
    <w:rsid w:val="000968FE"/>
    <w:rsid w:val="000B6D44"/>
    <w:rsid w:val="000C2BB3"/>
    <w:rsid w:val="000D77A7"/>
    <w:rsid w:val="000F0617"/>
    <w:rsid w:val="001250BE"/>
    <w:rsid w:val="00135196"/>
    <w:rsid w:val="0014223C"/>
    <w:rsid w:val="00156A8B"/>
    <w:rsid w:val="0018092A"/>
    <w:rsid w:val="00181E87"/>
    <w:rsid w:val="001A7E21"/>
    <w:rsid w:val="001C3F7F"/>
    <w:rsid w:val="0020186C"/>
    <w:rsid w:val="00213B90"/>
    <w:rsid w:val="00223895"/>
    <w:rsid w:val="00234DC5"/>
    <w:rsid w:val="00261DA2"/>
    <w:rsid w:val="002C2F57"/>
    <w:rsid w:val="00365D1F"/>
    <w:rsid w:val="003D16F6"/>
    <w:rsid w:val="003F1475"/>
    <w:rsid w:val="004616BF"/>
    <w:rsid w:val="004A414B"/>
    <w:rsid w:val="004B42D9"/>
    <w:rsid w:val="004D3A06"/>
    <w:rsid w:val="004D663C"/>
    <w:rsid w:val="004E41F3"/>
    <w:rsid w:val="00621F71"/>
    <w:rsid w:val="006356E9"/>
    <w:rsid w:val="006466C1"/>
    <w:rsid w:val="00657942"/>
    <w:rsid w:val="006639AA"/>
    <w:rsid w:val="006852D0"/>
    <w:rsid w:val="006914EA"/>
    <w:rsid w:val="006B45E8"/>
    <w:rsid w:val="006D5987"/>
    <w:rsid w:val="00710FFA"/>
    <w:rsid w:val="007170F9"/>
    <w:rsid w:val="00750E4E"/>
    <w:rsid w:val="007A5740"/>
    <w:rsid w:val="007E2587"/>
    <w:rsid w:val="008021B9"/>
    <w:rsid w:val="008372E5"/>
    <w:rsid w:val="00846D27"/>
    <w:rsid w:val="008E1367"/>
    <w:rsid w:val="008E6DB3"/>
    <w:rsid w:val="009219F7"/>
    <w:rsid w:val="00951138"/>
    <w:rsid w:val="00961C56"/>
    <w:rsid w:val="00A562E3"/>
    <w:rsid w:val="00A60889"/>
    <w:rsid w:val="00A8047A"/>
    <w:rsid w:val="00A94666"/>
    <w:rsid w:val="00AA7BE2"/>
    <w:rsid w:val="00AB02AB"/>
    <w:rsid w:val="00AB3929"/>
    <w:rsid w:val="00AD608D"/>
    <w:rsid w:val="00AE03AE"/>
    <w:rsid w:val="00B2536D"/>
    <w:rsid w:val="00BE6C59"/>
    <w:rsid w:val="00C14DEA"/>
    <w:rsid w:val="00C26CF1"/>
    <w:rsid w:val="00CE56A0"/>
    <w:rsid w:val="00D13B38"/>
    <w:rsid w:val="00D86209"/>
    <w:rsid w:val="00DB2B7A"/>
    <w:rsid w:val="00E00E4D"/>
    <w:rsid w:val="00E36BDA"/>
    <w:rsid w:val="00E52B77"/>
    <w:rsid w:val="00F339F8"/>
    <w:rsid w:val="00F8344A"/>
    <w:rsid w:val="00FA0250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A41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41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3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B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A41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41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3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B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3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74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60089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08808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rješenja</izvorni_sadrzaj>
    <derivirana_varijabla naziv="DomainObject.Primjedba_1">dopuna rješenja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srpnja 2016.</izvorni_sadrzaj>
    <derivirana_varijabla naziv="DomainObject.Predmet.DatumArhiviranja_1">6.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2016.</izvorni_sadrzaj>
    <derivirana_varijabla naziv="DomainObject.Predmet.DatumRjesavanja_1">4. travnja 2016.</derivirana_varijabla>
  </DomainObject.Predmet.DatumRjesavanja>
  <DomainObject.Predmet.DatumRokaCuvanja>
    <izvorni_sadrzaj>4. svibnja 2026.</izvorni_sadrzaj>
    <derivirana_varijabla naziv="DomainObject.Predmet.DatumRokaCuvanja_1">4. svibnja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srpnja 2016.</izvorni_sadrzaj>
    <derivirana_varijabla naziv="DomainObject.Predmet.DatumZatvaranja_1">6.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hr.ibm.icms.common.model.sluzbeneosobe.Referada@42d842d8[id=5815, dbStatus=null, naziv=Referada 1, oznaka=null, sudac=null] &lt;-hr.ibm.icms.common.model.sluzbeneosobe.Referada@42d842d8[status dodjele: =false]</izvorni_sadrzaj>
    <derivirana_varijabla naziv="DomainObject.Predmet.MjestoCuvanja_1">hr.ibm.icms.common.model.sluzbeneosobe.Referada@42d842d8[id=5815, dbStatus=null, naziv=Referada 1, oznaka=null, sudac=null] &lt;-hr.ibm.icms.common.model.sluzbeneosobe.Referada@42d842d8[status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Žalba
brisan 15.7.2016.</izvorni_sadrzaj>
    <derivirana_varijabla naziv="DomainObject.Predmet.PrimjedbaSuca_1">Žalba
brisan 15.7.2016.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14620.07</izvorni_sadrzaj>
    <derivirana_varijabla naziv="DomainObject.Predmet.TrenutnaVrijednost_1">14620.07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2016.</izvorni_sadrzaj>
    <derivirana_varijabla naziv="DomainObject.Predmet.OdlukaRjesenje.DatumDonosenjaOdluke_1">18. ožujka 2016.</derivirana_varijabla>
  </DomainObject.Predmet.OdlukaRjesenje.DatumDonosenjaOdluke>
  <DomainObject.Predmet.OdlukaRjesenje.DatumPravomocnosti>
    <izvorni_sadrzaj>4. svibnja 2016.</izvorni_sadrzaj>
    <derivirana_varijabla naziv="DomainObject.Predmet.OdlukaRjesenje.DatumPravomocnosti_1">4. svibnja 2016.</derivirana_varijabla>
  </DomainObject.Predmet.OdlukaRjesenje.DatumPravomocnosti>
  <DomainObject.Predmet.OdlukaRjesenje.Oznaka>
    <izvorni_sadrzaj>St-739/2015-5</izvorni_sadrzaj>
    <derivirana_varijabla naziv="DomainObject.Predmet.OdlukaRjesenje.Oznaka_1">St-739/2015-5</derivirana_varijabla>
  </DomainObject.Predmet.OdlukaRjesenje.Oznaka>
  <DomainObject.Predmet.SudioniciListNaziv>
    <izvorni_sadrzaj>
      <item>FINA</item>
      <item>ZOLIUMM društvo s ograničenom odgovornošću za trgovinu, marketing i izvoz uvoz</item>
    </izvorni_sadrzaj>
    <derivirana_varijabla naziv="DomainObject.Predmet.SudioniciListNaziv_1">
      <item>FINA</item>
      <item>ZOLIUMM društvo s ograničenom odgovornošću za trgovinu, marketing i izvoz uvoz</item>
    </derivirana_varijabla>
  </DomainObject.Predmet.SudioniciListNaziv>
  <DomainObject.Predmet.SudioniciListAdressOIB>
    <izvorni_sadrzaj>
      <item>FINA, OIB 85821130368</item>
      <item>ZOLIUMM društvo s ograničenom odgovornošću za trgovinu, marketing i izvoz uvoz, OIB 37412239492, Otokara Kerševanija 12,23000 Zadar</item>
    </izvorni_sadrzaj>
    <derivirana_varijabla naziv="DomainObject.Predmet.SudioniciListAdressOIB_1">
      <item>FINA, OIB 85821130368</item>
      <item>ZOLIUMM društvo s ograničenom odgovornošću za trgovinu, marketing i izvoz uvoz, OIB 37412239492, Otokara Kerševanija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37412239492</item>
    </izvorni_sadrzaj>
    <derivirana_varijabla naziv="DomainObject.Predmet.SudioniciListNazivOIB_1">
      <item>, OIB 85821130368</item>
      <item>, OIB 37412239492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355</properties:Words>
  <properties:Characters>1707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2016-10-04T09:00:00Z</dcterms:created>
  <dc:creator>Ardena Bajlo</dc:creator>
  <cp:lastModifiedBy>Martina Kalmeta</cp:lastModifiedBy>
  <cp:lastPrinted>2016-10-03T08:24:00Z</cp:lastPrinted>
  <dcterms:modified xmlns:xsi="http://www.w3.org/2001/XMLSchema-instance" xsi:type="dcterms:W3CDTF">2016-10-04T12:52:00Z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