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ebb5" w14:paraId="e6febb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7430" w:rsidP="00E47430" w:rsidR="00E47430" w:rsidRPr="00E47430">
      <w:pPr>
        <w:spacing w:lineRule="auto" w:line="276" w:after="200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jc w:val="right"/>
        <w:rPr>
          <w:rFonts w:cs="Times New Roman" w:eastAsia="Calibri"/>
        </w:rPr>
      </w:pPr>
      <w:r w:rsidRPr="00E47430">
        <w:rPr>
          <w:rFonts w:cs="Times New Roman" w:eastAsia="Calibri"/>
        </w:rPr>
        <w:t>9St-1064/2015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rPr>
          <w:rFonts w:cs="Times New Roman" w:eastAsia="Calibri"/>
        </w:rPr>
      </w:pPr>
      <w:r w:rsidRPr="00E47430">
        <w:rPr>
          <w:rFonts w:cs="Times New Roman" w:eastAsia="Calibri"/>
        </w:rPr>
        <w:t>REPBULIKA HRVATSKA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  <w:r w:rsidRPr="00E47430">
        <w:rPr>
          <w:rFonts w:cs="Times New Roman" w:eastAsia="Calibri"/>
        </w:rPr>
        <w:t>TRGOVAČKI SUD U ZADRU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  <w:r w:rsidRPr="00E47430">
        <w:rPr>
          <w:rFonts w:cs="Times New Roman" w:eastAsia="Calibri"/>
        </w:rPr>
        <w:t>STALNA SLUŽBA ŠIBENIK</w:t>
      </w:r>
    </w:p>
    <w:p w:rsidRDefault="00E47430" w:rsidP="00E47430" w:rsidR="00E47430" w:rsidRPr="00E47430">
      <w:pPr>
        <w:spacing w:lineRule="auto" w:line="276" w:after="200"/>
        <w:rPr>
          <w:rFonts w:cs="Times New Roman" w:eastAsia="Calibri"/>
        </w:rPr>
      </w:pPr>
    </w:p>
    <w:p w:rsidRDefault="00E47430" w:rsidP="00E47430" w:rsidR="00E47430" w:rsidRPr="00E47430">
      <w:pPr>
        <w:spacing w:lineRule="auto" w:line="276" w:after="200"/>
        <w:jc w:val="center"/>
        <w:rPr>
          <w:rFonts w:cs="Times New Roman" w:eastAsia="Calibri"/>
        </w:rPr>
      </w:pPr>
      <w:r w:rsidRPr="00E47430">
        <w:rPr>
          <w:rFonts w:cs="Times New Roman" w:eastAsia="Calibri"/>
        </w:rPr>
        <w:t xml:space="preserve">R E P U B L I K A  H R V A T S K A </w:t>
      </w:r>
    </w:p>
    <w:p w:rsidRDefault="00E47430" w:rsidP="00E47430" w:rsidR="00E47430" w:rsidRPr="00E47430">
      <w:pPr>
        <w:spacing w:lineRule="auto" w:line="276" w:after="200"/>
        <w:jc w:val="center"/>
        <w:rPr>
          <w:rFonts w:cs="Times New Roman" w:eastAsia="Calibri"/>
        </w:rPr>
      </w:pPr>
      <w:r w:rsidRPr="00E47430">
        <w:rPr>
          <w:rFonts w:cs="Times New Roman" w:eastAsia="Calibri"/>
        </w:rPr>
        <w:t>R J E Š E NJ E</w:t>
      </w:r>
    </w:p>
    <w:p w:rsidRDefault="00E47430" w:rsidP="00E47430" w:rsidR="00E47430" w:rsidRPr="00E47430">
      <w:pPr>
        <w:spacing w:lineRule="auto" w:line="276" w:after="200"/>
        <w:jc w:val="both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ab/>
        <w:t>Trgovački sud u Zadru, Stalna služba u Šibeniku, OIB: 39670464653, po stečajnom sucu Terezija Goreta, odlučujući o prijedlogu podnositelja Financijske agencije, Podružnice Šibenik, za provedbu skraćenog stečajnog postupka nad dužnikom CASA OLIVETUM d.o.o. iz Šibenika, Bukovička 8, OIB: 97121477391, zastupan po odvjetničkom društvu Golubić i partneri iz Zagreba,  dana 06. listopada 2016. Godine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jc w:val="center"/>
        <w:rPr>
          <w:rFonts w:cs="Times New Roman" w:eastAsia="Calibri"/>
        </w:rPr>
      </w:pPr>
      <w:r w:rsidRPr="00E47430">
        <w:rPr>
          <w:rFonts w:cs="Times New Roman" w:eastAsia="Calibri"/>
        </w:rPr>
        <w:t>r i j e š i o   j e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</w:p>
    <w:p w:rsidRDefault="00E47430" w:rsidP="00E47430" w:rsidR="00E47430" w:rsidRPr="00E47430">
      <w:pPr>
        <w:numPr>
          <w:ilvl w:val="0"/>
          <w:numId w:val="47"/>
        </w:numPr>
        <w:spacing w:lineRule="auto" w:line="276" w:after="0"/>
        <w:ind w:firstLine="705" w:left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>Odbacuje se zahtjev za provedbu skraćenog stečajnog postupka nad dužnikom CASA OLIVETUM d.o.o. iz Šibenika, Bukovička 8, OIB: 97121477391 .</w:t>
      </w: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</w:p>
    <w:p w:rsidRDefault="00E47430" w:rsidP="00E47430" w:rsidR="00E47430" w:rsidRPr="00E47430">
      <w:pPr>
        <w:numPr>
          <w:ilvl w:val="0"/>
          <w:numId w:val="47"/>
        </w:numPr>
        <w:spacing w:lineRule="auto" w:line="276" w:after="0"/>
        <w:ind w:firstLine="1410" w:left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 xml:space="preserve">Ukida se mjera zabrane raspolaganje imovine dužnika određena  rješenjem ovog suda pod </w:t>
      </w:r>
      <w:proofErr w:type="spellStart"/>
      <w:r w:rsidRPr="00E47430">
        <w:rPr>
          <w:rFonts w:cs="Times New Roman" w:eastAsia="Calibri"/>
        </w:rPr>
        <w:t>posl</w:t>
      </w:r>
      <w:proofErr w:type="spellEnd"/>
      <w:r w:rsidRPr="00E47430">
        <w:rPr>
          <w:rFonts w:cs="Times New Roman" w:eastAsia="Calibri"/>
        </w:rPr>
        <w:t>. br. St-1064/15 od 24. Kolovoza 2016.godinen nekretninama dužnika:</w:t>
      </w: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 xml:space="preserve"> - </w:t>
      </w:r>
      <w:proofErr w:type="spellStart"/>
      <w:r w:rsidRPr="00E47430">
        <w:rPr>
          <w:rFonts w:cs="Times New Roman" w:eastAsia="Calibri"/>
        </w:rPr>
        <w:t>zk</w:t>
      </w:r>
      <w:proofErr w:type="spellEnd"/>
      <w:r w:rsidRPr="00E47430">
        <w:rPr>
          <w:rFonts w:cs="Times New Roman" w:eastAsia="Calibri"/>
        </w:rPr>
        <w:t xml:space="preserve">. Č. br. 932/645 k.o. Vrulje – </w:t>
      </w:r>
      <w:proofErr w:type="spellStart"/>
      <w:r w:rsidRPr="00E47430">
        <w:rPr>
          <w:rFonts w:cs="Times New Roman" w:eastAsia="Calibri"/>
        </w:rPr>
        <w:t>Bilice</w:t>
      </w:r>
      <w:proofErr w:type="spellEnd"/>
      <w:r w:rsidRPr="00E47430">
        <w:rPr>
          <w:rFonts w:cs="Times New Roman" w:eastAsia="Calibri"/>
        </w:rPr>
        <w:t>, u naravi pašnjak površine 421 m2,</w:t>
      </w: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 xml:space="preserve">- </w:t>
      </w:r>
      <w:proofErr w:type="spellStart"/>
      <w:r w:rsidRPr="00E47430">
        <w:rPr>
          <w:rFonts w:cs="Times New Roman" w:eastAsia="Calibri"/>
        </w:rPr>
        <w:t>zk</w:t>
      </w:r>
      <w:proofErr w:type="spellEnd"/>
      <w:r w:rsidRPr="00E47430">
        <w:rPr>
          <w:rFonts w:cs="Times New Roman" w:eastAsia="Calibri"/>
        </w:rPr>
        <w:t xml:space="preserve">. Č.br. 932/646 k.o. Vrulje – </w:t>
      </w:r>
      <w:proofErr w:type="spellStart"/>
      <w:r w:rsidRPr="00E47430">
        <w:rPr>
          <w:rFonts w:cs="Times New Roman" w:eastAsia="Calibri"/>
        </w:rPr>
        <w:t>Bilice</w:t>
      </w:r>
      <w:proofErr w:type="spellEnd"/>
      <w:r w:rsidRPr="00E47430">
        <w:rPr>
          <w:rFonts w:cs="Times New Roman" w:eastAsia="Calibri"/>
        </w:rPr>
        <w:t>, u naravi put površine 27 m2,</w:t>
      </w: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 xml:space="preserve">- </w:t>
      </w:r>
      <w:proofErr w:type="spellStart"/>
      <w:r w:rsidRPr="00E47430">
        <w:rPr>
          <w:rFonts w:cs="Times New Roman" w:eastAsia="Calibri"/>
        </w:rPr>
        <w:t>zk</w:t>
      </w:r>
      <w:proofErr w:type="spellEnd"/>
      <w:r w:rsidRPr="00E47430">
        <w:rPr>
          <w:rFonts w:cs="Times New Roman" w:eastAsia="Calibri"/>
        </w:rPr>
        <w:t xml:space="preserve">. Č. br. 932/648 k.o. Vrulje – </w:t>
      </w:r>
      <w:proofErr w:type="spellStart"/>
      <w:r w:rsidRPr="00E47430">
        <w:rPr>
          <w:rFonts w:cs="Times New Roman" w:eastAsia="Calibri"/>
        </w:rPr>
        <w:t>Bilice</w:t>
      </w:r>
      <w:proofErr w:type="spellEnd"/>
      <w:r w:rsidRPr="00E47430">
        <w:rPr>
          <w:rFonts w:cs="Times New Roman" w:eastAsia="Calibri"/>
        </w:rPr>
        <w:t>, u naravi put površine 22 m2,</w:t>
      </w: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 xml:space="preserve">Sve upisano u </w:t>
      </w:r>
      <w:proofErr w:type="spellStart"/>
      <w:r w:rsidRPr="00E47430">
        <w:rPr>
          <w:rFonts w:cs="Times New Roman" w:eastAsia="Calibri"/>
        </w:rPr>
        <w:t>zk</w:t>
      </w:r>
      <w:proofErr w:type="spellEnd"/>
      <w:r w:rsidRPr="00E47430">
        <w:rPr>
          <w:rFonts w:cs="Times New Roman" w:eastAsia="Calibri"/>
        </w:rPr>
        <w:t xml:space="preserve">. U l. br. 3791 k.o. Vrulje – </w:t>
      </w:r>
      <w:proofErr w:type="spellStart"/>
      <w:r w:rsidRPr="00E47430">
        <w:rPr>
          <w:rFonts w:cs="Times New Roman" w:eastAsia="Calibri"/>
        </w:rPr>
        <w:t>Bilice</w:t>
      </w:r>
      <w:proofErr w:type="spellEnd"/>
      <w:r w:rsidRPr="00E47430">
        <w:rPr>
          <w:rFonts w:cs="Times New Roman" w:eastAsia="Calibri"/>
        </w:rPr>
        <w:t>, za 225/1723 dijela, te</w:t>
      </w: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>-</w:t>
      </w:r>
      <w:proofErr w:type="spellStart"/>
      <w:r w:rsidRPr="00E47430">
        <w:rPr>
          <w:rFonts w:cs="Times New Roman" w:eastAsia="Calibri"/>
        </w:rPr>
        <w:t>zk</w:t>
      </w:r>
      <w:proofErr w:type="spellEnd"/>
      <w:r w:rsidRPr="00E47430">
        <w:rPr>
          <w:rFonts w:cs="Times New Roman" w:eastAsia="Calibri"/>
        </w:rPr>
        <w:t xml:space="preserve">. Č. br. 932/264 k.o. Vrulje </w:t>
      </w:r>
      <w:proofErr w:type="spellStart"/>
      <w:r w:rsidRPr="00E47430">
        <w:rPr>
          <w:rFonts w:cs="Times New Roman" w:eastAsia="Calibri"/>
        </w:rPr>
        <w:t>Bilice</w:t>
      </w:r>
      <w:proofErr w:type="spellEnd"/>
      <w:r w:rsidRPr="00E47430">
        <w:rPr>
          <w:rFonts w:cs="Times New Roman" w:eastAsia="Calibri"/>
        </w:rPr>
        <w:t xml:space="preserve">, u naravi pašnjak površine 2.547 m2, upisana u </w:t>
      </w:r>
      <w:proofErr w:type="spellStart"/>
      <w:r w:rsidRPr="00E47430">
        <w:rPr>
          <w:rFonts w:cs="Times New Roman" w:eastAsia="Calibri"/>
        </w:rPr>
        <w:t>zk.ul</w:t>
      </w:r>
      <w:proofErr w:type="spellEnd"/>
      <w:r w:rsidRPr="00E47430">
        <w:rPr>
          <w:rFonts w:cs="Times New Roman" w:eastAsia="Calibri"/>
        </w:rPr>
        <w:t xml:space="preserve">. br. 4072 k.o. Vrulje – </w:t>
      </w:r>
      <w:proofErr w:type="spellStart"/>
      <w:r w:rsidRPr="00E47430">
        <w:rPr>
          <w:rFonts w:cs="Times New Roman" w:eastAsia="Calibri"/>
        </w:rPr>
        <w:t>Bilice</w:t>
      </w:r>
      <w:proofErr w:type="spellEnd"/>
      <w:r w:rsidRPr="00E47430">
        <w:rPr>
          <w:rFonts w:cs="Times New Roman" w:eastAsia="Calibri"/>
        </w:rPr>
        <w:t>, za 148/3446 dijela.</w:t>
      </w: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 xml:space="preserve"> </w:t>
      </w: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>te se nalaže Općinskom sudu u Šibeniku, Zemljišnoknjižnom odjelu, brisanje mjere zabrane raspolaganje imovine dužnika.</w:t>
      </w: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jc w:val="center"/>
        <w:rPr>
          <w:rFonts w:cs="Times New Roman" w:eastAsia="Calibri"/>
        </w:rPr>
      </w:pPr>
      <w:r w:rsidRPr="00E47430">
        <w:rPr>
          <w:rFonts w:cs="Times New Roman" w:eastAsia="Calibri"/>
        </w:rPr>
        <w:t>Obrazloženje</w:t>
      </w:r>
    </w:p>
    <w:p w:rsidRDefault="00E47430" w:rsidP="00E47430" w:rsidR="00E47430" w:rsidRPr="00E47430">
      <w:pPr>
        <w:spacing w:after="0"/>
        <w:jc w:val="center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jc w:val="center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ind w:firstLine="708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lastRenderedPageBreak/>
        <w:t>Financijska agencija, podružnica Šibenik, podnijela je ovom sudu dana 31. prosinca 2015. Godine zahtjev za provedbu skraćenog stečajnog postupka nad dužnikom CASA OLIVETUM d.o.o. iz Šibenika, Bukovička 8, OIB: 97121477391,  koji se vodi pod gornjim poslovnim brojem St-241/2016.</w:t>
      </w:r>
    </w:p>
    <w:p w:rsidRDefault="00E47430" w:rsidP="00E47430" w:rsidR="00E47430" w:rsidRPr="00E47430">
      <w:pPr>
        <w:spacing w:after="0"/>
        <w:ind w:firstLine="708"/>
        <w:jc w:val="both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ab/>
      </w: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</w:p>
    <w:p w:rsidRDefault="00E47430" w:rsidP="00E47430" w:rsidR="00E47430" w:rsidRPr="00E47430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>2 -                                      9 St-1064/15</w:t>
      </w: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ind w:firstLine="708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>Uvidom u potvrdu FINA-e od 22. rujna 2016.g. utvrđeno je da  dužnik na dan  22. rujna 2016. Godine u Očevidniku redoslijeda osnova da nema evidentirane neizvršne osnove za plaćanje, o čemu je sud obavijesti imenovani privremeni stečajni upravitelj.</w:t>
      </w: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ab/>
        <w:t>Slijedom navedenog nisu ispunjeni uvjeti za vođenje skraćenog stečajnog postupka u smislu čl. 428. Stečajnog zakona (NN 71/15 dalje SZ-a), pa je temeljem članka 428. Točka 3., a u vezi s člankom 435. SZ-a, odlučeno kao u točki 1.  rješenja.</w:t>
      </w: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ab/>
        <w:t xml:space="preserve">Kako nema uvjeta za vođenje skraćenog stečajnog postupka, prestali su i razlozi za izrečenu mjeru zabranu raspolaganja imovinom rješenjem ovog suda pod </w:t>
      </w:r>
      <w:proofErr w:type="spellStart"/>
      <w:r w:rsidRPr="00E47430">
        <w:rPr>
          <w:rFonts w:cs="Times New Roman" w:eastAsia="Calibri"/>
        </w:rPr>
        <w:t>posl</w:t>
      </w:r>
      <w:proofErr w:type="spellEnd"/>
      <w:r w:rsidRPr="00E47430">
        <w:rPr>
          <w:rFonts w:cs="Times New Roman" w:eastAsia="Calibri"/>
        </w:rPr>
        <w:t xml:space="preserve">. br. St-1064/15 od 24. Kolovoza 2016.godine, to je stoga, temeljem čl. 118. SZ istu valjalo ukinuti, te temeljem čl. 122. Istu odluku javno objavit, stoga, je riješeno kao u točki 2. Izreke.  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jc w:val="center"/>
        <w:rPr>
          <w:rFonts w:cs="Times New Roman" w:eastAsia="Calibri"/>
        </w:rPr>
      </w:pPr>
      <w:r w:rsidRPr="00E47430">
        <w:rPr>
          <w:rFonts w:cs="Times New Roman" w:eastAsia="Calibri"/>
        </w:rPr>
        <w:t>U Šibeniku, 06. listopada  2016. Godine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jc w:val="right"/>
        <w:rPr>
          <w:rFonts w:cs="Times New Roman" w:eastAsia="Calibri"/>
        </w:rPr>
      </w:pPr>
      <w:r w:rsidRPr="00E47430">
        <w:rPr>
          <w:rFonts w:cs="Times New Roman" w:eastAsia="Calibri"/>
        </w:rPr>
        <w:t>STEČAJNI SUDAC</w:t>
      </w:r>
    </w:p>
    <w:p w:rsidRDefault="00E47430" w:rsidP="00E47430" w:rsidR="00E47430" w:rsidRPr="00E47430">
      <w:pPr>
        <w:spacing w:after="0"/>
        <w:jc w:val="right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jc w:val="right"/>
        <w:rPr>
          <w:rFonts w:cs="Times New Roman" w:eastAsia="Calibri"/>
        </w:rPr>
      </w:pPr>
      <w:r w:rsidRPr="00E47430">
        <w:rPr>
          <w:rFonts w:cs="Times New Roman" w:eastAsia="Calibri"/>
        </w:rPr>
        <w:t>Terezija Goreta, v.r.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  <w:r w:rsidRPr="00E47430">
        <w:rPr>
          <w:rFonts w:cs="Times New Roman" w:eastAsia="Calibri"/>
        </w:rPr>
        <w:t>POUKA O PRAVNOM LIJEKU:</w:t>
      </w:r>
    </w:p>
    <w:p w:rsidRDefault="00E47430" w:rsidP="00E47430" w:rsidR="00E47430" w:rsidRPr="00E47430">
      <w:pPr>
        <w:spacing w:after="0"/>
        <w:jc w:val="both"/>
        <w:rPr>
          <w:rFonts w:cs="Times New Roman" w:eastAsia="Calibri"/>
        </w:rPr>
      </w:pPr>
      <w:r w:rsidRPr="00E47430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E47430">
        <w:rPr>
          <w:rFonts w:cs="Times New Roman" w:eastAsia="Calibri"/>
        </w:rPr>
        <w:t>otpravka</w:t>
      </w:r>
      <w:proofErr w:type="spellEnd"/>
      <w:r w:rsidRPr="00E47430">
        <w:rPr>
          <w:rFonts w:cs="Times New Roman" w:eastAsia="Calibri"/>
        </w:rPr>
        <w:t xml:space="preserve"> rješenja. 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rPr>
          <w:rFonts w:cs="Times New Roman" w:eastAsia="Calibri"/>
        </w:rPr>
      </w:pPr>
      <w:r w:rsidRPr="00E47430">
        <w:rPr>
          <w:rFonts w:cs="Times New Roman" w:eastAsia="Calibri"/>
        </w:rPr>
        <w:t>DN-a: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</w:p>
    <w:p w:rsidRDefault="00E47430" w:rsidP="00E47430" w:rsidR="00E47430" w:rsidRPr="00E47430">
      <w:pPr>
        <w:spacing w:after="0"/>
        <w:rPr>
          <w:rFonts w:cs="Times New Roman" w:eastAsia="Calibri"/>
        </w:rPr>
      </w:pPr>
      <w:r w:rsidRPr="00E47430">
        <w:rPr>
          <w:rFonts w:cs="Times New Roman" w:eastAsia="Calibri"/>
        </w:rPr>
        <w:t>-Predlagatelju FINA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  <w:r w:rsidRPr="00E47430">
        <w:rPr>
          <w:rFonts w:cs="Times New Roman" w:eastAsia="Calibri"/>
        </w:rPr>
        <w:t>- punom. dužnika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  <w:r w:rsidRPr="00E47430">
        <w:rPr>
          <w:rFonts w:cs="Times New Roman" w:eastAsia="Calibri"/>
        </w:rPr>
        <w:t>- E-oglasna ploča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  <w:r w:rsidRPr="00E47430">
        <w:rPr>
          <w:rFonts w:cs="Times New Roman" w:eastAsia="Calibri"/>
        </w:rPr>
        <w:t>-privremenom stečajnom upravitelju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  <w:r w:rsidRPr="00E47430">
        <w:rPr>
          <w:rFonts w:cs="Times New Roman" w:eastAsia="Calibri"/>
        </w:rPr>
        <w:t>- Općinskom sudu u Šibeniku, po pravomoćnosti</w:t>
      </w:r>
    </w:p>
    <w:p w:rsidRDefault="00E47430" w:rsidP="00E47430" w:rsidR="00E47430" w:rsidRPr="00E47430">
      <w:pPr>
        <w:spacing w:after="0"/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1122F7"/>
    <w:multiLevelType w:val="hybridMultilevel"/>
    <w:tmpl w:val="DD4ADB7C"/>
    <w:lvl w:tplc="880CDE8A" w:ilvl="0">
      <w:start w:val="2"/>
      <w:numFmt w:val="bullet"/>
      <w:lvlText w:val="-"/>
      <w:lvlJc w:val="left"/>
      <w:pPr>
        <w:ind w:hanging="360" w:left="46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5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5AB025F"/>
    <w:multiLevelType w:val="hybridMultilevel"/>
    <w:tmpl w:val="1E9ED56E"/>
    <w:lvl w:tplc="2F507286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430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93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St-1064/2015-16</izvorni_sadrzaj>
    <derivirana_varijabla naziv="DomainObject.Oznaka_1">St-1064/2015-16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St-1064/2015</izvorni_sadrzaj>
    <derivirana_varijabla naziv="DomainObject.Predmet.OznakaBroj_1">St-1064/2015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- 18.7.16., 30.8.16.</izvorni_sadrzaj>
    <derivirana_varijabla naziv="DomainObject.Predmet.PrimjedbaSuca_1">uvid - 18.7.16., 30.8.16.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OLIVETUM d.o.o. za trgovinu zastupanog po punomoćniku GOLUBIĆ I PARTNERI odvjetničko društvo</izvorni_sadrzaj>
    <derivirana_varijabla naziv="DomainObject.Predmet.ProtustrankaFormated_1">  CASA OLIVETUM d.o.o. za trgovinu zastupanog po punomoćniku GOLUBIĆ I PARTNERI odvjetničko društvo</derivirana_varijabla>
  </DomainObject.Predmet.ProtustrankaFormated>
  <DomainObject.Predmet.ProtustrankaFormatedOIB>
    <izvorni_sadrzaj>  CASA OLIVETUM d.o.o. za trgovinu, OIB 97121477391 zastupanog po punomoćniku GOLUBIĆ I PARTNERI odvjetničko društvo</izvorni_sadrzaj>
    <derivirana_varijabla naziv="DomainObject.Predmet.ProtustrankaFormatedOIB_1">  CASA OLIVETUM d.o.o. za trgovinu, OIB 97121477391 zastupanog po punomoćniku GOLUBIĆ I PARTNERI odvjetničko društvo</derivirana_varijabla>
  </DomainObject.Predmet.ProtustrankaFormatedOIB>
  <DomainObject.Predmet.ProtustrankaFormatedWithAdress>
    <izvorni_sadrzaj> CASA OLIVETUM d.o.o. za trgovinu, Bukovička 8 , 22000 Šibenik zastupanog po punomoćniku GOLUBIĆ I PARTNERI odvjetničko društvo</izvorni_sadrzaj>
    <derivirana_varijabla naziv="DomainObject.Predmet.ProtustrankaFormatedWithAdress_1"> CASA OLIVETUM d.o.o. za trgovinu, Bukovička 8 , 22000 Šibenik zastupanog po punomoćniku GOLUBIĆ I PARTNERI odvjetničko društvo</derivirana_varijabla>
  </DomainObject.Predmet.ProtustrankaFormatedWithAdress>
  <DomainObject.Predmet.ProtustrankaFormatedWithAdressOIB>
    <izvorni_sadrzaj> CASA OLIVETUM d.o.o. za trgovinu, OIB 97121477391, Bukovička 8 , 22000 Šibenik zastupanog po punomoćniku GOLUBIĆ I PARTNERI odvjetničko društvo</izvorni_sadrzaj>
    <derivirana_varijabla naziv="DomainObject.Predmet.ProtustrankaFormatedWithAdressOIB_1"> CASA OLIVETUM d.o.o. za trgovinu, OIB 97121477391, Bukovička 8 , 22000 Šibenik zastupanog po punomoćniku GOLUBIĆ I PARTNERI odvjetničko društvo</derivirana_varijabla>
  </DomainObject.Predmet.ProtustrankaFormatedWithAdressOIB>
  <DomainObject.Predmet.ProtustrankaWithAdress>
    <izvorni_sadrzaj>CASA OLIVETUM d.o.o. za trgovinu Bukovička 8 , 22000 Šibenik</izvorni_sadrzaj>
    <derivirana_varijabla naziv="DomainObject.Predmet.ProtustrankaWithAdress_1">CASA OLIVETUM d.o.o. za trgovinu Bukovička 8 , 22000 Šibenik</derivirana_varijabla>
  </DomainObject.Predmet.ProtustrankaWithAdress>
  <DomainObject.Predmet.ProtustrankaWithAdressOIB>
    <izvorni_sadrzaj>CASA OLIVETUM d.o.o. za trgovinu, OIB 97121477391, Bukovička 8 , 22000 Šibenik</izvorni_sadrzaj>
    <derivirana_varijabla naziv="DomainObject.Predmet.ProtustrankaWithAdressOIB_1">CASA OLIVETUM d.o.o. za trgovinu, OIB 97121477391, Bukovička 8 , 22000 Šibenik</derivirana_varijabla>
  </DomainObject.Predmet.ProtustrankaWithAdressOIB>
  <DomainObject.Predmet.ProtustrankaNazivFormated>
    <izvorni_sadrzaj>CASA OLIVETUM d.o.o. za trgovinu</izvorni_sadrzaj>
    <derivirana_varijabla naziv="DomainObject.Predmet.ProtustrankaNazivFormated_1">CASA OLIVETUM d.o.o. za trgovinu</derivirana_varijabla>
  </DomainObject.Predmet.ProtustrankaNazivFormated>
  <DomainObject.Predmet.ProtustrankaNazivFormatedOIB>
    <izvorni_sadrzaj>CASA OLIVETUM d.o.o. za trgovinu, OIB 97121477391</izvorni_sadrzaj>
    <derivirana_varijabla naziv="DomainObject.Predmet.ProtustrankaNazivFormatedOIB_1">CASA OLIVETUM d.o.o. za trgovinu, OIB 97121477391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CASA OLIVETUM d.o.o. za trgovinu zastupanog po punomoćniku GOLUBIĆ I PARTNERI odvjetničko društvo</item>
    </izvorni_sadrzaj>
    <derivirana_varijabla naziv="DomainObject.Predmet.ProtuStrankaListFormated_1">
      <item>CASA OLIVETUM d.o.o. za trgovinu zastupanog po punomoćniku GOLUBIĆ I PARTNERI odvjetničko društvo</item>
    </derivirana_varijabla>
  </DomainObject.Predmet.ProtuStrankaListFormated>
  <DomainObject.Predmet.ProtuStrankaListFormatedOIB>
    <izvorni_sadrzaj>
      <item>CASA OLIVETUM d.o.o. za trgovinu, OIB 97121477391 zastupanog po punomoćniku GOLUBIĆ I PARTNERI odvjetničko društvo</item>
    </izvorni_sadrzaj>
    <derivirana_varijabla naziv="DomainObject.Predmet.ProtuStrankaListFormatedOIB_1">
      <item>CASA OLIVETUM d.o.o. za trgovinu, OIB 97121477391 zastupanog po punomoćniku GOLUBIĆ I PARTNERI odvjetničko društvo</item>
    </derivirana_varijabla>
  </DomainObject.Predmet.ProtuStrankaListFormatedOIB>
  <DomainObject.Predmet.ProtuStrankaListFormatedWithAdress>
    <izvorni_sadrzaj>
      <item>CASA OLIVETUM d.o.o. za trgovinu, Bukovička 8 , 22000 Šibenik zastupanog po punomoćniku GOLUBIĆ I PARTNERI odvjetničko društvo</item>
    </izvorni_sadrzaj>
    <derivirana_varijabla naziv="DomainObject.Predmet.ProtuStrankaListFormatedWithAdress_1">
      <item>CASA OLIVETUM d.o.o. za trgovinu, Bukovička 8 , 22000 Šibenik zastupanog po punomoćniku GOLUBIĆ I PARTNERI odvjetničko društvo</item>
    </derivirana_varijabla>
  </DomainObject.Predmet.ProtuStrankaListFormatedWithAdress>
  <DomainObject.Predmet.ProtuStrankaListFormatedWithAdressOIB>
    <izvorni_sadrzaj>
      <item>CASA OLIVETUM d.o.o. za trgovinu, OIB 97121477391, Bukovička 8 , 22000 Šibenik zastupanog po punomoćniku GOLUBIĆ I PARTNERI odvjetničko društvo</item>
    </izvorni_sadrzaj>
    <derivirana_varijabla naziv="DomainObject.Predmet.ProtuStrankaListFormatedWithAdressOIB_1">
      <item>CASA OLIVETUM d.o.o. za trgovinu, OIB 97121477391, Bukovička 8 , 22000 Šibenik zastupanog po punomoćniku GOLUBIĆ I PARTNERI odvjetničko društvo</item>
    </derivirana_varijabla>
  </DomainObject.Predmet.ProtuStrankaListFormatedWithAdressOIB>
  <DomainObject.Predmet.ProtuStrankaListNazivFormated>
    <izvorni_sadrzaj>
      <item>CASA OLIVETUM d.o.o. za trgovinu</item>
    </izvorni_sadrzaj>
    <derivirana_varijabla naziv="DomainObject.Predmet.ProtuStrankaListNazivFormated_1">
      <item>CASA OLIVETUM d.o.o. za trgovinu</item>
    </derivirana_varijabla>
  </DomainObject.Predmet.ProtuStrankaListNazivFormated>
  <DomainObject.Predmet.ProtuStrankaListNazivFormatedOIB>
    <izvorni_sadrzaj>
      <item>CASA OLIVETUM d.o.o. za trgovinu, OIB 97121477391</item>
    </izvorni_sadrzaj>
    <derivirana_varijabla naziv="DomainObject.Predmet.ProtuStrankaListNazivFormatedOIB_1">
      <item>CASA OLIVETUM d.o.o. za trgovinu, OIB 97121477391</item>
    </derivirana_varijabla>
  </DomainObject.Predmet.ProtuStrankaListNazivFormatedOIB>
  <DomainObject.Predmet.OstaliListFormated>
    <izvorni_sadrzaj>
      <item>Valter Kiš</item>
      <item>GOLUBIĆ I PARTNERI odvjetničko društvo punomoćnik sudionika u postupku CASA OLIVETUM d.o.o. za trgovinu</item>
    </izvorni_sadrzaj>
    <derivirana_varijabla naziv="DomainObject.Predmet.OstaliListFormated_1">
      <item>Valter Kiš</item>
      <item>GOLUBIĆ I PARTNERI odvjetničko društvo punomoćnik sudionika u postupku CASA OLIVETUM d.o.o. za trgovinu</item>
    </derivirana_varijabla>
  </DomainObject.Predmet.OstaliListFormated>
  <DomainObject.Predmet.OstaliListFormatedOIB>
    <izvorni_sadrzaj>
      <item>Valter Kiš, OIB 11660596820</item>
      <item>GOLUBIĆ I PARTNERI odvjetničko društvo, OIB 33787960971 punomoćnik sudionika u postupku CASA OLIVETUM d.o.o. za trgovinu</item>
    </izvorni_sadrzaj>
    <derivirana_varijabla naziv="DomainObject.Predmet.OstaliListFormatedOIB_1">
      <item>Valter Kiš, OIB 11660596820</item>
      <item>GOLUBIĆ I PARTNERI odvjetničko društvo, OIB 33787960971 punomoćnik sudionika u postupku CASA OLIVETUM d.o.o. za trgovinu</item>
    </derivirana_varijabla>
  </DomainObject.Predmet.OstaliListFormatedOIB>
  <DomainObject.Predmet.OstaliListFormatedWithAdress>
    <izvorni_sadrzaj>
      <item>Valter Kiš, Bukovačka 8, 22000 Šibenik</item>
      <item>GOLUBIĆ I PARTNERI odvjetničko društvo, Amruševa 13, 10000 Zagreb punomoćnik sudionika u postupku CASA OLIVETUM d.o.o. za trgovinu</item>
    </izvorni_sadrzaj>
    <derivirana_varijabla naziv="DomainObject.Predmet.OstaliListFormatedWithAdress_1">
      <item>Valter Kiš, Bukovačka 8, 22000 Šibenik</item>
      <item>GOLUBIĆ I PARTNERI odvjetničko društvo, Amruševa 13, 10000 Zagreb punomoćnik sudionika u postupku CASA OLIVETUM d.o.o. za trgovinu</item>
    </derivirana_varijabla>
  </DomainObject.Predmet.OstaliListFormatedWithAdress>
  <DomainObject.Predmet.OstaliListFormatedWithAdressOIB>
    <izvorni_sadrzaj>
      <item>Valter Kiš, OIB 11660596820, Bukovačka 8, 22000 Šibenik</item>
      <item>GOLUBIĆ I PARTNERI odvjetničko društvo, OIB 33787960971, Amruševa 13, 10000 Zagreb punomoćnik sudionika u postupku CASA OLIVETUM d.o.o. za trgovinu</item>
    </izvorni_sadrzaj>
    <derivirana_varijabla naziv="DomainObject.Predmet.OstaliListFormatedWithAdressOIB_1">
      <item>Valter Kiš, OIB 11660596820, Bukovačka 8, 22000 Šibenik</item>
      <item>GOLUBIĆ I PARTNERI odvjetničko društvo, OIB 33787960971, Amruševa 13, 10000 Zagreb punomoćnik sudionika u postupku CASA OLIVETUM d.o.o. za trgovinu</item>
    </derivirana_varijabla>
  </DomainObject.Predmet.OstaliListFormatedWithAdressOIB>
  <DomainObject.Predmet.OstaliListNazivFormated>
    <izvorni_sadrzaj>
      <item>Valter Kiš</item>
      <item>GOLUBIĆ I PARTNERI odvjetničko društvo</item>
    </izvorni_sadrzaj>
    <derivirana_varijabla naziv="DomainObject.Predmet.OstaliListNazivFormated_1">
      <item>Valter Kiš</item>
      <item>GOLUBIĆ I PARTNERI odvjetničko društvo</item>
    </derivirana_varijabla>
  </DomainObject.Predmet.OstaliListNazivFormated>
  <DomainObject.Predmet.OstaliListNazivFormatedOIB>
    <izvorni_sadrzaj>
      <item>Valter Kiš, OIB 11660596820</item>
      <item>GOLUBIĆ I PARTNERI odvjetničko društvo, OIB 33787960971</item>
    </izvorni_sadrzaj>
    <derivirana_varijabla naziv="DomainObject.Predmet.OstaliListNazivFormatedOIB_1">
      <item>Valter Kiš, OIB 11660596820</item>
      <item>GOLUBIĆ I PARTNERI odvjetničko društvo,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St-1064/2015-16</izvorni_sadrzaj>
    <derivirana_varijabla naziv="DomainObject.PoslovniBrojDokumenta_1">St-1064/2015-16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CASA OLIVETUM d.o.o. za trgovinu</izvorni_sadrzaj>
    <derivirana_varijabla naziv="DomainObject.Predmet.ProtustrankaIDrugi_1">CASA OLIVETUM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CASA OLIVETUM d.o.o. za trgovinu, OIB 97121477391, Bukovička 8 , 22000 Šibenik</izvorni_sadrzaj>
    <derivirana_varijabla naziv="DomainObject.Predmet.ProtustrankaIDrugiAdressOIB_1">CASA OLIVETUM d.o.o. za trgovinu, OIB 97121477391, Bukovička 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CASA OLIVETUM d.o.o. za trgovinu</item>
      <item>Valter Kiš</item>
      <item>GOLUBIĆ I PARTNERI odvjetničko društvo</item>
    </izvorni_sadrzaj>
    <derivirana_varijabla naziv="DomainObject.Predmet.SudioniciListNaziv_1">
      <item>FINA - Podružnica Šibenik</item>
      <item>CASA OLIVETUM d.o.o. za trgovinu</item>
      <item>Valter Kiš</item>
      <item>GOLUBIĆ I PARTNERI odvjetničko društvo</item>
    </derivirana_varijabla>
  </DomainObject.Predmet.SudioniciListNaziv>
  <DomainObject.Predmet.SudioniciListAdressOIB>
    <izvorni_sadrzaj>
      <item>FINA - Podružnica Šibenik, OIB 85821130368, Perivoj L. Marune 1,22000 Šibenik</item>
      <item>CASA OLIVETUM d.o.o. za trgovinu, OIB 97121477391, Bukovička 8 ,22000 Šibenik</item>
      <item>Valter Kiš, OIB 11660596820, Bukovačka 8,22000 Šibenik</item>
      <item>GOLUBIĆ I PARTNERI odvjetničko društvo, OIB 33787960971, Amruševa 13,10000 Zagreb</item>
    </izvorni_sadrzaj>
    <derivirana_varijabla naziv="DomainObject.Predmet.SudioniciListAdressOIB_1">
      <item>FINA - Podružnica Šibenik, OIB 85821130368, Perivoj L. Marune 1,22000 Šibenik</item>
      <item>CASA OLIVETUM d.o.o. za trgovinu, OIB 97121477391, Bukovička 8 ,22000 Šibenik</item>
      <item>Valter Kiš, OIB 11660596820, Bukovačka 8,22000 Šibenik</item>
      <item>GOLUBIĆ I PARTNERI odvjetničko društvo,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93CFB-A41B-42C9-9594-B4229FBB14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2511</properties:Characters>
  <properties:Lines>89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2016-10-06T11:40:00Z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St-1064/2015-16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