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e4be" w14:paraId="0b3e4be" w:rsidRDefault="0007697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1762125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6976" w:rsidP="00076976" w:rsidR="00AE649C">
      <w:pPr>
        <w:pStyle w:val="NormaleSPIS"/>
        <w:spacing w:after="0"/>
      </w:pPr>
      <w:r>
        <w:t xml:space="preserve">          Republika Hrvatska</w:t>
      </w:r>
    </w:p>
    <w:p w:rsidRDefault="00076976" w:rsidP="00076976" w:rsidR="00076976">
      <w:pPr>
        <w:pStyle w:val="NormaleSPIS"/>
        <w:spacing w:after="0"/>
      </w:pPr>
      <w:r>
        <w:t xml:space="preserve">      Trgovački sud u Bjelovaru</w:t>
      </w:r>
    </w:p>
    <w:p w:rsidRDefault="00076976" w:rsidP="00076976" w:rsidR="00076976">
      <w:pPr>
        <w:pStyle w:val="NormaleSPIS"/>
      </w:pPr>
      <w:r>
        <w:t>Bjelovar, Šetalište dr.I.Lebovića 42.</w:t>
      </w:r>
    </w:p>
    <w:p w:rsidRDefault="00076976" w:rsidP="00076976" w:rsidR="00076976">
      <w:pPr>
        <w:pStyle w:val="NormaleSPIS"/>
        <w:jc w:val="right"/>
      </w:pPr>
      <w:r>
        <w:t xml:space="preserve">  Poslovni broj:7 St-297/2016-1</w:t>
      </w:r>
      <w:r w:rsidR="005A3CAC">
        <w:t>5</w:t>
      </w:r>
    </w:p>
    <w:p w:rsidRDefault="00076976" w:rsidP="00076976" w:rsidR="00076976">
      <w:pPr>
        <w:pStyle w:val="NormaleSPIS"/>
        <w:jc w:val="right"/>
      </w:pPr>
    </w:p>
    <w:p w:rsidRDefault="00076976" w:rsidP="00076976" w:rsidR="00076976">
      <w:pPr>
        <w:jc w:val="center"/>
      </w:pPr>
      <w:r>
        <w:t>R E P U B L I K A   H R V A T S K A</w:t>
      </w:r>
    </w:p>
    <w:p w:rsidRDefault="00076976" w:rsidP="00076976" w:rsidR="00076976">
      <w:pPr>
        <w:jc w:val="center"/>
      </w:pPr>
      <w:r>
        <w:t>R J E Š E N J E</w:t>
      </w:r>
    </w:p>
    <w:p w:rsidRDefault="00076976" w:rsidP="00076976" w:rsidR="00076976">
      <w:pPr>
        <w:jc w:val="center"/>
      </w:pPr>
    </w:p>
    <w:p w:rsidRDefault="00076976" w:rsidP="00076976" w:rsidR="00076976">
      <w:pPr>
        <w:ind w:firstLine="720"/>
        <w:jc w:val="both"/>
      </w:pPr>
      <w:r>
        <w:t>Trgovački sud u Bjelovaru, po sucu Tomislavu Mrazović, u stečajnom postupku nad stečajnim dužnikom GORZAVET VETERINARSKA AMBULANTA d.o.o.</w:t>
      </w:r>
      <w:r>
        <w:rPr>
          <w:rFonts w:hAnsi="Arial" w:ascii="Arial"/>
        </w:rPr>
        <w:t xml:space="preserve"> </w:t>
      </w:r>
      <w:r>
        <w:t>za proizvodnju, trgovinu i usluge u stečaju iz Bjelovara, Jakova Gotovca 29, MBS 010006160, OIB 62919961478, 5. travnja 2017.</w:t>
      </w:r>
    </w:p>
    <w:p w:rsidRDefault="00076976" w:rsidP="00076976" w:rsidR="00076976">
      <w:pPr>
        <w:jc w:val="center"/>
      </w:pPr>
      <w:r>
        <w:t>r i j e š i o   j e</w:t>
      </w:r>
      <w:r>
        <w:rPr>
          <w:b/>
        </w:rPr>
        <w:t xml:space="preserve"> </w:t>
      </w:r>
      <w:r>
        <w:t xml:space="preserve">                                 </w:t>
      </w:r>
      <w:r>
        <w:rPr>
          <w:b/>
        </w:rPr>
        <w:t xml:space="preserve">                                            </w:t>
      </w:r>
    </w:p>
    <w:p w:rsidRDefault="00076976" w:rsidP="00076976" w:rsidR="00076976">
      <w:pPr>
        <w:jc w:val="both"/>
      </w:pPr>
      <w:r>
        <w:rPr>
          <w:b/>
        </w:rPr>
        <w:t>I. Utvrđene su tražbine vjerovnika drugog višeg isplatnog reda:</w:t>
      </w:r>
    </w:p>
    <w:p w:rsidRDefault="00076976" w:rsidP="00076976" w:rsidR="00076976">
      <w:pPr>
        <w:jc w:val="both"/>
      </w:pPr>
      <w:r>
        <w:t>1.RAIFFEISENBANK AUSTRIA d.d. iz Zagreba, Magazinska cesta 29,</w:t>
      </w:r>
    </w:p>
    <w:p w:rsidRDefault="00076976" w:rsidP="00076976" w:rsidR="00076976">
      <w:pPr>
        <w:jc w:val="both"/>
      </w:pPr>
      <w:r>
        <w:t>OIB 53056966535                                                                                             600.355,89 kuna</w:t>
      </w:r>
    </w:p>
    <w:p w:rsidRDefault="00076976" w:rsidP="00076976" w:rsidR="00076976">
      <w:pPr>
        <w:jc w:val="both"/>
      </w:pPr>
      <w:r>
        <w:t>2.CROATIA OSIGURANJE d.d. iz Zagreba, Vatroslava Jagića 33,</w:t>
      </w:r>
    </w:p>
    <w:p w:rsidRDefault="00076976" w:rsidP="00076976" w:rsidR="00076976">
      <w:pPr>
        <w:jc w:val="both"/>
      </w:pPr>
      <w:r>
        <w:t>OIB 26187996862                                                                                               11.829,10 kuna</w:t>
      </w:r>
    </w:p>
    <w:p w:rsidRDefault="00076976" w:rsidP="00076976" w:rsidR="00076976">
      <w:pPr>
        <w:jc w:val="both"/>
      </w:pPr>
      <w:r>
        <w:t>3.HEP-OPSKRBA d.o.o. iz Zagreba, Ulica grada Vukovara 70,</w:t>
      </w:r>
    </w:p>
    <w:p w:rsidRDefault="00076976" w:rsidP="00076976" w:rsidR="00076976">
      <w:pPr>
        <w:jc w:val="both"/>
      </w:pPr>
      <w:r>
        <w:t>OIB 63073332379                                                                                                  1.607,69 kuna</w:t>
      </w:r>
    </w:p>
    <w:p w:rsidRDefault="00076976" w:rsidP="00076976" w:rsidR="00076976">
      <w:pPr>
        <w:jc w:val="both"/>
      </w:pPr>
      <w:r>
        <w:t xml:space="preserve">4.GRAD BJELOVAR iz Bjelovara, Trg </w:t>
      </w:r>
      <w:proofErr w:type="spellStart"/>
      <w:r>
        <w:t>E.Kvaternika</w:t>
      </w:r>
      <w:proofErr w:type="spellEnd"/>
      <w:r>
        <w:t xml:space="preserve"> 2,</w:t>
      </w:r>
    </w:p>
    <w:p w:rsidRDefault="00076976" w:rsidP="00076976" w:rsidR="00076976">
      <w:pPr>
        <w:jc w:val="both"/>
      </w:pPr>
      <w:r>
        <w:t>OIB 18970641692                                                                                               15.400,04 kuna</w:t>
      </w:r>
    </w:p>
    <w:p w:rsidRDefault="00076976" w:rsidP="00076976" w:rsidR="00076976">
      <w:pPr>
        <w:jc w:val="both"/>
      </w:pPr>
      <w:r>
        <w:t xml:space="preserve">5.VIPnet d.o.o. iz Zagreba, Vrtni put 1, </w:t>
      </w:r>
    </w:p>
    <w:p w:rsidRDefault="00076976" w:rsidP="00076976" w:rsidR="00076976">
      <w:pPr>
        <w:jc w:val="both"/>
      </w:pPr>
      <w:r>
        <w:t>OIB 29524210204                                                                                                 3.506,88 kuna</w:t>
      </w:r>
    </w:p>
    <w:p w:rsidRDefault="00076976" w:rsidP="00076976" w:rsidR="00076976">
      <w:pPr>
        <w:jc w:val="both"/>
      </w:pPr>
      <w:r>
        <w:t>6.HRVATSKI TELEKOM d.d. iz Zagreba, Robert Frangeša Mihanovića 9,</w:t>
      </w:r>
    </w:p>
    <w:p w:rsidRDefault="00076976" w:rsidP="00076976" w:rsidR="00076976">
      <w:pPr>
        <w:jc w:val="both"/>
      </w:pPr>
      <w:r>
        <w:t>OIB 81793145660                                                                                                 6.422,63 kuna</w:t>
      </w:r>
    </w:p>
    <w:p w:rsidRDefault="00076976" w:rsidP="00076976" w:rsidR="00076976">
      <w:pPr>
        <w:jc w:val="both"/>
      </w:pPr>
      <w:r>
        <w:t>7.KOMUNALAC d.o.o. iz Bjelovara, Ferde Livadića 14/A,</w:t>
      </w:r>
    </w:p>
    <w:p w:rsidRDefault="00076976" w:rsidP="00076976" w:rsidR="00076976">
      <w:pPr>
        <w:jc w:val="both"/>
      </w:pPr>
      <w:r>
        <w:t>OIB 27962400486                                                                                                 2.162,40 kuna</w:t>
      </w:r>
    </w:p>
    <w:p w:rsidRDefault="00076976" w:rsidP="00076976" w:rsidR="00076976">
      <w:pPr>
        <w:jc w:val="center"/>
      </w:pPr>
      <w:r>
        <w:lastRenderedPageBreak/>
        <w:t>2</w:t>
      </w:r>
    </w:p>
    <w:p w:rsidRDefault="00076976" w:rsidP="00076976" w:rsidR="00076976">
      <w:pPr>
        <w:jc w:val="right"/>
      </w:pPr>
      <w:r>
        <w:t>Poslovni broj:7 St-297/2016-1</w:t>
      </w:r>
      <w:r w:rsidR="005A3CAC">
        <w:t>5</w:t>
      </w:r>
    </w:p>
    <w:p w:rsidRDefault="00076976" w:rsidP="00076976" w:rsidR="00076976">
      <w:pPr>
        <w:jc w:val="both"/>
      </w:pPr>
      <w:r>
        <w:t>8.VODNE USLUGE d.o.o. iz Bjelovara, Ferde Livadića 14/A,</w:t>
      </w:r>
    </w:p>
    <w:p w:rsidRDefault="00076976" w:rsidP="00076976" w:rsidR="00076976">
      <w:pPr>
        <w:jc w:val="both"/>
      </w:pPr>
      <w:r>
        <w:t>OIB 43307218011                                                                                                  1.494,90 kuna</w:t>
      </w:r>
    </w:p>
    <w:p w:rsidRDefault="00076976" w:rsidP="00076976" w:rsidR="00076976">
      <w:pPr>
        <w:jc w:val="both"/>
      </w:pPr>
      <w:r>
        <w:t>9.FINANCIJSKA AGENCIJA iz Zagreba, Ulica grada Vukovara 70,</w:t>
      </w:r>
    </w:p>
    <w:p w:rsidRDefault="00076976" w:rsidP="00076976" w:rsidR="00076976">
      <w:pPr>
        <w:jc w:val="both"/>
      </w:pPr>
      <w:r>
        <w:t>OIB 85821130368                                                                                                 1.727,48 kuna</w:t>
      </w:r>
    </w:p>
    <w:p w:rsidRDefault="00076976" w:rsidP="00076976" w:rsidR="00076976">
      <w:pPr>
        <w:jc w:val="both"/>
      </w:pPr>
      <w:r>
        <w:t>10.MOUNT TRADE d.o.o. iz Garešnice, Industrijska 13,</w:t>
      </w:r>
    </w:p>
    <w:p w:rsidRDefault="00076976" w:rsidP="00076976" w:rsidR="00076976">
      <w:pPr>
        <w:jc w:val="both"/>
      </w:pPr>
      <w:r>
        <w:t xml:space="preserve"> OIB 75016734753                                                                                               14.777,08 kuna</w:t>
      </w:r>
    </w:p>
    <w:p w:rsidRDefault="00076976" w:rsidP="00076976" w:rsidR="00076976">
      <w:pPr>
        <w:jc w:val="both"/>
      </w:pPr>
      <w:r>
        <w:t>11.REPUBLIKA HRVATSKA, Ministarstvo financija, Porezna uprava,</w:t>
      </w:r>
    </w:p>
    <w:p w:rsidRDefault="00076976" w:rsidP="00076976" w:rsidR="00076976">
      <w:pPr>
        <w:jc w:val="both"/>
      </w:pPr>
      <w:r>
        <w:t>Područni ured Bjelovar, OIB 18683136487                                                       658.630,81 kuna</w:t>
      </w:r>
    </w:p>
    <w:p w:rsidRDefault="00076976" w:rsidP="00076976" w:rsidR="00076976">
      <w:pPr>
        <w:jc w:val="both"/>
      </w:pPr>
      <w:r>
        <w:t xml:space="preserve">12. MEDIKA d.o.o. iz Zagreba, </w:t>
      </w:r>
      <w:proofErr w:type="spellStart"/>
      <w:r>
        <w:t>Capraška</w:t>
      </w:r>
      <w:proofErr w:type="spellEnd"/>
      <w:r>
        <w:t xml:space="preserve"> 1, OIB 94818858923                   1.946.526,95 kuna</w:t>
      </w:r>
    </w:p>
    <w:p w:rsidRDefault="00076976" w:rsidP="00076976" w:rsidR="00076976">
      <w:pPr>
        <w:jc w:val="both"/>
      </w:pPr>
    </w:p>
    <w:p w:rsidRDefault="00076976" w:rsidP="00076976" w:rsidR="00076976">
      <w:pPr>
        <w:jc w:val="both"/>
        <w:rPr>
          <w:b/>
        </w:rPr>
      </w:pPr>
      <w:r>
        <w:t xml:space="preserve">  </w:t>
      </w:r>
      <w:proofErr w:type="spellStart"/>
      <w:r>
        <w:rPr>
          <w:b/>
        </w:rPr>
        <w:t>II.Osporena</w:t>
      </w:r>
      <w:proofErr w:type="spellEnd"/>
      <w:r>
        <w:rPr>
          <w:b/>
        </w:rPr>
        <w:t xml:space="preserve"> tražbina vjerovnika drugog višeg isplatnog reda:</w:t>
      </w:r>
    </w:p>
    <w:p w:rsidRDefault="00076976" w:rsidP="00076976" w:rsidR="00076976">
      <w:pPr>
        <w:jc w:val="both"/>
      </w:pPr>
      <w:r>
        <w:t xml:space="preserve">1.HRVATSKA BANKA ZA OBNOVU I RAZVITAK iz Zagreba, </w:t>
      </w:r>
    </w:p>
    <w:p w:rsidRDefault="00076976" w:rsidP="00076976" w:rsidR="00076976">
      <w:pPr>
        <w:jc w:val="both"/>
      </w:pPr>
      <w:r>
        <w:t>Strossmayerov trg 9, OIB 26702280390                                                         1.825.234,45 kuna</w:t>
      </w:r>
    </w:p>
    <w:p w:rsidRDefault="00076976" w:rsidP="00076976" w:rsidR="00076976">
      <w:pPr>
        <w:jc w:val="both"/>
      </w:pPr>
      <w:r>
        <w:rPr>
          <w:b/>
        </w:rPr>
        <w:t>Stečajni vjerovnik čija je tražbina osporena u iznosu navedenom u točki II. izreke ovog rješenja i razvrstana u drugi viši isplatni red osporenih tražbina, upućuju se radi utvrđivanja osnovanosti osporene mu tražbine navedene u točki II. izreke ovog rješenja, pokrenuti parnicu u roku 8 dana od dana pravomoćnosti rješenja o upućivanju na ovu parnicu, odnosno primitka drugostupanjske odluke, protiv stečajnog dužnika GORZAVET VETERINARSKA AMBULANTA d.o.o. u stečaju iz Bjelovara,</w:t>
      </w:r>
      <w:r>
        <w:t xml:space="preserve"> </w:t>
      </w:r>
      <w:r>
        <w:rPr>
          <w:b/>
        </w:rPr>
        <w:t xml:space="preserve">jer će se u protivnom smatrati da su ovi vjerovnici odustali od prava na vođenje ovih parnica. </w:t>
      </w:r>
      <w:r>
        <w:t xml:space="preserve">                                     </w:t>
      </w:r>
    </w:p>
    <w:p w:rsidRDefault="00076976" w:rsidP="00076976" w:rsidR="00076976">
      <w:pPr>
        <w:jc w:val="center"/>
      </w:pPr>
    </w:p>
    <w:p w:rsidRDefault="00076976" w:rsidP="00076976" w:rsidR="00076976" w:rsidRPr="00076976">
      <w:pPr>
        <w:jc w:val="center"/>
      </w:pPr>
      <w:r w:rsidRPr="00076976">
        <w:t>Obrazloženje</w:t>
      </w:r>
    </w:p>
    <w:p w:rsidRDefault="00076976" w:rsidP="00076976" w:rsidR="00076976">
      <w:pPr>
        <w:ind w:firstLine="720"/>
        <w:jc w:val="both"/>
      </w:pPr>
      <w:r>
        <w:t>Na ispitnom ročištu koje je održano dana 5. travnja 2017. godine ispitane su sve prijavljene tražbine prema svojim iznosima i redu.</w:t>
      </w:r>
    </w:p>
    <w:p w:rsidRDefault="00076976" w:rsidP="00076976" w:rsidR="00076976">
      <w:pPr>
        <w:jc w:val="both"/>
      </w:pPr>
      <w:r>
        <w:tab/>
        <w:t>Sudac je sukladno čl.264.Stečajnog zakona sastavio tablicu ispitanih tražbina u kojoj tablici su za svaku prijavljenu tražbinu, uneseni podaci o tome u kojoj je mjeri ta tražbina utvrđena ili osporena prema svom iznosu i redu.</w:t>
      </w:r>
    </w:p>
    <w:p w:rsidRDefault="00076976" w:rsidP="00076976" w:rsidR="00076976">
      <w:pPr>
        <w:jc w:val="both"/>
      </w:pPr>
      <w:r>
        <w:tab/>
        <w:t xml:space="preserve">Tražbine navedene u točki I. izreke ovog rješenja stečajni upravitelj nije osporio, a niti je to učinio tko od nazočnih stečajnih vjerovnika, pa se te tražbine temeljem </w:t>
      </w:r>
    </w:p>
    <w:p w:rsidRDefault="00076976" w:rsidP="00076976" w:rsidR="00076976">
      <w:pPr>
        <w:jc w:val="center"/>
      </w:pPr>
      <w:r>
        <w:lastRenderedPageBreak/>
        <w:t>3</w:t>
      </w:r>
    </w:p>
    <w:p w:rsidRDefault="00076976" w:rsidP="00076976" w:rsidR="00076976">
      <w:pPr>
        <w:jc w:val="right"/>
      </w:pPr>
      <w:r>
        <w:t>Poslovni broj:7 St-297/2016-1</w:t>
      </w:r>
      <w:r w:rsidR="005A3CAC">
        <w:t>5</w:t>
      </w:r>
      <w:bookmarkStart w:name="_GoBack" w:id="0"/>
      <w:bookmarkEnd w:id="0"/>
    </w:p>
    <w:p w:rsidRDefault="00076976" w:rsidP="00076976" w:rsidR="00076976">
      <w:pPr>
        <w:jc w:val="both"/>
      </w:pPr>
      <w:r>
        <w:t xml:space="preserve">čl.265.st.1.Stečajnog zakona smatraju utvrđenim, zbog čega je riješeno kao u točki I. izreke ovog rješenja. Stečajni upravitelj osporio je stečajnom vjerovniku drugog višeg isplatnog reda i to vjerovniku HRVATSKA BANKA ZA OBNOVU I RAZVITAK iz Zagreba, Strossmayerov trg 9, tražbinu u iznosu od 1.825.234,45 kuna, jer ovaj vjerovnik nije stečajni vjerovnik dužnika obzirom da nije osobni vjerovnik stečajnog dužnika GORZAVET VETERINARSKA AMBULANTA d.o.o. u stečaju iz Bjelovara. Naime dužnik po tom kreditu je Tihomir </w:t>
      </w:r>
      <w:proofErr w:type="spellStart"/>
      <w:r>
        <w:t>Gorza</w:t>
      </w:r>
      <w:proofErr w:type="spellEnd"/>
      <w:r>
        <w:t xml:space="preserve"> nositelj OPG-a Tihomir </w:t>
      </w:r>
      <w:proofErr w:type="spellStart"/>
      <w:r>
        <w:t>Gorza</w:t>
      </w:r>
      <w:proofErr w:type="spellEnd"/>
      <w:r>
        <w:t xml:space="preserve"> obzirom da je isti korisnik tog kredita, dok je HRVATSKA BANKA ZA OBNOVU I RAZVITAK iz Zagreba, davatelj tog kredita. Navedeni vjerovnik upućen je na parnicu protiv stečajnog dužnika radi utvrđivanja osnovanosti njegove osporene tražbine u navedenom osporenom iznosu u roku od 8 dana od dana pravomoćnosti rješenja o upućivanju na ovu parnicu, odnosno u roku od 8 dana od primitka drugostupanjske odluke, sa upozorenjem da će se u suprotnom smatrati da je ovaj vjerovnik odustao od prava na vođenje ove parnice, zbog čega je sukladno čl.267.Stečajnog zakona (NN broj 71/15 i 104/17, dalje SZ-a), riješeno kao u točki II. izreke ovog rješenja.</w:t>
      </w:r>
    </w:p>
    <w:p w:rsidRDefault="00076976" w:rsidP="00076976" w:rsidR="00076976">
      <w:pPr>
        <w:ind w:firstLine="720"/>
        <w:jc w:val="center"/>
      </w:pPr>
      <w:r>
        <w:t>Bjelovar 5. travnja 2017.</w:t>
      </w:r>
    </w:p>
    <w:p w:rsidRDefault="00076976" w:rsidP="00076976" w:rsidR="0007697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 </w:t>
      </w:r>
    </w:p>
    <w:p w:rsidRDefault="00076976" w:rsidP="00076976" w:rsidR="0007697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Tomislav Mrazović,v.r.</w:t>
      </w:r>
    </w:p>
    <w:p w:rsidRDefault="00076976" w:rsidP="00076976" w:rsidR="00076976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76976" w:rsidP="00076976" w:rsidR="00076976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076976" w:rsidP="00076976" w:rsidR="00076976">
      <w:pPr>
        <w:spacing w:after="0"/>
        <w:ind w:hanging="1985" w:left="1985"/>
        <w:jc w:val="both"/>
      </w:pPr>
      <w:r>
        <w:t xml:space="preserve">PRAVNA POUKA: Protiv ovog rješenja pristoji pravo žalbe Visokom trgovačkom sudu RH </w:t>
      </w:r>
    </w:p>
    <w:p w:rsidRDefault="00076976" w:rsidP="00076976" w:rsidR="00076976">
      <w:pPr>
        <w:spacing w:after="0"/>
        <w:ind w:hanging="1985" w:left="1985"/>
        <w:jc w:val="both"/>
      </w:pPr>
      <w:r>
        <w:t xml:space="preserve">u Zagrebu. Pravo na žalbu ima stečajni upravitelj i svaki vjerovnik u dijelu koji se tiče </w:t>
      </w:r>
    </w:p>
    <w:p w:rsidRDefault="00076976" w:rsidP="00076976" w:rsidR="00076976">
      <w:pPr>
        <w:spacing w:after="0"/>
        <w:ind w:hanging="1985" w:left="1985"/>
        <w:jc w:val="both"/>
      </w:pPr>
      <w:r>
        <w:t xml:space="preserve">njegove prijavljene tražbine (čl.265.st.2., 3. i 4. SZ). Rok za žalbu je 8 dana, a računa se od </w:t>
      </w:r>
    </w:p>
    <w:p w:rsidRDefault="00076976" w:rsidP="00076976" w:rsidR="00076976">
      <w:pPr>
        <w:spacing w:after="0"/>
        <w:ind w:hanging="1985" w:left="1985"/>
        <w:jc w:val="both"/>
      </w:pPr>
      <w:r>
        <w:t xml:space="preserve">isteka osmog dana od dana stavljanja ovog rješenja na e-oglasnu ploču suda. Žalba se podnosi </w:t>
      </w:r>
    </w:p>
    <w:p w:rsidRDefault="00076976" w:rsidP="00076976" w:rsidR="00076976">
      <w:pPr>
        <w:ind w:hanging="1985" w:left="1985"/>
        <w:jc w:val="both"/>
      </w:pPr>
      <w:r>
        <w:t xml:space="preserve">ovome sudu u dva primjerka za Visoki trgovački sud RH. </w:t>
      </w:r>
    </w:p>
    <w:p w:rsidRDefault="00076976" w:rsidP="00076976" w:rsidR="00076976">
      <w:pPr>
        <w:ind w:hanging="1985" w:left="1985"/>
        <w:jc w:val="both"/>
      </w:pPr>
    </w:p>
    <w:p w:rsidRDefault="00076976" w:rsidP="00076976" w:rsidR="00076976">
      <w:pPr>
        <w:jc w:val="both"/>
      </w:pPr>
    </w:p>
    <w:p w:rsidRDefault="00076976" w:rsidP="00076976" w:rsidR="0007697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A9F" w:rsidP="00537B78" w:rsidR="002F7A9F">
      <w:r>
        <w:separator/>
      </w:r>
    </w:p>
  </w:endnote>
  <w:endnote w:id="0" w:type="continuationSeparator">
    <w:p w:rsidRDefault="002F7A9F" w:rsidP="00537B78" w:rsidR="002F7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A9F" w:rsidP="00537B78" w:rsidR="002F7A9F">
      <w:r>
        <w:separator/>
      </w:r>
    </w:p>
  </w:footnote>
  <w:footnote w:id="0" w:type="continuationSeparator">
    <w:p w:rsidRDefault="002F7A9F" w:rsidP="00537B78" w:rsidR="002F7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976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2F7A9F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3CAC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9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St-297/2016-15</izvorni_sadrzaj>
    <derivirana_varijabla naziv="DomainObject.Oznaka_1">St-297/2016-15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GORZAVET VETERINARSKA AMBULANTA društvo s ograničenom odgovornošću za proizvodnju, trgovinu i usluge, Bjelovar zastupanog po punomoćniku FRANJO GORZA</izvorni_sadrzaj>
    <derivirana_varijabla naziv="DomainObject.Predmet.ProtustrankaFormated_1">  GORZAVET VETERINARSKA AMBULANTA društvo s ograničenom odgovornošću za proizvodnju, trgovinu i usluge, Bjelovar zastupanog po punomoćniku FRANJO GORZA</derivirana_varijabla>
  </DomainObject.Predmet.ProtustrankaFormated>
  <DomainObject.Predmet.ProtustrankaFormatedOIB>
    <izvorni_sadrzaj>  GORZAVET VETERINARSKA AMBULANTA društvo s ograničenom odgovornošću za proizvodnju, trgovinu i usluge, Bjelovar, OIB 62919961478 zastupanog po punomoćniku FRANJO GORZA</izvorni_sadrzaj>
    <derivirana_varijabla naziv="DomainObject.Predmet.ProtustrankaFormatedOIB_1">  GORZAVET VETERINARSKA AMBULANTA društvo s ograničenom odgovornošću za proizvodnju, trgovinu i usluge, Bjelovar, OIB 62919961478 zastupanog po punomoćniku FRANJO GORZA</derivirana_varijabla>
  </DomainObject.Predmet.ProtustrankaFormatedOIB>
  <DomainObject.Predmet.ProtustrankaFormatedWithAdress>
    <izvorni_sadrzaj> GORZAVET VETERINARSKA AMBULANTA društvo s ograničenom odgovornošću za proizvodnju, trgovinu i usluge, Bjelovar, Jakova Gotovca 29, 43000 Bjelovar zastupanog po punomoćniku FRANJO GORZA</izvorni_sadrzaj>
    <derivirana_varijabla naziv="DomainObject.Predmet.ProtustrankaFormatedWithAdress_1"> GORZAVET VETERINARSKA AMBULANTA društvo s ograničenom odgovornošću za proizvodnju, trgovinu i usluge, Bjelovar, Jakova Gotovca 29, 43000 Bjelovar zastupanog po punomoćniku FRANJO GORZA</derivirana_varijabla>
  </DomainObject.Predmet.ProtustrankaFormatedWithAdress>
  <DomainObject.Predmet.ProtustrankaFormatedWithAdressOIB>
    <izvorni_sadrzaj> GORZAVET VETERINARSKA AMBULANTA društvo s ograničenom odgovornošću za proizvodnju, trgovinu i usluge, Bjelovar, OIB 62919961478, Jakova Gotovca 29, 43000 Bjelovar zastupanog po punomoćniku FRANJO GORZA</izvorni_sadrzaj>
    <derivirana_varijabla naziv="DomainObject.Predmet.ProtustrankaFormatedWithAdressOIB_1"> GORZAVET VETERINARSKA AMBULANTA društvo s ograničenom odgovornošću za proizvodnju, trgovinu i usluge, Bjelovar, OIB 62919961478, Jakova Gotovca 29, 43000 Bjelovar zastupanog po punomoćniku FRANJO GORZA</derivirana_varijabla>
  </DomainObject.Predmet.ProtustrankaFormatedWithAdressOIB>
  <DomainObject.Predmet.ProtustrankaWithAdress>
    <izvorni_sadrzaj>GORZAVET VETERINARSKA AMBULANTA društvo s ograničenom odgovornošću za proizvodnju, trgovinu i usluge, Bjelovar Jakova Gotovca 29, 43000 Bjelovar</izvorni_sadrzaj>
    <derivirana_varijabla naziv="DomainObject.Predmet.ProtustrankaWithAdress_1">GORZAVET VETERINARSKA AMBULANTA društvo s ograničenom odgovornošću za proizvodnju, trgovinu i usluge, Bjelovar Jakova Gotovca 29, 43000 Bjelovar</derivirana_varijabla>
  </DomainObject.Predmet.ProtustrankaWithAdress>
  <DomainObject.Predmet.ProtustrankaWithAdressOIB>
    <izvorni_sadrzaj>GORZAVET VETERINARSKA AMBULANTA društvo s ograničenom odgovornošću za proizvodnju, trgovinu i usluge, Bjelovar, OIB 62919961478, Jakova Gotovca 29, 43000 Bjelovar</izvorni_sadrzaj>
    <derivirana_varijabla naziv="DomainObject.Predmet.ProtustrankaWithAdressOIB_1">GORZAVET VETERINARSKA AMBULANTA društvo s ograničenom odgovornošću za proizvodnju, trgovinu i usluge, Bjelovar, OIB 62919961478, Jakova Gotovca 29, 43000 Bjelovar</derivirana_varijabla>
  </DomainObject.Predmet.ProtustrankaWithAdressOIB>
  <DomainObject.Predmet.ProtustrankaNazivFormated>
    <izvorni_sadrzaj>GORZAVET VETERINARSKA AMBULANTA društvo s ograničenom odgovornošću za proizvodnju, trgovinu i usluge, Bjelovar</izvorni_sadrzaj>
    <derivirana_varijabla naziv="DomainObject.Predmet.ProtustrankaNazivFormated_1">GORZAVET VETERINARSKA AMBULANTA društvo s ograničenom odgovornošću za proizvodnju, trgovinu i usluge, Bjelovar</derivirana_varijabla>
  </DomainObject.Predmet.ProtustrankaNazivFormated>
  <DomainObject.Predmet.ProtustrankaNazivFormatedOIB>
    <izvorni_sadrzaj>GORZAVET VETERINARSKA AMBULANTA društvo s ograničenom odgovornošću za proizvodnju, trgovinu i usluge, Bjelovar, OIB 62919961478</izvorni_sadrzaj>
    <derivirana_varijabla naziv="DomainObject.Predmet.ProtustrankaNazivFormatedOIB_1">GORZAVET VETERINARSKA AMBULANTA društvo s ograničenom odgovornošću za proizvodnju, trgovinu i usluge, Bjelovar, OIB 62919961478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GORZAVET VETERINARSKA AMBULANTA društvo s ograničenom odgovornošću za proizvodnju, trgovinu i usluge, Bjelovar zastupanog po punomoćniku FRANJO GORZA</item>
    </izvorni_sadrzaj>
    <derivirana_varijabla naziv="DomainObject.Predmet.ProtuStrankaListFormated_1">
      <item>GORZAVET VETERINARSKA AMBULANTA društvo s ograničenom odgovornošću za proizvodnju, trgovinu i usluge, Bjelovar zastupanog po punomoćniku FRANJO GORZA</item>
    </derivirana_varijabla>
  </DomainObject.Predmet.ProtuStrankaListFormated>
  <DomainObject.Predmet.ProtuStrankaListFormatedOIB>
    <izvorni_sadrzaj>
      <item>GORZAVET VETERINARSKA AMBULANTA društvo s ograničenom odgovornošću za proizvodnju, trgovinu i usluge, Bjelovar, OIB 62919961478 zastupanog po punomoćniku FRANJO GORZA</item>
    </izvorni_sadrzaj>
    <derivirana_varijabla naziv="DomainObject.Predmet.ProtuStrankaListFormatedOIB_1">
      <item>GORZAVET VETERINARSKA AMBULANTA društvo s ograničenom odgovornošću za proizvodnju, trgovinu i usluge, Bjelovar, OIB 62919961478 zastupanog po punomoćniku FRANJO GORZA</item>
    </derivirana_varijabla>
  </DomainObject.Predmet.ProtuStrankaListFormatedOIB>
  <DomainObject.Predmet.ProtuStrankaListFormatedWithAdress>
    <izvorni_sadrzaj>
      <item>GORZAVET VETERINARSKA AMBULANTA društvo s ograničenom odgovornošću za proizvodnju, trgovinu i usluge, Bjelovar, Jakova Gotovca 29, 43000 Bjelovar zastupanog po punomoćniku FRANJO GORZA</item>
    </izvorni_sadrzaj>
    <derivirana_varijabla naziv="DomainObject.Predmet.ProtuStrankaListFormatedWithAdress_1">
      <item>GORZAVET VETERINARSKA AMBULANTA društvo s ograničenom odgovornošću za proizvodnju, trgovinu i usluge, Bjelovar, Jakova Gotovca 29, 43000 Bjelovar zastupanog po punomoćniku FRANJO GORZA</item>
    </derivirana_varijabla>
  </DomainObject.Predmet.ProtuStrankaListFormatedWithAdress>
  <DomainObject.Predmet.ProtuStrankaListFormatedWithAdressOIB>
    <izvorni_sadrzaj>
      <item>GORZAVET VETERINARSKA AMBULANTA društvo s ograničenom odgovornošću za proizvodnju, trgovinu i usluge, Bjelovar, OIB 62919961478, Jakova Gotovca 29, 43000 Bjelovar zastupanog po punomoćniku FRANJO GORZA</item>
    </izvorni_sadrzaj>
    <derivirana_varijabla naziv="DomainObject.Predmet.ProtuStrankaListFormatedWithAdressOIB_1">
      <item>GORZAVET VETERINARSKA AMBULANTA društvo s ograničenom odgovornošću za proizvodnju, trgovinu i usluge, Bjelovar, OIB 62919961478, Jakova Gotovca 29, 43000 Bjelovar zastupanog po punomoćniku FRANJO GORZA</item>
    </derivirana_varijabla>
  </DomainObject.Predmet.ProtuStrankaListFormatedWithAdressOIB>
  <DomainObject.Predmet.ProtuStrankaListNazivFormated>
    <izvorni_sadrzaj>
      <item>GORZAVET VETERINARSKA AMBULANTA društvo s ograničenom odgovornošću za proizvodnju, trgovinu i usluge, Bjelovar</item>
    </izvorni_sadrzaj>
    <derivirana_varijabla naziv="DomainObject.Predmet.ProtuStrankaListNazivFormated_1">
      <item>GORZAVET VETERINARSKA AMBULANTA društvo s ograničenom odgovornošću za proizvodnju, trgovinu i usluge, Bjelovar</item>
    </derivirana_varijabla>
  </DomainObject.Predmet.ProtuStrankaListNazivFormated>
  <DomainObject.Predmet.ProtuStrankaListNazivFormatedOIB>
    <izvorni_sadrzaj>
      <item>GORZAVET VETERINARSKA AMBULANTA društvo s ograničenom odgovornošću za proizvodnju, trgovinu i usluge, Bjelovar, OIB 62919961478</item>
    </izvorni_sadrzaj>
    <derivirana_varijabla naziv="DomainObject.Predmet.ProtuStrankaListNazivFormatedOIB_1">
      <item>GORZAVET VETERINARSKA AMBULANTA društvo s ograničenom odgovornošću za proizvodnju, trgovinu i usluge, Bjelovar, OIB 62919961478</item>
    </derivirana_varijabla>
  </DomainObject.Predmet.ProtuStrankaListNazivFormatedOIB>
  <DomainObject.Predmet.OstaliListFormated>
    <izvorni_sadrzaj>
      <item>FRANJO GORZA punomoćnik sudionika u postupku GORZAVET VETERINARSKA AMBULANTA društvo s ograničenom odgovornošću za proizvodnju, trgovinu i usluge, Bjelovar</item>
    </izvorni_sadrzaj>
    <derivirana_varijabla naziv="DomainObject.Predmet.OstaliListFormated_1">
      <item>FRANJO GORZA punomoćnik sudionika u postupku GORZAVET VETERINARSKA AMBULANTA društvo s ograničenom odgovornošću za proizvodnju, trgovinu i usluge, Bjelovar</item>
    </derivirana_varijabla>
  </DomainObject.Predmet.OstaliListFormated>
  <DomainObject.Predmet.OstaliListFormatedOIB>
    <izvorni_sadrzaj>
      <item>FRANJO GORZA, OIB 47543372238 punomoćnik sudionika u postupku GORZAVET VETERINARSKA AMBULANTA društvo s ograničenom odgovornošću za proizvodnju, trgovinu i usluge, Bjelovar</item>
    </izvorni_sadrzaj>
    <derivirana_varijabla naziv="DomainObject.Predmet.OstaliListFormatedOIB_1">
      <item>FRANJO GORZA, OIB 47543372238 punomoćnik sudionika u postupku GORZAVET VETERINARSKA AMBULANTA društvo s ograničenom odgovornošću za proizvodnju, trgovinu i usluge, Bjelovar</item>
    </derivirana_varijabla>
  </DomainObject.Predmet.OstaliListFormatedOIB>
  <DomainObject.Predmet.OstaliListFormatedWithAdress>
    <izvorni_sadrzaj>
      <item>FRANJO GORZA, Jakova Gotovca bb, 43000 Bjelovar punomoćnik sudionika u postupku GORZAVET VETERINARSKA AMBULANTA društvo s ograničenom odgovornošću za proizvodnju, trgovinu i usluge, Bjelovar</item>
    </izvorni_sadrzaj>
    <derivirana_varijabla naziv="DomainObject.Predmet.OstaliListFormatedWithAdress_1">
      <item>FRANJO GORZA, Jakova Gotovca bb, 43000 Bjelovar punomoćnik sudionika u postupku GORZAVET VETERINARSKA AMBULANTA društvo s ograničenom odgovornošću za proizvodnju, trgovinu i usluge, Bjelovar</item>
    </derivirana_varijabla>
  </DomainObject.Predmet.OstaliListFormatedWithAdress>
  <DomainObject.Predmet.OstaliListFormatedWithAdressOIB>
    <izvorni_sadrzaj>
      <item>FRANJO GORZA, OIB 47543372238, Jakova Gotovca bb, 43000 Bjelovar punomoćnik sudionika u postupku GORZAVET VETERINARSKA AMBULANTA društvo s ograničenom odgovornošću za proizvodnju, trgovinu i usluge, Bjelovar</item>
    </izvorni_sadrzaj>
    <derivirana_varijabla naziv="DomainObject.Predmet.OstaliListFormatedWithAdressOIB_1">
      <item>FRANJO GORZA, OIB 47543372238, Jakova Gotovca bb, 43000 Bjelovar punomoćnik sudionika u postupku GORZAVET VETERINARSKA AMBULANTA društvo s ograničenom odgovornošću za proizvodnju, trgovinu i usluge, Bjelovar</item>
    </derivirana_varijabla>
  </DomainObject.Predmet.OstaliListFormatedWithAdressOIB>
  <DomainObject.Predmet.OstaliListNazivFormated>
    <izvorni_sadrzaj>
      <item>FRANJO GORZA</item>
    </izvorni_sadrzaj>
    <derivirana_varijabla naziv="DomainObject.Predmet.OstaliListNazivFormated_1">
      <item>FRANJO GORZA</item>
    </derivirana_varijabla>
  </DomainObject.Predmet.OstaliListNazivFormated>
  <DomainObject.Predmet.OstaliListNazivFormatedOIB>
    <izvorni_sadrzaj>
      <item>FRANJO GORZA, OIB 47543372238</item>
    </izvorni_sadrzaj>
    <derivirana_varijabla naziv="DomainObject.Predmet.OstaliListNazivFormatedOIB_1">
      <item>FRANJO GORZA, OIB 47543372238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St-297/2016-15</izvorni_sadrzaj>
    <derivirana_varijabla naziv="DomainObject.PoslovniBrojDokumenta_1">St-297/2016-15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GORZAVET VETERINARSKA AMBULANTA društvo s ograničenom odgovornošću za proizvodnju, trgovinu i usluge, Bjelovar</izvorni_sadrzaj>
    <derivirana_varijabla naziv="DomainObject.Predmet.ProtustrankaIDrugi_1">GORZAVET VETERINARSKA AMBULANTA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GORZAVET VETERINARSKA AMBULANTA društvo s ograničenom odgovornošću za proizvodnju, trgovinu i usluge, Bjelovar, OIB 62919961478, Jakova Gotovca 29, 43000 Bjelovar</izvorni_sadrzaj>
    <derivirana_varijabla naziv="DomainObject.Predmet.ProtustrankaIDrugiAdressOIB_1">GORZAVET VETERINARSKA AMBULANTA društvo s ograničenom odgovornošću za proizvodnju, trgovinu i usluge, Bjelovar, OIB 62919961478, Jakova Gotovca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GORZAVET VETERINARSKA AMBULANTA društvo s ograničenom odgovornošću za proizvodnju, trgovinu i usluge, Bjelovar</item>
      <item>FRANJO GORZA</item>
    </izvorni_sadrzaj>
    <derivirana_varijabla naziv="DomainObject.Predmet.SudioniciListNaziv_1">
      <item>FINA, RC ZAGREB, Podružnica Bjelovar</item>
      <item>GORZAVET VETERINARSKA AMBULANTA društvo s ograničenom odgovornošću za proizvodnju, trgovinu i usluge, Bjelovar</item>
      <item>FRANJO GORZA</item>
    </derivirana_varijabla>
  </DomainObject.Predmet.SudioniciListNaziv>
  <DomainObject.Predmet.SudioniciListAdressOIB>
    <izvorni_sadrzaj>
      <item>FINA, RC ZAGREB, Podružnica Bjelovar, OIB 85821130368, F. Supila 4,43000 Bjelovar</item>
      <item>GORZAVET VETERINARSKA AMBULANTA društvo s ograničenom odgovornošću za proizvodnju, trgovinu i usluge, Bjelovar, OIB 62919961478, Jakova Gotovca 29,43000 Bjelovar</item>
      <item>FRANJO GORZA, OIB 47543372238, Jakova Gotovca bb,43000 Bjelovar</item>
    </izvorni_sadrzaj>
    <derivirana_varijabla naziv="DomainObject.Predmet.SudioniciListAdressOIB_1">
      <item>FINA, RC ZAGREB, Podružnica Bjelovar, OIB 85821130368, F. Supila 4,43000 Bjelovar</item>
      <item>GORZAVET VETERINARSKA AMBULANTA društvo s ograničenom odgovornošću za proizvodnju, trgovinu i usluge, Bjelovar, OIB 62919961478, Jakova Gotovca 29,43000 Bjelovar</item>
      <item>FRANJO GORZA, OIB 47543372238, Jakova Gotovca bb,43000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915E0-6120-4DCF-A8C1-BF1D1F90E3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3942</properties:Characters>
  <properties:Lines>89</properties:Lines>
  <properties:Paragraphs>55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2018-03-13T07:28:00Z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St-297/2016-15 / Odluka - Rješenje - utvrđene i osporene tražbine (odluka_St-297_2016-15.docx)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