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2b85" w14:paraId="a762b85" w:rsidRDefault="00B61851" w:rsidP="000C61EC" w:rsidR="000C61EC">
      <w:pPr>
        <w15:collapsed w:val="false"/>
      </w:pPr>
      <w:bookmarkStart w:name="_GoBack" w:id="0"/>
      <w:bookmarkEnd w:id="0"/>
      <w:r w:rsidRPr="007D1A45">
        <w:rPr>
          <w:noProof/>
        </w:rPr>
        <w:t xml:space="preserve">         </w:t>
      </w:r>
      <w:r w:rsidR="0056332D" w:rsidRPr="007D1A45">
        <w:rPr>
          <w:noProof/>
        </w:rPr>
        <w:t xml:space="preserve"> </w:t>
      </w:r>
      <w:r w:rsidR="00651128" w:rsidRPr="007D1A4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1851" w:rsidP="000C61EC" w:rsidR="00DF524F" w:rsidRPr="007D1A45">
      <w:r w:rsidRPr="007D1A45">
        <w:t xml:space="preserve"> </w:t>
      </w:r>
      <w:r w:rsidR="000C61EC">
        <w:t>REPUBLIKA HRVATSKA</w:t>
      </w:r>
    </w:p>
    <w:p w:rsidRDefault="000C61EC" w:rsidP="00DF524F" w:rsidR="00DF524F" w:rsidRPr="007D1A45">
      <w:pPr>
        <w:jc w:val="both"/>
      </w:pPr>
      <w:r>
        <w:t xml:space="preserve">  </w:t>
      </w:r>
      <w:r w:rsidR="00DF524F" w:rsidRPr="007D1A45">
        <w:t>Trgovački sud u Zagrebu</w:t>
      </w:r>
    </w:p>
    <w:p w:rsidRDefault="00B61851" w:rsidP="00DF524F" w:rsidR="00DF524F" w:rsidRPr="007D1A45">
      <w:pPr>
        <w:jc w:val="both"/>
      </w:pPr>
      <w:r w:rsidRPr="007D1A45">
        <w:t xml:space="preserve"> </w:t>
      </w:r>
      <w:r w:rsidR="000C61EC">
        <w:t xml:space="preserve">  </w:t>
      </w:r>
      <w:r w:rsidRPr="007D1A45">
        <w:t xml:space="preserve"> </w:t>
      </w:r>
      <w:r w:rsidR="00DF524F" w:rsidRPr="007D1A45">
        <w:t xml:space="preserve">Zagreb, </w:t>
      </w:r>
      <w:proofErr w:type="spellStart"/>
      <w:r w:rsidR="00DF524F" w:rsidRPr="007D1A45">
        <w:t>Amruševa</w:t>
      </w:r>
      <w:proofErr w:type="spellEnd"/>
      <w:r w:rsidR="00DF524F" w:rsidRPr="007D1A45">
        <w:t xml:space="preserve"> 2/II                                                          </w:t>
      </w:r>
      <w:r w:rsidR="007055CB" w:rsidRPr="007D1A45">
        <w:t xml:space="preserve">                      </w:t>
      </w:r>
    </w:p>
    <w:p w:rsidRDefault="000C61EC" w:rsidP="000C61EC" w:rsidR="000C61EC">
      <w:pPr>
        <w:pStyle w:val="Zaglavlje"/>
        <w:jc w:val="right"/>
      </w:pPr>
      <w:r>
        <w:t xml:space="preserve"> 29. St-2527/16</w:t>
      </w:r>
      <w:r w:rsidRPr="00DF524F">
        <w:t xml:space="preserve">                                                        </w:t>
      </w:r>
    </w:p>
    <w:p w:rsidRDefault="00DF524F" w:rsidP="00DF524F" w:rsidR="00DF524F" w:rsidRPr="007D1A45">
      <w:pPr>
        <w:jc w:val="both"/>
      </w:pPr>
    </w:p>
    <w:p w:rsidRDefault="00864D0C" w:rsidP="00864D0C" w:rsidR="00DF524F" w:rsidRPr="007D1A45">
      <w:pPr>
        <w:jc w:val="center"/>
      </w:pPr>
      <w:r w:rsidRPr="007D1A45">
        <w:t xml:space="preserve">R E P U B L I K A   H R V A T S K A </w:t>
      </w:r>
    </w:p>
    <w:p w:rsidRDefault="002217F7" w:rsidP="00DF524F" w:rsidR="002217F7" w:rsidRPr="007D1A45">
      <w:pPr>
        <w:jc w:val="center"/>
      </w:pPr>
    </w:p>
    <w:p w:rsidRDefault="00DF524F" w:rsidP="00DF524F" w:rsidR="00DF524F" w:rsidRPr="007D1A45">
      <w:pPr>
        <w:jc w:val="center"/>
      </w:pPr>
      <w:r w:rsidRPr="007D1A45">
        <w:t>R J E Š E NJ E</w:t>
      </w:r>
    </w:p>
    <w:p w:rsidRDefault="00DF524F" w:rsidP="00DF524F" w:rsidR="00DF524F" w:rsidRPr="007D1A45">
      <w:pPr>
        <w:jc w:val="both"/>
      </w:pPr>
    </w:p>
    <w:p w:rsidRDefault="009F2129" w:rsidP="009F2129" w:rsidR="002217F7" w:rsidRPr="009F2129">
      <w:pPr>
        <w:ind w:firstLine="708"/>
        <w:jc w:val="both"/>
      </w:pPr>
      <w:r w:rsidRPr="009F2129">
        <w:t xml:space="preserve">Trgovački sud u Zagrebu, po sutkinji Jasminki Gadža, u </w:t>
      </w:r>
      <w:r>
        <w:t xml:space="preserve">stečajnom postupku nad dužnikom </w:t>
      </w:r>
      <w:r w:rsidR="00AC6CB2">
        <w:t>HOLDING VINODOL, d.</w:t>
      </w:r>
      <w:r w:rsidR="000C61EC" w:rsidRPr="000C61EC">
        <w:t>o.o. u stečaju</w:t>
      </w:r>
      <w:r w:rsidR="000C61EC">
        <w:t xml:space="preserve">, Zagreb, </w:t>
      </w:r>
      <w:proofErr w:type="spellStart"/>
      <w:r w:rsidR="000C61EC">
        <w:t>Tratinska</w:t>
      </w:r>
      <w:proofErr w:type="spellEnd"/>
      <w:r w:rsidR="000C61EC">
        <w:t xml:space="preserve"> 27, OIB: </w:t>
      </w:r>
      <w:r w:rsidR="000C61EC" w:rsidRPr="000C61EC">
        <w:t>34179890743</w:t>
      </w:r>
      <w:r w:rsidRPr="009F2129">
        <w:t xml:space="preserve">, </w:t>
      </w:r>
      <w:r w:rsidR="005C2B9D">
        <w:t>29</w:t>
      </w:r>
      <w:r w:rsidRPr="009F2129">
        <w:t>. ožujka 2019.,</w:t>
      </w:r>
    </w:p>
    <w:p w:rsidRDefault="006951FE" w:rsidP="006951FE" w:rsidR="006951FE" w:rsidRPr="007D1A45">
      <w:pPr>
        <w:jc w:val="center"/>
      </w:pPr>
      <w:r w:rsidRPr="007D1A45">
        <w:t xml:space="preserve">r i j e š i o  j e </w:t>
      </w:r>
    </w:p>
    <w:p w:rsidRDefault="00590E39" w:rsidR="00590E39" w:rsidRPr="007D1A45"/>
    <w:p w:rsidRDefault="00590E39" w:rsidP="007B40F5" w:rsidR="00590E39" w:rsidRPr="007D1A45">
      <w:pPr>
        <w:pStyle w:val="Tijeloteksta2"/>
        <w:ind w:firstLine="708"/>
      </w:pPr>
      <w:r w:rsidRPr="007D1A45">
        <w:t>Saziva se skupština vjerovnika u stečajnom postupku</w:t>
      </w:r>
      <w:r w:rsidR="007B40F5" w:rsidRPr="007D1A45">
        <w:t xml:space="preserve"> nad dužnikom</w:t>
      </w:r>
      <w:r w:rsidRPr="007D1A45">
        <w:t xml:space="preserve"> </w:t>
      </w:r>
      <w:r w:rsidR="000C61EC" w:rsidRPr="000C61EC">
        <w:t>HOLDING VINODOL, d. o. o. u stečaju</w:t>
      </w:r>
      <w:r w:rsidR="000C61EC">
        <w:t xml:space="preserve">, Zagreb, </w:t>
      </w:r>
      <w:proofErr w:type="spellStart"/>
      <w:r w:rsidR="000C61EC">
        <w:t>Tratinska</w:t>
      </w:r>
      <w:proofErr w:type="spellEnd"/>
      <w:r w:rsidR="000C61EC">
        <w:t xml:space="preserve"> 27, OIB: </w:t>
      </w:r>
      <w:r w:rsidR="000C61EC" w:rsidRPr="000C61EC">
        <w:t>34179890743</w:t>
      </w:r>
      <w:r w:rsidR="00B92232" w:rsidRPr="007D1A45">
        <w:t>,</w:t>
      </w:r>
      <w:r w:rsidR="00C14E5E" w:rsidRPr="007D1A45">
        <w:t xml:space="preserve"> </w:t>
      </w:r>
      <w:r w:rsidR="007055CB" w:rsidRPr="007D1A45">
        <w:t>za</w:t>
      </w:r>
      <w:r w:rsidR="00B92232" w:rsidRPr="007D1A45">
        <w:t>:</w:t>
      </w:r>
      <w:r w:rsidRPr="007D1A45">
        <w:t xml:space="preserve"> </w:t>
      </w:r>
    </w:p>
    <w:p w:rsidRDefault="005C2B9D" w:rsidP="005C2B9D" w:rsidR="005C2B9D" w:rsidRPr="009B588A">
      <w:pPr>
        <w:pStyle w:val="Tijeloteksta2"/>
        <w:rPr>
          <w:b/>
        </w:rPr>
      </w:pPr>
    </w:p>
    <w:p w:rsidRDefault="005C2B9D" w:rsidP="009B588A" w:rsidR="00590E39" w:rsidRPr="009B588A">
      <w:pPr>
        <w:pStyle w:val="Tijeloteksta2"/>
        <w:numPr>
          <w:ilvl w:val="0"/>
          <w:numId w:val="7"/>
        </w:numPr>
        <w:rPr>
          <w:b/>
          <w:bCs/>
        </w:rPr>
      </w:pPr>
      <w:r w:rsidRPr="009B588A">
        <w:rPr>
          <w:b/>
        </w:rPr>
        <w:t>travnja</w:t>
      </w:r>
      <w:r w:rsidR="00A41439" w:rsidRPr="009B588A">
        <w:rPr>
          <w:b/>
          <w:bCs/>
        </w:rPr>
        <w:t xml:space="preserve"> 2019</w:t>
      </w:r>
      <w:r w:rsidR="00426C37" w:rsidRPr="009B588A">
        <w:rPr>
          <w:b/>
          <w:bCs/>
        </w:rPr>
        <w:t>.</w:t>
      </w:r>
      <w:r w:rsidR="00F25213" w:rsidRPr="009B588A">
        <w:rPr>
          <w:b/>
          <w:bCs/>
        </w:rPr>
        <w:t xml:space="preserve"> u</w:t>
      </w:r>
      <w:r w:rsidR="00F018F7" w:rsidRPr="009B588A">
        <w:rPr>
          <w:b/>
          <w:bCs/>
        </w:rPr>
        <w:t xml:space="preserve"> </w:t>
      </w:r>
      <w:r w:rsidR="00AD10D9">
        <w:rPr>
          <w:b/>
          <w:bCs/>
        </w:rPr>
        <w:t>11:0</w:t>
      </w:r>
      <w:r w:rsidR="003B73F6" w:rsidRPr="009B588A">
        <w:rPr>
          <w:b/>
          <w:bCs/>
        </w:rPr>
        <w:t>0</w:t>
      </w:r>
      <w:r w:rsidR="00466E01" w:rsidRPr="009B588A">
        <w:rPr>
          <w:b/>
          <w:bCs/>
        </w:rPr>
        <w:t xml:space="preserve"> sati</w:t>
      </w:r>
    </w:p>
    <w:p w:rsidRDefault="00590E39" w:rsidR="00590E39" w:rsidRPr="005C2B9D">
      <w:pPr>
        <w:pStyle w:val="Tijeloteksta2"/>
        <w:ind w:firstLine="708" w:left="2124"/>
        <w:rPr>
          <w:b/>
          <w:bCs/>
          <w:i/>
          <w:color w:val="FF0000"/>
        </w:rPr>
      </w:pPr>
    </w:p>
    <w:p w:rsidRDefault="007B40F5" w:rsidR="00590E39" w:rsidRPr="007D1A45">
      <w:pPr>
        <w:pStyle w:val="Tijeloteksta2"/>
        <w:ind w:firstLine="708"/>
      </w:pPr>
      <w:r w:rsidRPr="007D1A45">
        <w:t>koja</w:t>
      </w:r>
      <w:r w:rsidR="00590E39" w:rsidRPr="007D1A45">
        <w:t xml:space="preserve"> će se održati u</w:t>
      </w:r>
      <w:r w:rsidR="00F25213" w:rsidRPr="007D1A45">
        <w:t xml:space="preserve"> zgradi ovog suda Petrinjska 8, </w:t>
      </w:r>
      <w:r w:rsidR="007055CB" w:rsidRPr="007D1A45">
        <w:t xml:space="preserve">soba </w:t>
      </w:r>
      <w:r w:rsidR="006F13F7" w:rsidRPr="007D1A45">
        <w:t>46/II kat</w:t>
      </w:r>
      <w:r w:rsidR="007055CB" w:rsidRPr="007D1A45">
        <w:t xml:space="preserve"> (</w:t>
      </w:r>
      <w:r w:rsidR="006F13F7" w:rsidRPr="007D1A45">
        <w:t>dvorišn</w:t>
      </w:r>
      <w:r w:rsidR="007055CB" w:rsidRPr="007D1A45">
        <w:t>a zgrada</w:t>
      </w:r>
      <w:r w:rsidR="00590E39" w:rsidRPr="007D1A45">
        <w:t>).</w:t>
      </w:r>
    </w:p>
    <w:p w:rsidRDefault="00590E39" w:rsidR="00590E39" w:rsidRPr="007D1A45">
      <w:pPr>
        <w:rPr>
          <w:color w:val="FF0000"/>
        </w:rPr>
      </w:pPr>
    </w:p>
    <w:p w:rsidRDefault="00590E39" w:rsidR="00590E39" w:rsidRPr="007D1A45"/>
    <w:p w:rsidRDefault="00590E39" w:rsidR="00590E39" w:rsidRPr="007D1A45">
      <w:pPr>
        <w:jc w:val="both"/>
      </w:pPr>
      <w:r w:rsidRPr="007D1A45">
        <w:tab/>
        <w:t>Dnevni red:</w:t>
      </w:r>
    </w:p>
    <w:p w:rsidRDefault="00E86EEE" w:rsidP="00E86EEE" w:rsidR="00E86EEE" w:rsidRPr="00E86EEE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lang w:eastAsia="en-US" w:val="en-US"/>
        </w:rPr>
      </w:pPr>
    </w:p>
    <w:p w:rsidRDefault="001C78C9" w:rsidP="007D1A45" w:rsidR="001C78C9" w:rsidRPr="001C78C9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eastAsia="en-US" w:val="en-US"/>
        </w:rPr>
      </w:pPr>
      <w:r>
        <w:t>Izvješće stečajnog upravitelja o tijeku stečajnog postupka i stanju stečajne mase.</w:t>
      </w:r>
    </w:p>
    <w:p w:rsidRDefault="000C61EC" w:rsidP="007D1A45" w:rsidR="000C61EC" w:rsidRPr="000C61EC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eastAsia="en-US" w:val="en-US"/>
        </w:rPr>
      </w:pPr>
      <w:r>
        <w:t>Imenovanje novog stečajnog upravitelja.</w:t>
      </w:r>
    </w:p>
    <w:p w:rsidRDefault="000C61EC" w:rsidP="000C61EC" w:rsidR="000C61EC" w:rsidRPr="000C61EC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eastAsia="en-US" w:val="en-US"/>
        </w:rPr>
      </w:pPr>
      <w:r>
        <w:t>Nalog novo</w:t>
      </w:r>
      <w:r w:rsidR="008F246E">
        <w:t>m</w:t>
      </w:r>
      <w:r>
        <w:t xml:space="preserve"> stečajnom upravitelju utvrditi opseg počinjene štete od strane tijela stečajnog postupka, da o istom podnese izvješće skupštini vjerovnika u roku od 30 dana od dana donošenja odluk</w:t>
      </w:r>
      <w:r w:rsidR="008F246E">
        <w:t>e i protiv počinitelja pokrene</w:t>
      </w:r>
      <w:r>
        <w:t xml:space="preserve"> sudski postupak radi naknade štete.</w:t>
      </w:r>
    </w:p>
    <w:p w:rsidRDefault="000C61EC" w:rsidP="000C61EC" w:rsidR="000C61EC" w:rsidRPr="000C61EC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eastAsia="en-US" w:val="en-US"/>
        </w:rPr>
      </w:pPr>
      <w:r>
        <w:t xml:space="preserve">Odobrenje stečajnom upravitelju izdati OD Smolčić i Partneri d.o.o. iz Zagreba punomoć u svrhu nastavka i vođenja sudskih sporova </w:t>
      </w:r>
      <w:r w:rsidR="008A2642">
        <w:t xml:space="preserve">za </w:t>
      </w:r>
      <w:r>
        <w:t>koj</w:t>
      </w:r>
      <w:r w:rsidR="008A2642">
        <w:t>e</w:t>
      </w:r>
      <w:r>
        <w:t xml:space="preserve"> je skupština vjerovnika izdala suglasnost ili odobrenje.</w:t>
      </w:r>
    </w:p>
    <w:p w:rsidRDefault="000C61EC" w:rsidP="002D7034" w:rsidR="000C61EC" w:rsidRPr="00150A7B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lang w:eastAsia="en-US" w:val="en-US"/>
        </w:rPr>
      </w:pPr>
      <w:r>
        <w:t>Nalog novom stečajnom upravitelju izraditi stečajni plan sa prijedlogom promptnog namirenja svih vjerovnika sukladno prihvaćenom stečajnom planu.</w:t>
      </w:r>
    </w:p>
    <w:p w:rsidRDefault="00590E39" w:rsidR="00590E39" w:rsidRPr="007D1A45">
      <w:pPr>
        <w:jc w:val="both"/>
      </w:pPr>
    </w:p>
    <w:p w:rsidRDefault="007B40F5" w:rsidP="009F0FC8" w:rsidR="00590E39" w:rsidRPr="007D1A45">
      <w:pPr>
        <w:jc w:val="center"/>
      </w:pPr>
      <w:r w:rsidRPr="007D1A45">
        <w:t xml:space="preserve"> U Zagrebu</w:t>
      </w:r>
      <w:r w:rsidR="00F018F7" w:rsidRPr="007D1A45">
        <w:t xml:space="preserve"> </w:t>
      </w:r>
      <w:r w:rsidR="000C61EC">
        <w:t>2</w:t>
      </w:r>
      <w:r w:rsidR="00B44ED9">
        <w:t>9</w:t>
      </w:r>
      <w:r w:rsidR="00047343">
        <w:t>. ožujka</w:t>
      </w:r>
      <w:r w:rsidR="003643C6">
        <w:t xml:space="preserve"> 2019</w:t>
      </w:r>
      <w:r w:rsidRPr="007D1A45">
        <w:t>.</w:t>
      </w:r>
    </w:p>
    <w:p w:rsidRDefault="00590E39" w:rsidR="007B40F5" w:rsidRPr="007D1A45"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</w:p>
    <w:p w:rsidRDefault="00590E39" w:rsidP="007B40F5" w:rsidR="00590E39" w:rsidRPr="007D1A45">
      <w:pPr>
        <w:jc w:val="both"/>
      </w:pP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Pr="007D1A45">
        <w:tab/>
      </w:r>
      <w:r w:rsidR="007B40F5" w:rsidRPr="007D1A45">
        <w:t xml:space="preserve">                        </w:t>
      </w:r>
      <w:r w:rsidR="00357330" w:rsidRPr="007D1A45">
        <w:t>SUTKINJA</w:t>
      </w:r>
      <w:r w:rsidRPr="007D1A45">
        <w:t>:</w:t>
      </w:r>
    </w:p>
    <w:p w:rsidRDefault="00D206FF" w:rsidP="00112564" w:rsidR="00357330" w:rsidRPr="007D1A45">
      <w:r w:rsidRPr="007D1A45">
        <w:tab/>
      </w:r>
      <w:r w:rsidR="007B40F5" w:rsidRPr="007D1A45">
        <w:tab/>
      </w:r>
      <w:r w:rsidR="007B40F5" w:rsidRPr="007D1A45">
        <w:tab/>
      </w:r>
      <w:r w:rsidR="007B40F5" w:rsidRPr="007D1A45">
        <w:tab/>
      </w:r>
      <w:r w:rsidR="007B40F5" w:rsidRPr="007D1A45">
        <w:tab/>
      </w:r>
      <w:r w:rsidR="007B40F5" w:rsidRPr="007D1A45">
        <w:tab/>
      </w:r>
      <w:r w:rsidR="007B40F5" w:rsidRPr="007D1A45">
        <w:tab/>
        <w:t xml:space="preserve"> </w:t>
      </w:r>
      <w:r w:rsidR="00651128" w:rsidRPr="007D1A45">
        <w:t xml:space="preserve">                  </w:t>
      </w:r>
      <w:r w:rsidR="00357330" w:rsidRPr="007D1A45">
        <w:tab/>
        <w:t>Jasminka Gadža</w:t>
      </w:r>
      <w:r w:rsidR="003E393E" w:rsidRPr="007D1A45">
        <w:t>, v.r.</w:t>
      </w:r>
      <w:r w:rsidR="00357330" w:rsidRPr="007D1A45">
        <w:t xml:space="preserve"> </w:t>
      </w:r>
    </w:p>
    <w:p w:rsidRDefault="003E393E" w:rsidP="003E393E" w:rsidR="003E393E" w:rsidRPr="007D1A45"/>
    <w:p w:rsidRDefault="003E393E" w:rsidP="003E393E" w:rsidR="003E393E" w:rsidRPr="007D1A45">
      <w:pPr>
        <w:ind w:firstLine="708" w:left="5664"/>
      </w:pPr>
      <w:r w:rsidRPr="007D1A45">
        <w:t xml:space="preserve">Za točnost </w:t>
      </w:r>
      <w:proofErr w:type="spellStart"/>
      <w:r w:rsidRPr="007D1A45">
        <w:t>otpravka</w:t>
      </w:r>
      <w:proofErr w:type="spellEnd"/>
    </w:p>
    <w:p w:rsidRDefault="003E393E" w:rsidP="003E393E" w:rsidR="003E393E" w:rsidRPr="007D1A45">
      <w:pPr>
        <w:ind w:firstLine="708" w:left="5664"/>
      </w:pPr>
      <w:r w:rsidRPr="007D1A45">
        <w:t xml:space="preserve">Valerija Gregurić </w:t>
      </w:r>
    </w:p>
    <w:p w:rsidRDefault="007B40F5" w:rsidP="007B40F5" w:rsidR="00590E39" w:rsidRPr="007D1A45">
      <w:pPr>
        <w:jc w:val="center"/>
      </w:pPr>
      <w:r w:rsidRPr="007D1A45">
        <w:t xml:space="preserve">                                                                               </w:t>
      </w:r>
      <w:r w:rsidR="00651128" w:rsidRPr="007D1A45">
        <w:t xml:space="preserve">                              </w:t>
      </w:r>
    </w:p>
    <w:p w:rsidRDefault="002217F7" w:rsidP="007B40F5" w:rsidR="002217F7" w:rsidRPr="007D1A45">
      <w:pPr>
        <w:jc w:val="center"/>
      </w:pPr>
    </w:p>
    <w:p w:rsidRDefault="000F7897" w:rsidR="000F7897" w:rsidRPr="007D1A45"/>
    <w:sectPr w:rsidSect="00127F40" w:rsidR="000F7897" w:rsidRPr="007D1A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58E" w:rsidP="00127F40" w:rsidR="005E658E">
      <w:r>
        <w:separator/>
      </w:r>
    </w:p>
  </w:endnote>
  <w:endnote w:id="0" w:type="continuationSeparator">
    <w:p w:rsidRDefault="005E658E" w:rsidP="00127F40" w:rsidR="005E6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58E" w:rsidP="00127F40" w:rsidR="005E658E">
      <w:r>
        <w:separator/>
      </w:r>
    </w:p>
  </w:footnote>
  <w:footnote w:id="0" w:type="continuationSeparator">
    <w:p w:rsidRDefault="005E658E" w:rsidP="00127F40" w:rsidR="005E6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3F6" w:rsidP="006D332E" w:rsidR="00127F40" w:rsidRPr="006D332E">
    <w:pPr>
      <w:pStyle w:val="Zaglavlje"/>
    </w:pPr>
    <w:r>
      <w:tab/>
    </w:r>
    <w:r>
      <w:tab/>
    </w:r>
    <w:r w:rsidRPr="003B73F6">
      <w:t>29. St-</w:t>
    </w:r>
    <w:r w:rsidR="00261022">
      <w:t>2527/16</w:t>
    </w:r>
    <w:r w:rsidRPr="003B73F6">
      <w:t xml:space="preserve">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3B35139"/>
    <w:multiLevelType w:val="hybridMultilevel"/>
    <w:tmpl w:val="F350E2CA"/>
    <w:lvl w:tplc="C10EC390" w:ilvl="0">
      <w:start w:val="1"/>
      <w:numFmt w:val="decimal"/>
      <w:lvlText w:val="%1."/>
      <w:lvlJc w:val="left"/>
      <w:pPr>
        <w:ind w:hanging="360" w:left="31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3">
    <w:nsid w:val="38F006A5"/>
    <w:multiLevelType w:val="hybridMultilevel"/>
    <w:tmpl w:val="3E1625BA"/>
    <w:lvl w:tplc="CF962D46" w:ilvl="0">
      <w:start w:val="18"/>
      <w:numFmt w:val="decimal"/>
      <w:lvlText w:val="%1."/>
      <w:lvlJc w:val="left"/>
      <w:pPr>
        <w:ind w:hanging="360" w:left="31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4">
    <w:nsid w:val="4FE549DC"/>
    <w:multiLevelType w:val="hybridMultilevel"/>
    <w:tmpl w:val="D4B23B7E"/>
    <w:lvl w:tplc="8EA49EA6" w:ilvl="0">
      <w:start w:val="10"/>
      <w:numFmt w:val="decimal"/>
      <w:lvlText w:val="%1."/>
      <w:lvlJc w:val="left"/>
      <w:pPr>
        <w:ind w:hanging="360" w:left="3192"/>
      </w:pPr>
      <w:rPr>
        <w:rFonts w:hint="default"/>
        <w:b w:val="false"/>
        <w:i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5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46009FE"/>
    <w:multiLevelType w:val="hybridMultilevel"/>
    <w:tmpl w:val="FDCC3B28"/>
    <w:lvl w:tplc="D7E89E8A" w:ilvl="0">
      <w:start w:val="10"/>
      <w:numFmt w:val="decimal"/>
      <w:lvlText w:val="%1."/>
      <w:lvlJc w:val="left"/>
      <w:pPr>
        <w:ind w:hanging="360" w:left="3192"/>
      </w:pPr>
      <w:rPr>
        <w:rFonts w:hint="default"/>
        <w:b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/>
  <w:embedSystemFonts/>
  <w:activeWritingStyle w:appName="MSWord" w:checkStyle="false" w:nlCheck="true" w:dllVersion="131078" w:vendorID="64" w:lang="de-DE"/>
  <w:activeWritingStyle w:appName="MSWord" w:checkStyle="true" w:nlCheck="true" w:dllVersion="131078" w:vendorID="64" w:lang="en-US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16551"/>
    <w:rsid w:val="00020BA4"/>
    <w:rsid w:val="00037EED"/>
    <w:rsid w:val="000430BE"/>
    <w:rsid w:val="00047343"/>
    <w:rsid w:val="00052861"/>
    <w:rsid w:val="000639B2"/>
    <w:rsid w:val="00070AC5"/>
    <w:rsid w:val="000A066D"/>
    <w:rsid w:val="000A35A5"/>
    <w:rsid w:val="000B32F6"/>
    <w:rsid w:val="000C61EC"/>
    <w:rsid w:val="000E5FF8"/>
    <w:rsid w:val="000F7897"/>
    <w:rsid w:val="00112564"/>
    <w:rsid w:val="00127F40"/>
    <w:rsid w:val="00150A7B"/>
    <w:rsid w:val="001617C0"/>
    <w:rsid w:val="0019731B"/>
    <w:rsid w:val="001C78C9"/>
    <w:rsid w:val="001D1A6B"/>
    <w:rsid w:val="002210E4"/>
    <w:rsid w:val="002217F7"/>
    <w:rsid w:val="00223664"/>
    <w:rsid w:val="00227E08"/>
    <w:rsid w:val="00261022"/>
    <w:rsid w:val="00262A8D"/>
    <w:rsid w:val="00267698"/>
    <w:rsid w:val="00275283"/>
    <w:rsid w:val="00296508"/>
    <w:rsid w:val="002A71B6"/>
    <w:rsid w:val="002C2398"/>
    <w:rsid w:val="002C590C"/>
    <w:rsid w:val="002D3B07"/>
    <w:rsid w:val="0032769C"/>
    <w:rsid w:val="0033675C"/>
    <w:rsid w:val="00347638"/>
    <w:rsid w:val="00351C54"/>
    <w:rsid w:val="00357330"/>
    <w:rsid w:val="003643C6"/>
    <w:rsid w:val="00367AE1"/>
    <w:rsid w:val="0038748A"/>
    <w:rsid w:val="003B73F6"/>
    <w:rsid w:val="003D72B1"/>
    <w:rsid w:val="003E393E"/>
    <w:rsid w:val="00417629"/>
    <w:rsid w:val="00426C37"/>
    <w:rsid w:val="00440541"/>
    <w:rsid w:val="004429E7"/>
    <w:rsid w:val="00466E01"/>
    <w:rsid w:val="004C7B92"/>
    <w:rsid w:val="004D0898"/>
    <w:rsid w:val="00517FEF"/>
    <w:rsid w:val="00555316"/>
    <w:rsid w:val="0056332D"/>
    <w:rsid w:val="00581597"/>
    <w:rsid w:val="00590E39"/>
    <w:rsid w:val="005A1257"/>
    <w:rsid w:val="005A22E8"/>
    <w:rsid w:val="005C2B9D"/>
    <w:rsid w:val="005C4A8C"/>
    <w:rsid w:val="005E658E"/>
    <w:rsid w:val="005F6BFE"/>
    <w:rsid w:val="00627855"/>
    <w:rsid w:val="006367B4"/>
    <w:rsid w:val="006477D6"/>
    <w:rsid w:val="00651128"/>
    <w:rsid w:val="006951FE"/>
    <w:rsid w:val="006D332E"/>
    <w:rsid w:val="006E66D1"/>
    <w:rsid w:val="006F13F7"/>
    <w:rsid w:val="007055CB"/>
    <w:rsid w:val="00744737"/>
    <w:rsid w:val="00761EB0"/>
    <w:rsid w:val="007659A5"/>
    <w:rsid w:val="00792894"/>
    <w:rsid w:val="007A4677"/>
    <w:rsid w:val="007A7272"/>
    <w:rsid w:val="007B40F5"/>
    <w:rsid w:val="007C20FA"/>
    <w:rsid w:val="007C6550"/>
    <w:rsid w:val="007D1A45"/>
    <w:rsid w:val="0080179A"/>
    <w:rsid w:val="0080300F"/>
    <w:rsid w:val="00864D0C"/>
    <w:rsid w:val="00870055"/>
    <w:rsid w:val="008A2642"/>
    <w:rsid w:val="008A363A"/>
    <w:rsid w:val="008D13B1"/>
    <w:rsid w:val="008D31C1"/>
    <w:rsid w:val="008F246E"/>
    <w:rsid w:val="0090540F"/>
    <w:rsid w:val="00912809"/>
    <w:rsid w:val="00945A25"/>
    <w:rsid w:val="00977541"/>
    <w:rsid w:val="009B26C0"/>
    <w:rsid w:val="009B588A"/>
    <w:rsid w:val="009C4E1F"/>
    <w:rsid w:val="009F0FC8"/>
    <w:rsid w:val="009F2129"/>
    <w:rsid w:val="009F3060"/>
    <w:rsid w:val="00A0601A"/>
    <w:rsid w:val="00A41439"/>
    <w:rsid w:val="00A709C1"/>
    <w:rsid w:val="00A858F5"/>
    <w:rsid w:val="00AC6CB2"/>
    <w:rsid w:val="00AD10D9"/>
    <w:rsid w:val="00AF22B4"/>
    <w:rsid w:val="00B014A5"/>
    <w:rsid w:val="00B039F5"/>
    <w:rsid w:val="00B2551B"/>
    <w:rsid w:val="00B34441"/>
    <w:rsid w:val="00B44ED9"/>
    <w:rsid w:val="00B56E14"/>
    <w:rsid w:val="00B61851"/>
    <w:rsid w:val="00B61F92"/>
    <w:rsid w:val="00B663C2"/>
    <w:rsid w:val="00B67A65"/>
    <w:rsid w:val="00B92232"/>
    <w:rsid w:val="00BC35B1"/>
    <w:rsid w:val="00C02FA5"/>
    <w:rsid w:val="00C14E5E"/>
    <w:rsid w:val="00CA09B2"/>
    <w:rsid w:val="00CB2F65"/>
    <w:rsid w:val="00D206FF"/>
    <w:rsid w:val="00D36C8E"/>
    <w:rsid w:val="00D46B98"/>
    <w:rsid w:val="00D71536"/>
    <w:rsid w:val="00DA1E5D"/>
    <w:rsid w:val="00DA35B5"/>
    <w:rsid w:val="00DF2D67"/>
    <w:rsid w:val="00DF524F"/>
    <w:rsid w:val="00E03FDC"/>
    <w:rsid w:val="00E14F85"/>
    <w:rsid w:val="00E30456"/>
    <w:rsid w:val="00E3604D"/>
    <w:rsid w:val="00E80E84"/>
    <w:rsid w:val="00E86EEE"/>
    <w:rsid w:val="00E90343"/>
    <w:rsid w:val="00E92122"/>
    <w:rsid w:val="00EE1F0F"/>
    <w:rsid w:val="00F018F7"/>
    <w:rsid w:val="00F139CE"/>
    <w:rsid w:val="00F25213"/>
    <w:rsid w:val="00F25B52"/>
    <w:rsid w:val="00F326A8"/>
    <w:rsid w:val="00F728B9"/>
    <w:rsid w:val="00FB0418"/>
    <w:rsid w:val="00FB3F9C"/>
    <w:rsid w:val="00FC4D06"/>
    <w:rsid w:val="00FF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7F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5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B5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B5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B5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B5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7F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5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B5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B5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B5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B5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2527</izvorni_sadrzaj>
    <derivirana_varijabla naziv="DomainObject.Predmet.Broj_1">2527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St-2527/2016</izvorni_sadrzaj>
    <derivirana_varijabla naziv="DomainObject.Predmet.OznakaBroj_1">St-2527/2016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HOLDING VINODOL d.o.o.</izvorni_sadrzaj>
    <derivirana_varijabla naziv="DomainObject.Predmet.ProtustrankaFormated_1">  HOLDING VINODOL d.o.o.</derivirana_varijabla>
  </DomainObject.Predmet.ProtustrankaFormated>
  <DomainObject.Predmet.ProtustrankaFormatedOIB>
    <izvorni_sadrzaj>  HOLDING VINODOL d.o.o., OIB 34179890743</izvorni_sadrzaj>
    <derivirana_varijabla naziv="DomainObject.Predmet.ProtustrankaFormatedOIB_1">  HOLDING VINODOL d.o.o., OIB 34179890743</derivirana_varijabla>
  </DomainObject.Predmet.ProtustrankaFormatedOIB>
  <DomainObject.Predmet.ProtustrankaFormatedWithAdress>
    <izvorni_sadrzaj> HOLDING VINODOL d.o.o., Tratinska 27, 10000 Zagreb</izvorni_sadrzaj>
    <derivirana_varijabla naziv="DomainObject.Predmet.ProtustrankaFormatedWithAdress_1"> HOLDING VINODOL d.o.o., Tratinska 27, 10000 Zagreb</derivirana_varijabla>
  </DomainObject.Predmet.ProtustrankaFormatedWithAdress>
  <DomainObject.Predmet.ProtustrankaFormatedWithAdressOIB>
    <izvorni_sadrzaj> HOLDING VINODOL d.o.o., OIB 34179890743, Tratinska 27, 10000 Zagreb</izvorni_sadrzaj>
    <derivirana_varijabla naziv="DomainObject.Predmet.ProtustrankaFormatedWithAdressOIB_1"> HOLDING VINODOL d.o.o., OIB 34179890743, Tratinska 27, 10000 Zagreb</derivirana_varijabla>
  </DomainObject.Predmet.ProtustrankaFormatedWithAdressOIB>
  <DomainObject.Predmet.ProtustrankaWithAdress>
    <izvorni_sadrzaj>HOLDING VINODOL d.o.o. Tratinska 27, 10000 Zagreb</izvorni_sadrzaj>
    <derivirana_varijabla naziv="DomainObject.Predmet.ProtustrankaWithAdress_1">HOLDING VINODOL d.o.o. Tratinska 27, 10000 Zagreb</derivirana_varijabla>
  </DomainObject.Predmet.ProtustrankaWithAdress>
  <DomainObject.Predmet.ProtustrankaWithAdressOIB>
    <izvorni_sadrzaj>HOLDING VINODOL d.o.o., OIB 34179890743, Tratinska 27, 10000 Zagreb</izvorni_sadrzaj>
    <derivirana_varijabla naziv="DomainObject.Predmet.ProtustrankaWithAdressOIB_1">HOLDING VINODOL d.o.o., OIB 34179890743, Tratinska 27, 10000 Zagreb</derivirana_varijabla>
  </DomainObject.Predmet.ProtustrankaWithAdressOIB>
  <DomainObject.Predmet.ProtustrankaNazivFormated>
    <izvorni_sadrzaj>HOLDING VINODOL d.o.o.</izvorni_sadrzaj>
    <derivirana_varijabla naziv="DomainObject.Predmet.ProtustrankaNazivFormated_1">HOLDING VINODOL d.o.o.</derivirana_varijabla>
  </DomainObject.Predmet.ProtustrankaNazivFormated>
  <DomainObject.Predmet.ProtustrankaNazivFormatedOIB>
    <izvorni_sadrzaj>HOLDING VINODOL d.o.o., OIB 34179890743</izvorni_sadrzaj>
    <derivirana_varijabla naziv="DomainObject.Predmet.ProtustrankaNazivFormatedOIB_1">HOLDING VINODOL d.o.o., OIB 34179890743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centra Zagreb</izvorni_sadrzaj>
    <derivirana_varijabla naziv="DomainObject.Predmet.StrankaFormated_1">  FINA Regionalni centra Zagreb</derivirana_varijabla>
  </DomainObject.Predmet.StrankaFormated>
  <DomainObject.Predmet.StrankaFormatedOIB>
    <izvorni_sadrzaj>  FINA Regionalni centra Zagreb, OIB 85821130368</izvorni_sadrzaj>
    <derivirana_varijabla naziv="DomainObject.Predmet.StrankaFormatedOIB_1">  FINA Regionalni centra Zagreb, OIB 85821130368</derivirana_varijabla>
  </DomainObject.Predmet.StrankaFormatedOIB>
  <DomainObject.Predmet.StrankaFormatedWithAdress>
    <izvorni_sadrzaj> FINA Regionalni centra Zagreb, Trg svibanjskih žrtava 1995. 1, 10000 Zagreb</izvorni_sadrzaj>
    <derivirana_varijabla naziv="DomainObject.Predmet.StrankaFormatedWithAdress_1"> FINA Regionalni centra Zagreb, Trg svibanjskih žrtava 1995. 1, 10000 Zagreb</derivirana_varijabla>
  </DomainObject.Predmet.StrankaFormatedWithAdress>
  <DomainObject.Predmet.StrankaFormatedWithAdressOIB>
    <izvorni_sadrzaj> FINA Regionalni centra Zagreb, OIB 85821130368, Trg svibanjskih žrtava 1995. 1, 10000 Zagreb</izvorni_sadrzaj>
    <derivirana_varijabla naziv="DomainObject.Predmet.StrankaFormatedWithAdressOIB_1"> FINA Regionalni centra Zagreb, OIB 85821130368, Trg svibanjskih žrtava 1995. 1, 10000 Zagreb</derivirana_varijabla>
  </DomainObject.Predmet.StrankaFormatedWithAdressOIB>
  <DomainObject.Predmet.StrankaWithAdress>
    <izvorni_sadrzaj>FINA Regionalni centra Zagreb Trg svibanjskih žrtava 1995. 1,10000 Zagreb</izvorni_sadrzaj>
    <derivirana_varijabla naziv="DomainObject.Predmet.StrankaWithAdress_1">FINA Regionalni centra Zagreb Trg svibanjskih žrtava 1995. 1,10000 Zagreb</derivirana_varijabla>
  </DomainObject.Predmet.StrankaWithAdress>
  <DomainObject.Predmet.StrankaWithAdressOIB>
    <izvorni_sadrzaj>FINA Regionalni centra Zagreb, OIB 85821130368, Trg svibanjskih žrtava 1995. 1,10000 Zagreb</izvorni_sadrzaj>
    <derivirana_varijabla naziv="DomainObject.Predmet.StrankaWithAdressOIB_1">FINA Regionalni centra Zagreb, OIB 85821130368, Trg svibanjskih žrtava 1995. 1,10000 Zagreb</derivirana_varijabla>
  </DomainObject.Predmet.StrankaWithAdressOIB>
  <DomainObject.Predmet.StrankaNazivFormated>
    <izvorni_sadrzaj>FINA Regionalni centra Zagreb</izvorni_sadrzaj>
    <derivirana_varijabla naziv="DomainObject.Predmet.StrankaNazivFormated_1">FINA Regionalni centra Zagreb</derivirana_varijabla>
  </DomainObject.Predmet.StrankaNazivFormated>
  <DomainObject.Predmet.StrankaNazivFormatedOIB>
    <izvorni_sadrzaj>FINA Regionalni centra Zagreb, OIB 85821130368</izvorni_sadrzaj>
    <derivirana_varijabla naziv="DomainObject.Predmet.StrankaNazivFormatedOIB_1">FINA Regionalni centra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centra Zagreb</item>
    </izvorni_sadrzaj>
    <derivirana_varijabla naziv="DomainObject.Predmet.StrankaListFormated_1">
      <item>FINA Regionalni centra Zagreb</item>
    </derivirana_varijabla>
  </DomainObject.Predmet.StrankaListFormated>
  <DomainObject.Predmet.StrankaListFormatedOIB>
    <izvorni_sadrzaj>
      <item>FINA Regionalni centra Zagreb, OIB 85821130368</item>
    </izvorni_sadrzaj>
    <derivirana_varijabla naziv="DomainObject.Predmet.StrankaListFormatedOIB_1">
      <item>FINA Regionalni centra Zagreb, OIB 85821130368</item>
    </derivirana_varijabla>
  </DomainObject.Predmet.StrankaListFormatedOIB>
  <DomainObject.Predmet.StrankaListFormatedWithAdress>
    <izvorni_sadrzaj>
      <item>FINA Regionalni centra Zagreb, Trg svibanjskih žrtava 1995. 1, 10000 Zagreb</item>
    </izvorni_sadrzaj>
    <derivirana_varijabla naziv="DomainObject.Predmet.StrankaListFormatedWithAdress_1">
      <item>FINA Regionalni centra Zagreb, Trg svibanjskih žrtava 1995. 1, 10000 Zagreb</item>
    </derivirana_varijabla>
  </DomainObject.Predmet.StrankaListFormatedWithAdress>
  <DomainObject.Predmet.StrankaListFormatedWithAdressOIB>
    <izvorni_sadrzaj>
      <item>FINA Regionalni centra Zagreb, OIB 85821130368, Trg svibanjskih žrtava 1995. 1, 10000 Zagreb</item>
    </izvorni_sadrzaj>
    <derivirana_varijabla naziv="DomainObject.Predmet.StrankaListFormatedWithAdressOIB_1">
      <item>FINA Regionalni centra Zagreb, OIB 85821130368, Trg svibanjskih žrtava 1995. 1, 10000 Zagreb</item>
    </derivirana_varijabla>
  </DomainObject.Predmet.StrankaListFormatedWithAdressOIB>
  <DomainObject.Predmet.StrankaListNazivFormated>
    <izvorni_sadrzaj>
      <item>FINA Regionalni centra Zagreb</item>
    </izvorni_sadrzaj>
    <derivirana_varijabla naziv="DomainObject.Predmet.StrankaListNazivFormated_1">
      <item>FINA Regionalni centra Zagreb</item>
    </derivirana_varijabla>
  </DomainObject.Predmet.StrankaListNazivFormated>
  <DomainObject.Predmet.StrankaListNazivFormatedOIB>
    <izvorni_sadrzaj>
      <item>FINA Regionalni centra Zagreb, OIB 85821130368</item>
    </izvorni_sadrzaj>
    <derivirana_varijabla naziv="DomainObject.Predmet.StrankaListNazivFormatedOIB_1">
      <item>FINA Regionalni centra Zagreb, OIB 85821130368</item>
    </derivirana_varijabla>
  </DomainObject.Predmet.StrankaListNazivFormatedOIB>
  <DomainObject.Predmet.ProtuStrankaListFormated>
    <izvorni_sadrzaj>
      <item>HOLDING VINODOL d.o.o.</item>
    </izvorni_sadrzaj>
    <derivirana_varijabla naziv="DomainObject.Predmet.ProtuStrankaListFormated_1">
      <item>HOLDING VINODOL d.o.o.</item>
    </derivirana_varijabla>
  </DomainObject.Predmet.ProtuStrankaListFormated>
  <DomainObject.Predmet.ProtuStrankaListFormatedOIB>
    <izvorni_sadrzaj>
      <item>HOLDING VINODOL d.o.o., OIB 34179890743</item>
    </izvorni_sadrzaj>
    <derivirana_varijabla naziv="DomainObject.Predmet.ProtuStrankaListFormatedOIB_1">
      <item>HOLDING VINODOL d.o.o., OIB 34179890743</item>
    </derivirana_varijabla>
  </DomainObject.Predmet.ProtuStrankaListFormatedOIB>
  <DomainObject.Predmet.ProtuStrankaListFormatedWithAdress>
    <izvorni_sadrzaj>
      <item>HOLDING VINODOL d.o.o., Tratinska 27, 10000 Zagreb</item>
    </izvorni_sadrzaj>
    <derivirana_varijabla naziv="DomainObject.Predmet.ProtuStrankaListFormatedWithAdress_1">
      <item>HOLDING VINODOL d.o.o., Tratinska 27, 10000 Zagreb</item>
    </derivirana_varijabla>
  </DomainObject.Predmet.ProtuStrankaListFormatedWithAdress>
  <DomainObject.Predmet.ProtuStrankaListFormatedWithAdressOIB>
    <izvorni_sadrzaj>
      <item>HOLDING VINODOL d.o.o., OIB 34179890743, Tratinska 27, 10000 Zagreb</item>
    </izvorni_sadrzaj>
    <derivirana_varijabla naziv="DomainObject.Predmet.ProtuStrankaListFormatedWithAdressOIB_1">
      <item>HOLDING VINODOL d.o.o., OIB 34179890743, Tratinska 27, 10000 Zagreb</item>
    </derivirana_varijabla>
  </DomainObject.Predmet.ProtuStrankaListFormatedWithAdressOIB>
  <DomainObject.Predmet.ProtuStrankaListNazivFormated>
    <izvorni_sadrzaj>
      <item>HOLDING VINODOL d.o.o.</item>
    </izvorni_sadrzaj>
    <derivirana_varijabla naziv="DomainObject.Predmet.ProtuStrankaListNazivFormated_1">
      <item>HOLDING VINODOL d.o.o.</item>
    </derivirana_varijabla>
  </DomainObject.Predmet.ProtuStrankaListNazivFormated>
  <DomainObject.Predmet.ProtuStrankaListNazivFormatedOIB>
    <izvorni_sadrzaj>
      <item>HOLDING VINODOL d.o.o., OIB 34179890743</item>
    </izvorni_sadrzaj>
    <derivirana_varijabla naziv="DomainObject.Predmet.ProtuStrankaListNazivFormatedOIB_1">
      <item>HOLDING VINODOL d.o.o., OIB 34179890743</item>
    </derivirana_varijabla>
  </DomainObject.Predmet.ProtuStrankaListNazivFormatedOIB>
  <DomainObject.Predmet.OstaliList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izvorni_sadrzaj>
    <derivirana_varijabla naziv="DomainObject.Predmet.OstaliList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derivirana_varijabla>
  </DomainObject.Predmet.OstaliListFormated>
  <DomainObject.Predmet.OstaliList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  <item>Agencija za osiguranje radničkih tražbina, OIB 04323472109</item>
      <item>Anita Đorđević, OIB 55451408989</item>
      <item>Odvjetničko društvo Smolčić i Partneri, d.o.o., OIB 83235711186</item>
    </izvorni_sadrzaj>
    <derivirana_varijabla naziv="DomainObject.Predmet.OstaliList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  <item>Agencija za osiguranje radničkih tražbina, OIB 04323472109</item>
      <item>Anita Đorđević, OIB 55451408989</item>
      <item>Odvjetničko društvo Smolčić i Partneri, d.o.o., OIB 83235711186</item>
    </derivirana_varijabla>
  </DomainObject.Predmet.OstaliListFormatedOIB>
  <DomainObject.Predmet.OstaliListFormatedWithAdress>
    <izvorni_sadrzaj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  <item>Agencija za osiguranje radničkih tražbina, Frankopanska 11, 10000 Zagreb</item>
      <item>Anita Đorđević, Čiovska 29a, 10000 Zagreb</item>
      <item>Odvjetničko društvo Smolčić i Partneri, d.o.o., Jurišićeva 23, 10000 Zagreb</item>
    </izvorni_sadrzaj>
    <derivirana_varijabla naziv="DomainObject.Predmet.OstaliListFormatedWithAdress_1">
      <item>OPĆINSKI GRAĐANSKI SUD U ZAGREBU, Ulica Grada Vukovara 84, 10000 Zagreb</item>
      <item>Milan Krstinić, Ulica Trešanja 34b, 10000 Zagreb</item>
      <item>ŽUPANIJSKO DRŽAVNO ODVJETNIŠTVO U ZAGREBU, Savska Cesta 41, 10000 Zagreb</item>
      <item>REPUBLIKA HRVATSKA MINISTARSTVO FINANCIJA, Av. Dubrovnik 32, 10000 Zagreb</item>
      <item>MINISTARSTVO PRAVOSUĐA, Ulica grada Vukovara 49, 10000 Zagreb</item>
      <item>Financijska agencija, Ulica grada Vukovara 70, 10000 Zagreb</item>
      <item>RADEK GRADNJA d.o.o. za gradnju, trgovinu i usluge, Slavonska 5a, 44320 Kutina</item>
      <item>Agencija za osiguranje radničkih tražbina, Frankopanska 11, 10000 Zagreb</item>
      <item>Anita Đorđević, Čiovska 29a, 10000 Zagreb</item>
      <item>Odvjetničko društvo Smolčić i Partneri, d.o.o., Jurišićeva 23, 10000 Zagreb</item>
    </derivirana_varijabla>
  </DomainObject.Predmet.OstaliListFormatedWithAdress>
  <DomainObject.Predmet.OstaliListFormatedWithAdressOIB>
    <izvorni_sadrzaj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  <item>Agencija za osiguranje radničkih tražbina, OIB 04323472109, Frankopanska 11, 10000 Zagreb</item>
      <item>Anita Đorđević, OIB 55451408989, Čiovska 29a, 10000 Zagreb</item>
      <item>Odvjetničko društvo Smolčić i Partneri, d.o.o., OIB 83235711186, Jurišićeva 23, 10000 Zagreb</item>
    </izvorni_sadrzaj>
    <derivirana_varijabla naziv="DomainObject.Predmet.OstaliListFormatedWithAdressOIB_1">
      <item>OPĆINSKI GRAĐANSKI SUD U ZAGREBU, OIB 01252163117, Ulica Grada Vukovara 84, 10000 Zagreb</item>
      <item>Milan Krstinić, OIB 26393360008, Ulica Trešanja 34b, 10000 Zagreb</item>
      <item>ŽUPANIJSKO DRŽAVNO ODVJETNIŠTVO U ZAGREBU, OIB 16488001145, Savska Cesta 41, 10000 Zagreb</item>
      <item>REPUBLIKA HRVATSKA MINISTARSTVO FINANCIJA, OIB 18683136487, Av. Dubrovnik 32, 10000 Zagreb</item>
      <item>MINISTARSTVO PRAVOSUĐA, OIB 26635293339, Ulica grada Vukovara 49, 10000 Zagreb</item>
      <item>Financijska agencija, OIB 85821130368, Ulica grada Vukovara 70, 10000 Zagreb</item>
      <item>RADEK GRADNJA d.o.o. za gradnju, trgovinu i usluge, OIB 19139880889, Slavonska 5a, 44320 Kutina</item>
      <item>Agencija za osiguranje radničkih tražbina, OIB 04323472109, Frankopanska 11, 10000 Zagreb</item>
      <item>Anita Đorđević, OIB 55451408989, Čiovska 29a, 10000 Zagreb</item>
      <item>Odvjetničko društvo Smolčić i Partneri, d.o.o., OIB 83235711186, Jurišićeva 23, 10000 Zagreb</item>
    </derivirana_varijabla>
  </DomainObject.Predmet.OstaliListFormatedWithAdressOIB>
  <DomainObject.Predmet.OstaliListNazivFormated>
    <izvorni_sadrzaj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izvorni_sadrzaj>
    <derivirana_varijabla naziv="DomainObject.Predmet.OstaliListNazivFormated_1"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derivirana_varijabla>
  </DomainObject.Predmet.OstaliListNazivFormated>
  <DomainObject.Predmet.OstaliListNazivFormatedOIB>
    <izvorni_sadrzaj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  <item>Agencija za osiguranje radničkih tražbina, OIB 04323472109</item>
      <item>Anita Đorđević, OIB 55451408989</item>
      <item>Odvjetničko društvo Smolčić i Partneri, d.o.o., OIB 83235711186</item>
    </izvorni_sadrzaj>
    <derivirana_varijabla naziv="DomainObject.Predmet.OstaliListNazivFormatedOIB_1">
      <item>OPĆINSKI GRAĐANSKI SUD U ZAGREBU, OIB 01252163117</item>
      <item>Milan Krstinić, OIB 26393360008</item>
      <item>ŽUPANIJSKO DRŽAVNO ODVJETNIŠTVO U ZAGREBU, OIB 16488001145</item>
      <item>REPUBLIKA HRVATSKA MINISTARSTVO FINANCIJA, OIB 18683136487</item>
      <item>MINISTARSTVO PRAVOSUĐA, OIB 26635293339</item>
      <item>Financijska agencija, OIB 85821130368</item>
      <item>RADEK GRADNJA d.o.o. za gradnju, trgovinu i usluge, OIB 19139880889</item>
      <item>Agencija za osiguranje radničkih tražbina, OIB 04323472109</item>
      <item>Anita Đorđević, OIB 55451408989</item>
      <item>Odvjetničko društvo Smolčić i Partneri, d.o.o., OIB 83235711186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centra Zagreb</izvorni_sadrzaj>
    <derivirana_varijabla naziv="DomainObject.Predmet.StrankaIDrugi_1">FINA Regionalni centra Zagreb</derivirana_varijabla>
  </DomainObject.Predmet.StrankaIDrugi>
  <DomainObject.Predmet.ProtustrankaIDrugi>
    <izvorni_sadrzaj>HOLDING VINODOL d.o.o.</izvorni_sadrzaj>
    <derivirana_varijabla naziv="DomainObject.Predmet.ProtustrankaIDrugi_1">HOLDING VINODOL d.o.o.</derivirana_varijabla>
  </DomainObject.Predmet.ProtustrankaIDrugi>
  <DomainObject.Predmet.StrankaIDrugiAdressOIB>
    <izvorni_sadrzaj>FINA Regionalni centra Zagreb, OIB 85821130368, Trg svibanjskih žrtava 1995. 1, 10000 Zagreb</izvorni_sadrzaj>
    <derivirana_varijabla naziv="DomainObject.Predmet.StrankaIDrugiAdressOIB_1">FINA Regionalni centra Zagreb, OIB 85821130368, Trg svibanjskih žrtava 1995. 1, 10000 Zagreb</derivirana_varijabla>
  </DomainObject.Predmet.StrankaIDrugiAdressOIB>
  <DomainObject.Predmet.ProtustrankaIDrugiAdressOIB>
    <izvorni_sadrzaj>HOLDING VINODOL d.o.o., OIB 34179890743, Tratinska 27, 10000 Zagreb</izvorni_sadrzaj>
    <derivirana_varijabla naziv="DomainObject.Predmet.ProtustrankaIDrugiAdressOIB_1">HOLDING VINODOL d.o.o., OIB 34179890743,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izvorni_sadrzaj>
    <derivirana_varijabla naziv="DomainObject.Predmet.SudioniciListNaziv_1">
      <item>FINA Regionalni centra Zagreb</item>
      <item>HOLDING VINODOL d.o.o.</item>
      <item>OPĆINSKI GRAĐANSKI SUD U ZAGREBU</item>
      <item>Milan Krstinić</item>
      <item>ŽUPANIJSKO DRŽAVNO ODVJETNIŠTVO U ZAGREBU</item>
      <item>REPUBLIKA HRVATSKA MINISTARSTVO FINANCIJA</item>
      <item>MINISTARSTVO PRAVOSUĐA</item>
      <item>Financijska agencija</item>
      <item>RADEK GRADNJA d.o.o. za gradnju, trgovinu i usluge</item>
      <item>Agencija za osiguranje radničkih tražbina</item>
      <item>Anita Đorđević</item>
      <item>Odvjetničko društvo Smolčić i Partneri, d.o.o.</item>
    </derivirana_varijabla>
  </DomainObject.Predmet.SudioniciListNaziv>
  <DomainObject.Predmet.SudioniciListAdressOIB>
    <izvorni_sadrzaj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  <item>Agencija za osiguranje radničkih tražbina, OIB 04323472109, Frankopanska 11,10000 Zagreb</item>
      <item>Anita Đorđević, OIB 55451408989, Čiovska 29a,10000 Zagreb</item>
      <item>Odvjetničko društvo Smolčić i Partneri, d.o.o., OIB 83235711186, Jurišićeva 23,10000 Zagreb</item>
    </izvorni_sadrzaj>
    <derivirana_varijabla naziv="DomainObject.Predmet.SudioniciListAdressOIB_1">
      <item>FINA Regionalni centra Zagreb, OIB 85821130368, Trg svibanjskih žrtava 1995. 1,10000 Zagreb</item>
      <item>HOLDING VINODOL d.o.o., OIB 34179890743, Tratinska 27,10000 Zagreb</item>
      <item>OPĆINSKI GRAĐANSKI SUD U ZAGREBU, OIB 01252163117, Ulica Grada Vukovara 84,10000 Zagreb</item>
      <item>Milan Krstinić, OIB 26393360008, Ulica Trešanja 34b,10000 Zagreb</item>
      <item>ŽUPANIJSKO DRŽAVNO ODVJETNIŠTVO U ZAGREBU, OIB 16488001145, Savska Cesta 41,10000 Zagreb</item>
      <item>REPUBLIKA HRVATSKA MINISTARSTVO FINANCIJA, OIB 18683136487, Av. Dubrovnik 32,10000 Zagreb</item>
      <item>MINISTARSTVO PRAVOSUĐA, OIB 26635293339, Ulica grada Vukovara 49,10000 Zagreb</item>
      <item>Financijska agencija, OIB 85821130368, Ulica grada Vukovara 70,10000 Zagreb</item>
      <item>RADEK GRADNJA d.o.o. za gradnju, trgovinu i usluge, OIB 19139880889, Slavonska 5a,44320 Kutina</item>
      <item>Agencija za osiguranje radničkih tražbina, OIB 04323472109, Frankopanska 11,10000 Zagreb</item>
      <item>Anita Đorđević, OIB 55451408989, Čiovska 29a,10000 Zagreb</item>
      <item>Odvjetničko društvo Smolčić i Partneri, d.o.o., OIB 83235711186,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  <item>, OIB 04323472109</item>
      <item>, OIB 55451408989</item>
      <item>, OIB 83235711186</item>
    </izvorni_sadrzaj>
    <derivirana_varijabla naziv="DomainObject.Predmet.SudioniciListNazivOIB_1">
      <item>, OIB 85821130368</item>
      <item>, OIB 34179890743</item>
      <item>, OIB 01252163117</item>
      <item>, OIB 26393360008</item>
      <item>, OIB 16488001145</item>
      <item>, OIB 18683136487</item>
      <item>, OIB 26635293339</item>
      <item>, OIB 85821130368</item>
      <item>, OIB 19139880889</item>
      <item>, OIB 04323472109</item>
      <item>, OIB 55451408989</item>
      <item>, OIB 83235711186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2018.</izvorni_sadrzaj>
    <derivirana_varijabla naziv="DomainObject.Predmet.DatumZadnjeOdrzaneSudskeRadnje_1">23. siječnja 2018.</derivirana_varijabla>
  </DomainObject.Predmet.DatumZadnjeOdrzaneSudskeRadnje>
  <DomainObject.PredzadnjaOdlukaIzPredmeta.DatumDonosenjaOdluke>
    <izvorni_sadrzaj>8. ožujka 2019.</izvorni_sadrzaj>
    <derivirana_varijabla naziv="DomainObject.PredzadnjaOdlukaIzPredmeta.DatumDonosenjaOdluke_1">8. ožujka 2019.</derivirana_varijabla>
  </DomainObject.PredzadnjaOdlukaIzPredmeta.DatumDonosenjaOdluke>
  <DomainObject.PredzadnjaOdlukaIzPredmeta.Oznaka>
    <izvorni_sadrzaj>St-2527/2016-116</izvorni_sadrzaj>
    <derivirana_varijabla naziv="DomainObject.PredzadnjaOdlukaIzPredmeta.Oznaka_1">St-2527/2016-116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04B72-09D9-4E5E-9898-4FF5BDD072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U ZAGREBU</properties:Company>
  <properties:Pages>2</properties:Pages>
  <properties:Words>232</properties:Words>
  <properties:Characters>1204</properties:Characters>
  <properties:Lines>47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2019-03-29T12:08:00Z</dcterms:created>
  <dc:creator>Tatjana Kujundžić-Novak</dc:creator>
  <cp:lastModifiedBy>Valerija Svečak</cp:lastModifiedBy>
  <cp:lastPrinted>2018-10-18T09:17:00Z</cp:lastPrinted>
  <dcterms:modified xmlns:xsi="http://www.w3.org/2001/XMLSchema-instance" xsi:type="dcterms:W3CDTF">2019-03-29T12:28:00Z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(st-2527-16 HOLDING VINODOL rj. - sazivanje skupštine vjerovnika 4.3.2019..docx)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