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551e" w14:paraId="a09551e" w:rsidRDefault="00E74ADF" w:rsidP="00CF4C6E" w:rsidR="00E74ADF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57DA5" w:rsidP="00CF4C6E" w:rsidR="00F57DA5">
      <w:pPr>
        <w:jc w:val="right"/>
        <w:rPr>
          <w:rFonts w:hAnsi="Times New Roman" w:ascii="Times New Roman"/>
        </w:rPr>
      </w:pPr>
    </w:p>
    <w:p w:rsidRDefault="00983C76" w:rsidP="00CF4C6E" w:rsidR="00CF4C6E" w:rsidRPr="001A5023">
      <w:pPr>
        <w:jc w:val="right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6. </w:t>
      </w:r>
      <w:r w:rsidR="00B203E4">
        <w:rPr>
          <w:rFonts w:hAnsi="Times New Roman" w:ascii="Times New Roman"/>
        </w:rPr>
        <w:t>St-402/2015-</w:t>
      </w:r>
      <w:r w:rsidR="001A5023">
        <w:rPr>
          <w:rFonts w:hAnsi="Times New Roman" w:ascii="Times New Roman"/>
        </w:rPr>
        <w:t>2.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3C0783" w:rsidR="003C0783">
      <w:pPr>
        <w:rPr>
          <w:rFonts w:hAnsi="Times New Roman" w:ascii="Times New Roman"/>
        </w:rPr>
      </w:pPr>
    </w:p>
    <w:p w:rsidRDefault="00F57DA5" w:rsidR="00F57DA5" w:rsidRPr="001A5023">
      <w:pPr>
        <w:rPr>
          <w:rFonts w:hAnsi="Times New Roman" w:ascii="Times New Roman"/>
        </w:rPr>
      </w:pPr>
    </w:p>
    <w:p w:rsidRDefault="00945DBA" w:rsidR="00945DBA" w:rsidRPr="001A5023">
      <w:pPr>
        <w:rPr>
          <w:rFonts w:hAnsi="Times New Roman" w:ascii="Times New Roman"/>
        </w:rPr>
      </w:pPr>
    </w:p>
    <w:p w:rsidRDefault="00CF4C6E" w:rsidR="00CF4C6E" w:rsidRPr="001A5023">
      <w:pPr>
        <w:rPr>
          <w:rFonts w:hAnsi="Times New Roman" w:ascii="Times New Roman"/>
        </w:rPr>
      </w:pP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   I M E   R E P U B L I K E   H R V A T S K E</w:t>
      </w: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</w:p>
    <w:p w:rsidRDefault="00CF4C6E" w:rsidP="00CF4C6E" w:rsidR="00CF4C6E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J E Š E N J E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F5527A" w:rsidR="00F5527A" w:rsidRPr="001A5023">
      <w:pPr>
        <w:rPr>
          <w:rFonts w:hAnsi="Times New Roman" w:ascii="Times New Roman"/>
        </w:rPr>
      </w:pPr>
    </w:p>
    <w:p w:rsidRDefault="00CF4C6E" w:rsidP="00CF4C6E" w:rsidR="00CF4C6E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  <w:t>TRGOVAČKI SUD U BJELOVARU,</w:t>
      </w:r>
      <w:r w:rsidR="00743ECB">
        <w:rPr>
          <w:rFonts w:hAnsi="Times New Roman" w:ascii="Times New Roman"/>
        </w:rPr>
        <w:t xml:space="preserve"> po višem sudskom savjetniku Siniši Rajnoviću, u skraćenom stečajnom postupku nad dužnikom </w:t>
      </w:r>
      <w:r w:rsidR="00527A74">
        <w:rPr>
          <w:rFonts w:hAnsi="Times New Roman" w:ascii="Times New Roman"/>
        </w:rPr>
        <w:t>TERMOMONT d.o.o. za građenje, montažu, trgovinu i usluge, Virovitica, Trg bana Josipa Jelačića 7, MBS: 010079248</w:t>
      </w:r>
      <w:r w:rsidR="00743ECB">
        <w:rPr>
          <w:rFonts w:hAnsi="Times New Roman" w:ascii="Times New Roman"/>
        </w:rPr>
        <w:t xml:space="preserve">, OIB: </w:t>
      </w:r>
      <w:r w:rsidR="00527A74">
        <w:rPr>
          <w:rFonts w:hAnsi="Times New Roman" w:ascii="Times New Roman"/>
        </w:rPr>
        <w:t>38887595609</w:t>
      </w:r>
      <w:r w:rsidR="00743ECB">
        <w:rPr>
          <w:rFonts w:hAnsi="Times New Roman" w:ascii="Times New Roman"/>
        </w:rPr>
        <w:t>, 3</w:t>
      </w:r>
      <w:r w:rsidR="00527A74">
        <w:rPr>
          <w:rFonts w:hAnsi="Times New Roman" w:ascii="Times New Roman"/>
        </w:rPr>
        <w:t>1</w:t>
      </w:r>
      <w:r w:rsidR="00743ECB">
        <w:rPr>
          <w:rFonts w:hAnsi="Times New Roman" w:ascii="Times New Roman"/>
        </w:rPr>
        <w:t>. prosinca 2015.</w:t>
      </w:r>
    </w:p>
    <w:p w:rsidRDefault="00743ECB" w:rsidP="00CF4C6E" w:rsidR="00743ECB" w:rsidRPr="001A5023">
      <w:pPr>
        <w:jc w:val="both"/>
        <w:rPr>
          <w:rFonts w:hAnsi="Times New Roman" w:ascii="Times New Roman"/>
        </w:rPr>
      </w:pPr>
    </w:p>
    <w:p w:rsidRDefault="008710B5" w:rsidP="00CF4C6E" w:rsidR="008710B5" w:rsidRPr="001A5023">
      <w:pPr>
        <w:jc w:val="both"/>
        <w:rPr>
          <w:rFonts w:hAnsi="Times New Roman" w:ascii="Times New Roman"/>
        </w:rPr>
      </w:pPr>
    </w:p>
    <w:p w:rsidRDefault="00CF4C6E" w:rsidP="00DE08A5" w:rsidR="00DE08A5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i j e š i o   j e</w:t>
      </w:r>
    </w:p>
    <w:p w:rsidRDefault="00DE08A5" w:rsidP="00DE08A5" w:rsidR="00DE08A5" w:rsidRPr="001A5023">
      <w:pPr>
        <w:jc w:val="center"/>
        <w:rPr>
          <w:rFonts w:hAnsi="Times New Roman" w:ascii="Times New Roman"/>
          <w:b/>
        </w:rPr>
      </w:pPr>
    </w:p>
    <w:p w:rsidRDefault="00DE08A5" w:rsidP="000D1A5B" w:rsidR="00DE08A5" w:rsidRPr="000D1A5B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ab/>
      </w:r>
      <w:r w:rsidR="000D1A5B">
        <w:rPr>
          <w:rFonts w:hAnsi="Times New Roman" w:ascii="Times New Roman"/>
        </w:rPr>
        <w:t>Odbacuje se zahtjev za  provedbu skraćenog stečajnog postupka nad dužnikom.</w:t>
      </w:r>
    </w:p>
    <w:p w:rsidRDefault="008710B5" w:rsidP="009B62C1" w:rsidR="00DE08A5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</w:r>
    </w:p>
    <w:p w:rsidRDefault="009B62C1" w:rsidP="009B62C1" w:rsidR="009B62C1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</w:r>
    </w:p>
    <w:p w:rsidRDefault="009B62C1" w:rsidP="009B62C1" w:rsidR="009B62C1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Ob</w:t>
      </w:r>
      <w:r w:rsidR="004C1D20" w:rsidRPr="001A5023">
        <w:rPr>
          <w:rFonts w:hAnsi="Times New Roman" w:ascii="Times New Roman"/>
        </w:rPr>
        <w:t>r</w:t>
      </w:r>
      <w:r w:rsidRPr="001A5023">
        <w:rPr>
          <w:rFonts w:hAnsi="Times New Roman" w:ascii="Times New Roman"/>
        </w:rPr>
        <w:t>azl</w:t>
      </w:r>
      <w:r w:rsidR="004C1D20" w:rsidRPr="001A5023">
        <w:rPr>
          <w:rFonts w:hAnsi="Times New Roman" w:ascii="Times New Roman"/>
        </w:rPr>
        <w:t>o</w:t>
      </w:r>
      <w:r w:rsidRPr="001A5023">
        <w:rPr>
          <w:rFonts w:hAnsi="Times New Roman" w:ascii="Times New Roman"/>
        </w:rPr>
        <w:t>ženje</w:t>
      </w:r>
    </w:p>
    <w:p w:rsidRDefault="00E4464D" w:rsidP="00FC3AC2" w:rsidR="00E4464D" w:rsidRPr="001A5023">
      <w:pPr>
        <w:jc w:val="both"/>
        <w:rPr>
          <w:rFonts w:hAnsi="Times New Roman" w:ascii="Times New Roman"/>
          <w:b/>
        </w:rPr>
      </w:pPr>
    </w:p>
    <w:p w:rsidRDefault="00DE08A5" w:rsidP="00B67B93" w:rsidR="00B67B9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ab/>
      </w:r>
      <w:r w:rsidR="00B67B93">
        <w:rPr>
          <w:rFonts w:hAnsi="Times New Roman" w:ascii="Times New Roman"/>
        </w:rPr>
        <w:t xml:space="preserve">Financijska agencija, RC Zagreb, Podružnica Bjelovar, podnijela je Trgovačkom sudu u Bjelovaru 26. studenoga 2015. </w:t>
      </w:r>
      <w:r w:rsidR="000D1A5B">
        <w:rPr>
          <w:rFonts w:hAnsi="Times New Roman" w:ascii="Times New Roman"/>
        </w:rPr>
        <w:t>z</w:t>
      </w:r>
      <w:r w:rsidR="00B67B93">
        <w:rPr>
          <w:rFonts w:hAnsi="Times New Roman" w:ascii="Times New Roman"/>
        </w:rPr>
        <w:t>ahtjev za provedbu skraćenog stečajnog postupka nad dužnikom.</w:t>
      </w:r>
    </w:p>
    <w:p w:rsidRDefault="000D1A5B" w:rsidP="00B67B93" w:rsidR="000D1A5B">
      <w:pPr>
        <w:jc w:val="both"/>
        <w:rPr>
          <w:rFonts w:hAnsi="Times New Roman" w:ascii="Times New Roman"/>
        </w:rPr>
      </w:pPr>
    </w:p>
    <w:p w:rsidRDefault="000D1A5B" w:rsidP="00B67B93" w:rsidR="00B67B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stečajni upisnik Trgovačkog suda u Bjelovaru utvrđeno je da je nad dužnikom već započela provedba skraćenog stečajnog postupka u predmetu Trgovačkog suda u Bjelovaru broj St-94/2014.</w:t>
      </w:r>
    </w:p>
    <w:p w:rsidRDefault="00B67B93" w:rsidP="00B67B93" w:rsidR="00B67B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B67B93" w:rsidP="000D1A5B" w:rsidR="007B1A83" w:rsidRPr="001A502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D1A5B">
        <w:rPr>
          <w:rFonts w:hAnsi="Times New Roman" w:ascii="Times New Roman"/>
        </w:rPr>
        <w:t xml:space="preserve">Slijedom toga, na temelju odredbe čl. 194. st. 3. </w:t>
      </w:r>
      <w:r w:rsidR="000D1A5B" w:rsidRPr="001A5023">
        <w:rPr>
          <w:rFonts w:hAnsi="Times New Roman" w:ascii="Times New Roman"/>
        </w:rPr>
        <w:t xml:space="preserve">Zakona o parničnom postupku («Narodne novine» broj: 53/91, 91/92, 112/99, 88/01,117/03, 88/05, 2/07, 84/08, 123/08, 57/11, 25/13, 89/14 – </w:t>
      </w:r>
      <w:r w:rsidR="000D1A5B">
        <w:rPr>
          <w:rFonts w:hAnsi="Times New Roman" w:ascii="Times New Roman"/>
        </w:rPr>
        <w:t>dalje:</w:t>
      </w:r>
      <w:r w:rsidR="000D1A5B" w:rsidRPr="001A5023">
        <w:rPr>
          <w:rFonts w:hAnsi="Times New Roman" w:ascii="Times New Roman"/>
        </w:rPr>
        <w:t xml:space="preserve"> ZPP)</w:t>
      </w:r>
      <w:r w:rsidR="000D1A5B">
        <w:rPr>
          <w:rFonts w:hAnsi="Times New Roman" w:ascii="Times New Roman"/>
        </w:rPr>
        <w:t xml:space="preserve">  u vezi odredbe čl. 10.</w:t>
      </w:r>
      <w:r>
        <w:rPr>
          <w:rFonts w:hAnsi="Times New Roman" w:ascii="Times New Roman"/>
        </w:rPr>
        <w:t xml:space="preserve"> Stečajnog zakona ("Narodne novine" broj 71/15 – dalje: SZ)</w:t>
      </w:r>
      <w:r w:rsidR="000D1A5B">
        <w:rPr>
          <w:rFonts w:hAnsi="Times New Roman" w:ascii="Times New Roman"/>
        </w:rPr>
        <w:t xml:space="preserve"> riješeno je kao u izreci. </w:t>
      </w:r>
    </w:p>
    <w:p w:rsidRDefault="00FC3083" w:rsidP="00FC3AC2" w:rsidR="00945DBA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</w:r>
    </w:p>
    <w:p w:rsidRDefault="00FC3AC2" w:rsidP="00010F07" w:rsidR="00010F07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Bjelovaru</w:t>
      </w:r>
      <w:r w:rsidR="00ED0B90" w:rsidRPr="001A5023">
        <w:rPr>
          <w:rFonts w:hAnsi="Times New Roman" w:ascii="Times New Roman"/>
        </w:rPr>
        <w:t xml:space="preserve"> </w:t>
      </w:r>
      <w:r w:rsidR="00F57DA5">
        <w:rPr>
          <w:rFonts w:hAnsi="Times New Roman" w:ascii="Times New Roman"/>
        </w:rPr>
        <w:t>3</w:t>
      </w:r>
      <w:r w:rsidR="000D1A5B">
        <w:rPr>
          <w:rFonts w:hAnsi="Times New Roman" w:ascii="Times New Roman"/>
        </w:rPr>
        <w:t>1</w:t>
      </w:r>
      <w:r w:rsidR="00F57DA5">
        <w:rPr>
          <w:rFonts w:hAnsi="Times New Roman" w:ascii="Times New Roman"/>
        </w:rPr>
        <w:t>. prosinca 2015.</w:t>
      </w:r>
    </w:p>
    <w:p w:rsidRDefault="00010F07" w:rsidP="009B62C1" w:rsidR="00373F77" w:rsidRPr="001A5023">
      <w:pPr>
        <w:jc w:val="both"/>
        <w:rPr>
          <w:rFonts w:hAnsi="Times New Roman" w:ascii="Times New Roman"/>
          <w:b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</w:t>
      </w:r>
      <w:r w:rsidR="00373F77" w:rsidRPr="001A5023">
        <w:rPr>
          <w:rFonts w:hAnsi="Times New Roman" w:ascii="Times New Roman"/>
          <w:b/>
        </w:rPr>
        <w:t xml:space="preserve">     </w:t>
      </w:r>
    </w:p>
    <w:p w:rsidRDefault="00945DBA" w:rsidP="009B62C1" w:rsidR="00945DBA" w:rsidRPr="001A5023">
      <w:pPr>
        <w:jc w:val="both"/>
        <w:rPr>
          <w:rFonts w:hAnsi="Times New Roman" w:ascii="Times New Roman"/>
          <w:b/>
        </w:rPr>
      </w:pPr>
    </w:p>
    <w:p w:rsidRDefault="00373F77" w:rsidP="009B62C1" w:rsidR="00010F07" w:rsidRPr="00F57DA5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            </w:t>
      </w:r>
      <w:r w:rsidR="00010F07" w:rsidRPr="001A5023">
        <w:rPr>
          <w:rFonts w:hAnsi="Times New Roman" w:ascii="Times New Roman"/>
          <w:b/>
        </w:rPr>
        <w:t xml:space="preserve">   </w:t>
      </w:r>
      <w:r w:rsidR="00CF5151" w:rsidRPr="001A5023">
        <w:rPr>
          <w:rFonts w:hAnsi="Times New Roman" w:ascii="Times New Roman"/>
          <w:b/>
        </w:rPr>
        <w:t xml:space="preserve">  </w:t>
      </w:r>
      <w:r w:rsidR="00F57DA5">
        <w:rPr>
          <w:rFonts w:hAnsi="Times New Roman" w:ascii="Times New Roman"/>
          <w:b/>
        </w:rPr>
        <w:t xml:space="preserve">          </w:t>
      </w:r>
      <w:r w:rsidR="00F57DA5">
        <w:rPr>
          <w:rFonts w:hAnsi="Times New Roman" w:ascii="Times New Roman"/>
        </w:rPr>
        <w:t>VIŠI SUDSKI SAVJETNIK</w:t>
      </w:r>
    </w:p>
    <w:p w:rsidRDefault="00010F07" w:rsidP="009B62C1" w:rsidR="00AF4296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                                                             </w:t>
      </w:r>
      <w:r w:rsidR="00373F77" w:rsidRPr="001A5023">
        <w:rPr>
          <w:rFonts w:hAnsi="Times New Roman" w:ascii="Times New Roman"/>
        </w:rPr>
        <w:t xml:space="preserve">               </w:t>
      </w:r>
      <w:r w:rsidR="00F57DA5">
        <w:rPr>
          <w:rFonts w:hAnsi="Times New Roman" w:ascii="Times New Roman"/>
        </w:rPr>
        <w:t xml:space="preserve">                               SINIŠA RAJNOVIĆ         </w:t>
      </w:r>
    </w:p>
    <w:p w:rsidRDefault="00AF4296" w:rsidP="009B62C1" w:rsidR="00AF4296" w:rsidRPr="001A5023">
      <w:pPr>
        <w:jc w:val="both"/>
        <w:rPr>
          <w:rFonts w:hAnsi="Times New Roman" w:ascii="Times New Roman"/>
        </w:rPr>
      </w:pPr>
    </w:p>
    <w:p w:rsidRDefault="00945DBA" w:rsidP="009B62C1" w:rsidR="00945DBA" w:rsidRPr="001A5023">
      <w:pPr>
        <w:jc w:val="both"/>
        <w:rPr>
          <w:rFonts w:hAnsi="Times New Roman" w:ascii="Times New Roman"/>
        </w:rPr>
      </w:pPr>
    </w:p>
    <w:p w:rsidRDefault="00010F07" w:rsidP="009B62C1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POUKA O PRAVNOM LIJEKU:</w:t>
      </w:r>
    </w:p>
    <w:p w:rsidRDefault="008404D5" w:rsidP="008404D5" w:rsidR="008404D5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9B62C1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CF4C6E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Nacrt odluke izradio </w:t>
      </w:r>
      <w:r w:rsidR="00ED0B90" w:rsidRPr="001A5023">
        <w:rPr>
          <w:rFonts w:hAnsi="Times New Roman" w:ascii="Times New Roman"/>
        </w:rPr>
        <w:t xml:space="preserve">viši </w:t>
      </w:r>
      <w:r w:rsidRPr="001A5023">
        <w:rPr>
          <w:rFonts w:hAnsi="Times New Roman" w:ascii="Times New Roman"/>
        </w:rPr>
        <w:t xml:space="preserve">sudski savjetnik </w:t>
      </w:r>
      <w:smartTag w:element="PersonName" w:uri="urn:schemas-microsoft-com:office:smarttags">
        <w:r w:rsidRPr="001A5023">
          <w:rPr>
            <w:rFonts w:hAnsi="Times New Roman" w:ascii="Times New Roman"/>
          </w:rPr>
          <w:t>Siniša Rajnović</w:t>
        </w:r>
      </w:smartTag>
      <w:r w:rsidRPr="001A5023">
        <w:rPr>
          <w:rFonts w:hAnsi="Times New Roman" w:ascii="Times New Roman"/>
        </w:rPr>
        <w:t>.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Rj.</w:t>
      </w:r>
    </w:p>
    <w:p w:rsidRDefault="00DB764A" w:rsidP="00F57DA5" w:rsidR="007B1A8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I. </w:t>
      </w:r>
      <w:r w:rsidR="00010F07" w:rsidRPr="001A5023">
        <w:rPr>
          <w:rFonts w:hAnsi="Times New Roman" w:ascii="Times New Roman"/>
        </w:rPr>
        <w:t>D</w:t>
      </w:r>
      <w:r w:rsidR="009865E8" w:rsidRPr="001A5023">
        <w:rPr>
          <w:rFonts w:hAnsi="Times New Roman" w:ascii="Times New Roman"/>
        </w:rPr>
        <w:t xml:space="preserve">na: </w:t>
      </w:r>
      <w:r w:rsidR="007B1A83" w:rsidRPr="001A5023">
        <w:rPr>
          <w:rFonts w:hAnsi="Times New Roman" w:ascii="Times New Roman"/>
        </w:rPr>
        <w:t xml:space="preserve">- </w:t>
      </w:r>
      <w:r w:rsidR="00F57DA5">
        <w:rPr>
          <w:rFonts w:hAnsi="Times New Roman" w:ascii="Times New Roman"/>
        </w:rPr>
        <w:t>predlagatelju putem e-oglasne ploče</w:t>
      </w:r>
    </w:p>
    <w:p w:rsidRDefault="00DB764A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II. </w:t>
      </w:r>
      <w:r w:rsidR="00CF5151" w:rsidRPr="001A5023">
        <w:rPr>
          <w:rFonts w:hAnsi="Times New Roman" w:ascii="Times New Roman"/>
        </w:rPr>
        <w:t>Kal</w:t>
      </w:r>
      <w:r w:rsidR="00010F07" w:rsidRPr="001A5023">
        <w:rPr>
          <w:rFonts w:hAnsi="Times New Roman" w:ascii="Times New Roman"/>
        </w:rPr>
        <w:t xml:space="preserve"> </w:t>
      </w:r>
      <w:r w:rsidRPr="001A5023">
        <w:rPr>
          <w:rFonts w:hAnsi="Times New Roman" w:ascii="Times New Roman"/>
        </w:rPr>
        <w:t>pravomoćnost</w:t>
      </w:r>
    </w:p>
    <w:p w:rsidRDefault="00205D4C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Bjelovar, </w:t>
      </w:r>
      <w:r w:rsidR="00F57DA5">
        <w:rPr>
          <w:rFonts w:hAnsi="Times New Roman" w:ascii="Times New Roman"/>
        </w:rPr>
        <w:t>3</w:t>
      </w:r>
      <w:r w:rsidR="000D1A5B">
        <w:rPr>
          <w:rFonts w:hAnsi="Times New Roman" w:ascii="Times New Roman"/>
        </w:rPr>
        <w:t>1</w:t>
      </w:r>
      <w:r w:rsidR="00F57DA5">
        <w:rPr>
          <w:rFonts w:hAnsi="Times New Roman" w:ascii="Times New Roman"/>
        </w:rPr>
        <w:t>.12.2015.</w:t>
      </w:r>
      <w:r w:rsidR="00010F07" w:rsidRPr="001A5023">
        <w:rPr>
          <w:rFonts w:hAnsi="Times New Roman" w:ascii="Times New Roman"/>
        </w:rPr>
        <w:t xml:space="preserve"> 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DB764A" w:rsidP="00CF4C6E" w:rsidR="00DB764A" w:rsidRPr="001A5023">
      <w:pPr>
        <w:jc w:val="both"/>
        <w:rPr>
          <w:rFonts w:hAnsi="Times New Roman" w:ascii="Times New Roman"/>
        </w:rPr>
      </w:pPr>
    </w:p>
    <w:sectPr w:rsidSect="00010F07" w:rsidR="00DB764A" w:rsidRPr="001A5023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702" w:rsidR="00B51702">
      <w:r>
        <w:separator/>
      </w:r>
    </w:p>
  </w:endnote>
  <w:endnote w:id="0" w:type="continuationSeparator">
    <w:p w:rsidRDefault="00B51702" w:rsidR="00B51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702" w:rsidR="00B51702">
      <w:r>
        <w:separator/>
      </w:r>
    </w:p>
  </w:footnote>
  <w:footnote w:id="0" w:type="continuationSeparator">
    <w:p w:rsidRDefault="00B51702" w:rsidR="00B517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6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7DA5" w:rsidP="00010F07" w:rsidR="0004321C" w:rsidRPr="00F57DA5">
    <w:pPr>
      <w:pStyle w:val="Zaglavlje"/>
      <w:jc w:val="right"/>
      <w:rPr>
        <w:rFonts w:hAnsi="Times New Roman" w:ascii="Times New Roman"/>
      </w:rPr>
    </w:pPr>
    <w:r w:rsidRPr="00F57DA5">
      <w:rPr>
        <w:rFonts w:hAnsi="Times New Roman" w:ascii="Times New Roman"/>
      </w:rPr>
      <w:t>6. St-</w:t>
    </w:r>
    <w:r w:rsidR="000D1A5B">
      <w:rPr>
        <w:rFonts w:hAnsi="Times New Roman" w:ascii="Times New Roman"/>
      </w:rPr>
      <w:t>402/2015-2.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4321C"/>
    <w:rsid w:val="00054E39"/>
    <w:rsid w:val="000844D7"/>
    <w:rsid w:val="00096C1C"/>
    <w:rsid w:val="000D1A5B"/>
    <w:rsid w:val="000D6C2E"/>
    <w:rsid w:val="000E573E"/>
    <w:rsid w:val="000E6920"/>
    <w:rsid w:val="001A5023"/>
    <w:rsid w:val="001E4708"/>
    <w:rsid w:val="001F0934"/>
    <w:rsid w:val="00205D4C"/>
    <w:rsid w:val="00260D4F"/>
    <w:rsid w:val="00277D1E"/>
    <w:rsid w:val="002D4D1C"/>
    <w:rsid w:val="002E46C5"/>
    <w:rsid w:val="00325627"/>
    <w:rsid w:val="003562E0"/>
    <w:rsid w:val="00373F77"/>
    <w:rsid w:val="00375014"/>
    <w:rsid w:val="003C0783"/>
    <w:rsid w:val="003D1714"/>
    <w:rsid w:val="00443173"/>
    <w:rsid w:val="0044703C"/>
    <w:rsid w:val="00467A10"/>
    <w:rsid w:val="004A45BA"/>
    <w:rsid w:val="004C1D20"/>
    <w:rsid w:val="004F2DA2"/>
    <w:rsid w:val="00527A74"/>
    <w:rsid w:val="0053123B"/>
    <w:rsid w:val="005400E9"/>
    <w:rsid w:val="00585522"/>
    <w:rsid w:val="005867AD"/>
    <w:rsid w:val="00587DE2"/>
    <w:rsid w:val="005A05DB"/>
    <w:rsid w:val="005B2BB0"/>
    <w:rsid w:val="005E4379"/>
    <w:rsid w:val="006B00F7"/>
    <w:rsid w:val="006D08E3"/>
    <w:rsid w:val="006D0B92"/>
    <w:rsid w:val="006F7A5F"/>
    <w:rsid w:val="0070029B"/>
    <w:rsid w:val="00703835"/>
    <w:rsid w:val="00743ECB"/>
    <w:rsid w:val="00775731"/>
    <w:rsid w:val="00781F20"/>
    <w:rsid w:val="00790ED2"/>
    <w:rsid w:val="007B1A83"/>
    <w:rsid w:val="007B2F03"/>
    <w:rsid w:val="00825269"/>
    <w:rsid w:val="008367E9"/>
    <w:rsid w:val="008404D5"/>
    <w:rsid w:val="00851179"/>
    <w:rsid w:val="00855F68"/>
    <w:rsid w:val="008710B5"/>
    <w:rsid w:val="008776FF"/>
    <w:rsid w:val="008C09B1"/>
    <w:rsid w:val="008D180E"/>
    <w:rsid w:val="008E4EDB"/>
    <w:rsid w:val="00931021"/>
    <w:rsid w:val="00933671"/>
    <w:rsid w:val="00945DBA"/>
    <w:rsid w:val="00951785"/>
    <w:rsid w:val="00954B97"/>
    <w:rsid w:val="00983C76"/>
    <w:rsid w:val="009865E8"/>
    <w:rsid w:val="009B62C1"/>
    <w:rsid w:val="009E7206"/>
    <w:rsid w:val="00A71D4C"/>
    <w:rsid w:val="00A74726"/>
    <w:rsid w:val="00A805A9"/>
    <w:rsid w:val="00AA6391"/>
    <w:rsid w:val="00AB30F1"/>
    <w:rsid w:val="00AE1223"/>
    <w:rsid w:val="00AE2013"/>
    <w:rsid w:val="00AF4296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F54B1"/>
    <w:rsid w:val="00C24EDB"/>
    <w:rsid w:val="00C2783A"/>
    <w:rsid w:val="00C607DA"/>
    <w:rsid w:val="00C62772"/>
    <w:rsid w:val="00CF4C6E"/>
    <w:rsid w:val="00CF5151"/>
    <w:rsid w:val="00D47D87"/>
    <w:rsid w:val="00D550AC"/>
    <w:rsid w:val="00D83375"/>
    <w:rsid w:val="00DB764A"/>
    <w:rsid w:val="00DE08A5"/>
    <w:rsid w:val="00DE3CBF"/>
    <w:rsid w:val="00E004E6"/>
    <w:rsid w:val="00E142AC"/>
    <w:rsid w:val="00E4464D"/>
    <w:rsid w:val="00E74ADF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25796"/>
    <w:rsid w:val="00F54A4B"/>
    <w:rsid w:val="00F5527A"/>
    <w:rsid w:val="00F5661C"/>
    <w:rsid w:val="00F57DA5"/>
    <w:rsid w:val="00F978EF"/>
    <w:rsid w:val="00FB16F3"/>
    <w:rsid w:val="00FC3083"/>
    <w:rsid w:val="00FC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6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2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2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2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2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6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2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2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2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2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St-402/2015-2</izvorni_sadrzaj>
    <derivirana_varijabla naziv="DomainObject.Oznaka_1">St-402/2015-2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St-402/2015</izvorni_sadrzaj>
    <derivirana_varijabla naziv="DomainObject.Predmet.OznakaBroj_1">St-402/2015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TERMOMONT d.o.o. za građenje, montažu, trgovinu i usluge, Virovitica</izvorni_sadrzaj>
    <derivirana_varijabla naziv="DomainObject.Predmet.ProtustrankaFormated_1">  TERMOMONT d.o.o. za građenje, montažu, trgovinu i usluge, Virovitica</derivirana_varijabla>
  </DomainObject.Predmet.ProtustrankaFormated>
  <DomainObject.Predmet.ProtustrankaFormatedOIB>
    <izvorni_sadrzaj>  TERMOMONT d.o.o. za građenje, montažu, trgovinu i usluge, Virovitica, OIB 38887595609</izvorni_sadrzaj>
    <derivirana_varijabla naziv="DomainObject.Predmet.ProtustrankaFormatedOIB_1">  TERMOMONT d.o.o. za građenje, montažu, trgovinu i usluge, Virovitica, OIB 38887595609</derivirana_varijabla>
  </DomainObject.Predmet.ProtustrankaFormatedOIB>
  <DomainObject.Predmet.ProtustrankaFormatedWithAdress>
    <izvorni_sadrzaj> TERMOMONT d.o.o. za građenje, montažu, trgovinu i usluge, Virovitica, Trg bana J.Jelačića 7, 33000 Virovitica</izvorni_sadrzaj>
    <derivirana_varijabla naziv="DomainObject.Predmet.ProtustrankaFormatedWithAdress_1"> TERMOMONT d.o.o. za građenje, montažu, trgovinu i usluge, Virovitica, Trg bana J.Jelačića 7, 33000 Virovitica</derivirana_varijabla>
  </DomainObject.Predmet.ProtustrankaFormatedWithAdress>
  <DomainObject.Predmet.ProtustrankaFormatedWithAdressOIB>
    <izvorni_sadrzaj> TERMOMONT d.o.o. za građenje, montažu, trgovinu i usluge, Virovitica, OIB 38887595609, Trg bana J.Jelačića 7, 33000 Virovitica</izvorni_sadrzaj>
    <derivirana_varijabla naziv="DomainObject.Predmet.ProtustrankaFormatedWithAdressOIB_1"> TERMOMONT d.o.o. za građenje, montažu, trgovinu i usluge, Virovitica, OIB 38887595609, Trg bana J.Jelačića 7, 33000 Virovitica</derivirana_varijabla>
  </DomainObject.Predmet.ProtustrankaFormatedWithAdressOIB>
  <DomainObject.Predmet.ProtustrankaWithAdress>
    <izvorni_sadrzaj>TERMOMONT d.o.o. za građenje, montažu, trgovinu i usluge, Virovitica Trg bana J.Jelačića 7, 33000 Virovitica</izvorni_sadrzaj>
    <derivirana_varijabla naziv="DomainObject.Predmet.ProtustrankaWithAdress_1">TERMOMONT d.o.o. za građenje, montažu, trgovinu i usluge, Virovitica Trg bana J.Jelačića 7, 33000 Virovitica</derivirana_varijabla>
  </DomainObject.Predmet.ProtustrankaWithAdress>
  <DomainObject.Predmet.ProtustrankaWithAdressOIB>
    <izvorni_sadrzaj>TERMOMONT d.o.o. za građenje, montažu, trgovinu i usluge, Virovitica, OIB 38887595609, Trg bana J.Jelačića 7, 33000 Virovitica</izvorni_sadrzaj>
    <derivirana_varijabla naziv="DomainObject.Predmet.ProtustrankaWithAdressOIB_1">TERMOMONT d.o.o. za građenje, montažu, trgovinu i usluge, Virovitica, OIB 38887595609, Trg bana J.Jelačića 7, 33000 Virovitica</derivirana_varijabla>
  </DomainObject.Predmet.ProtustrankaWithAdressOIB>
  <DomainObject.Predmet.ProtustrankaNazivFormated>
    <izvorni_sadrzaj>TERMOMONT d.o.o. za građenje, montažu, trgovinu i usluge, Virovitica</izvorni_sadrzaj>
    <derivirana_varijabla naziv="DomainObject.Predmet.ProtustrankaNazivFormated_1">TERMOMONT d.o.o. za građenje, montažu, trgovinu i usluge, Virovitica</derivirana_varijabla>
  </DomainObject.Predmet.ProtustrankaNazivFormated>
  <DomainObject.Predmet.ProtustrankaNazivFormatedOIB>
    <izvorni_sadrzaj>TERMOMONT d.o.o. za građenje, montažu, trgovinu i usluge, Virovitica, OIB 38887595609</izvorni_sadrzaj>
    <derivirana_varijabla naziv="DomainObject.Predmet.ProtustrankaNazivFormatedOIB_1">TERMOMONT d.o.o. za građenje, montažu, trgovinu i usluge, Virovitica, OIB 38887595609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TERMOMONT d.o.o. za građenje, montažu, trgovinu i usluge, Virovitica</item>
    </izvorni_sadrzaj>
    <derivirana_varijabla naziv="DomainObject.Predmet.ProtuStrankaListFormated_1">
      <item>TERMOMONT d.o.o. za građenje, montažu, trgovinu i usluge, Virovitica</item>
    </derivirana_varijabla>
  </DomainObject.Predmet.ProtuStrankaListFormated>
  <DomainObject.Predmet.ProtuStrankaListFormatedOIB>
    <izvorni_sadrzaj>
      <item>TERMOMONT d.o.o. za građenje, montažu, trgovinu i usluge, Virovitica, OIB 38887595609</item>
    </izvorni_sadrzaj>
    <derivirana_varijabla naziv="DomainObject.Predmet.ProtuStrankaListFormatedOIB_1">
      <item>TERMOMONT d.o.o. za građenje, montažu, trgovinu i usluge, Virovitica, OIB 38887595609</item>
    </derivirana_varijabla>
  </DomainObject.Predmet.ProtuStrankaListFormatedOIB>
  <DomainObject.Predmet.ProtuStrankaListFormatedWithAdress>
    <izvorni_sadrzaj>
      <item>TERMOMONT d.o.o. za građenje, montažu, trgovinu i usluge, Virovitica, Trg bana J.Jelačića 7, 33000 Virovitica</item>
    </izvorni_sadrzaj>
    <derivirana_varijabla naziv="DomainObject.Predmet.ProtuStrankaListFormatedWithAdress_1">
      <item>TERMOMONT d.o.o. za građenje, montažu, trgovinu i usluge, Virovitica, Trg bana J.Jelačića 7, 33000 Virovitica</item>
    </derivirana_varijabla>
  </DomainObject.Predmet.ProtuStrankaListFormatedWithAdress>
  <DomainObject.Predmet.ProtuStrankaListFormatedWithAdressOIB>
    <izvorni_sadrzaj>
      <item>TERMOMONT d.o.o. za građenje, montažu, trgovinu i usluge, Virovitica, OIB 38887595609, Trg bana J.Jelačića 7, 33000 Virovitica</item>
    </izvorni_sadrzaj>
    <derivirana_varijabla naziv="DomainObject.Predmet.ProtuStrankaListFormatedWithAdressOIB_1">
      <item>TERMOMONT d.o.o. za građenje, montažu, trgovinu i usluge, Virovitica, OIB 38887595609, Trg bana J.Jelačića 7, 33000 Virovitica</item>
    </derivirana_varijabla>
  </DomainObject.Predmet.ProtuStrankaListFormatedWithAdressOIB>
  <DomainObject.Predmet.ProtuStrankaListNazivFormated>
    <izvorni_sadrzaj>
      <item>TERMOMONT d.o.o. za građenje, montažu, trgovinu i usluge, Virovitica</item>
    </izvorni_sadrzaj>
    <derivirana_varijabla naziv="DomainObject.Predmet.ProtuStrankaListNazivFormated_1">
      <item>TERMOMONT d.o.o. za građenje, montažu, trgovinu i usluge, Virovitica</item>
    </derivirana_varijabla>
  </DomainObject.Predmet.ProtuStrankaListNazivFormated>
  <DomainObject.Predmet.ProtuStrankaListNazivFormatedOIB>
    <izvorni_sadrzaj>
      <item>TERMOMONT d.o.o. za građenje, montažu, trgovinu i usluge, Virovitica, OIB 38887595609</item>
    </izvorni_sadrzaj>
    <derivirana_varijabla naziv="DomainObject.Predmet.ProtuStrankaListNazivFormatedOIB_1">
      <item>TERMOMONT d.o.o. za građenje, montažu, trgovinu i usluge, Virovitica, OIB 38887595609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St-402/2015-2</izvorni_sadrzaj>
    <derivirana_varijabla naziv="DomainObject.PoslovniBrojDokumenta_1">St-402/2015-2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TERMOMONT d.o.o. za građenje, montažu, trgovinu i usluge, Virovitica</izvorni_sadrzaj>
    <derivirana_varijabla naziv="DomainObject.Predmet.ProtustrankaIDrugi_1">TERMOMONT d.o.o. za građenje, montažu,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TERMOMONT d.o.o. za građenje, montažu, trgovinu i usluge, Virovitica, OIB 38887595609, Trg bana J.Jelačića 7, 33000 Virovitica</izvorni_sadrzaj>
    <derivirana_varijabla naziv="DomainObject.Predmet.ProtustrankaIDrugiAdressOIB_1">TERMOMONT d.o.o. za građenje, montažu, trgovinu i usluge, Virovitica, OIB 38887595609, Trg bana J.Jelačića 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TERMOMONT d.o.o. za građenje, montažu, trgovinu i usluge, Virovitica</item>
    </izvorni_sadrzaj>
    <derivirana_varijabla naziv="DomainObject.Predmet.SudioniciListNaziv_1">
      <item>FINA, RC ZAGREB, Podružnica Bjelovar</item>
      <item>TERMOMONT d.o.o. za građenje, montažu, trgovinu i usluge, Virovitica</item>
    </derivirana_varijabla>
  </DomainObject.Predmet.SudioniciListNaziv>
  <DomainObject.Predmet.SudioniciListAdressOIB>
    <izvorni_sadrzaj>
      <item>FINA, RC ZAGREB, Podružnica Bjelovar, OIB 85821130368, F. Supila 4,43000 Bjelovar</item>
      <item>TERMOMONT d.o.o. za građenje, montažu, trgovinu i usluge, Virovitica, OIB 38887595609, Trg bana J.Jelačića 7,33000 Virovitica</item>
    </izvorni_sadrzaj>
    <derivirana_varijabla naziv="DomainObject.Predmet.SudioniciListAdressOIB_1">
      <item>FINA, RC ZAGREB, Podružnica Bjelovar, OIB 85821130368, F. Supila 4,43000 Bjelovar</item>
      <item>TERMOMONT d.o.o. za građenje, montažu, trgovinu i usluge, Virovitica, OIB 38887595609, Trg bana J.Jelačića 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38887595609</item>
    </izvorni_sadrzaj>
    <derivirana_varijabla naziv="DomainObject.Predmet.SudioniciListNazivOIB_1">
      <item>, OIB 85821130368</item>
      <item>, OIB 38887595609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254</properties:Words>
  <properties:Characters>1323</properties:Characters>
  <properties:Lines>61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2015-12-31T08:09:00Z</dcterms:created>
  <dc:creator>RH - TDU</dc:creator>
  <cp:lastModifiedBy>Suzana Sabljić</cp:lastModifiedBy>
  <cp:lastPrinted>2015-12-30T11:53:00Z</cp:lastPrinted>
  <dcterms:modified xmlns:xsi="http://www.w3.org/2001/XMLSchema-instance" xsi:type="dcterms:W3CDTF">2015-12-31T08:17:00Z</dcterms:modified>
  <cp:revision>5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St-402/2015-2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