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07bf7" w14:paraId="5507bf7" w:rsidRDefault="00B0124F" w:rsidP="00922021" w:rsidR="00B0124F" w:rsidRPr="00062348">
      <w:pPr>
        <w15:collapsed w:val="false"/>
        <w:rPr>
          <w:rStyle w:val="Brojstranice"/>
        </w:rPr>
      </w:pPr>
      <w:bookmarkStart w:name="_GoBack" w:id="0"/>
      <w:bookmarkEnd w:id="0"/>
      <w:r w:rsidRPr="00062348">
        <w:tab/>
      </w:r>
      <w:r w:rsidR="009F26E9">
        <w:t xml:space="preserve">   </w:t>
      </w:r>
      <w:r w:rsidRPr="00062348">
        <w:t xml:space="preserve">  </w:t>
      </w:r>
      <w:r w:rsidR="00922021" w:rsidRPr="00062348">
        <w:t xml:space="preserve"> </w:t>
      </w:r>
      <w:r w:rsidR="00882D89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  <w:r w:rsidRPr="00062348">
        <w:rPr>
          <w:rStyle w:val="Brojstranice"/>
        </w:rPr>
        <w:t xml:space="preserve"> </w:t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</w:p>
    <w:p w:rsidRDefault="009F26E9" w:rsidP="004D131B" w:rsidR="00CF6251" w:rsidRPr="00062348">
      <w:pPr>
        <w:rPr>
          <w:bCs/>
        </w:rPr>
      </w:pPr>
      <w:r>
        <w:rPr>
          <w:bCs/>
        </w:rPr>
        <w:t xml:space="preserve">    REPUBLIKA </w:t>
      </w:r>
      <w:r w:rsidR="00922021" w:rsidRPr="00062348">
        <w:rPr>
          <w:bCs/>
        </w:rPr>
        <w:t>HRVATSKA</w:t>
      </w:r>
      <w:r w:rsidR="00922021" w:rsidRPr="00062348">
        <w:t xml:space="preserve"> </w:t>
      </w:r>
      <w:r w:rsidR="00922021" w:rsidRPr="00062348">
        <w:br/>
      </w:r>
      <w:r w:rsidR="00922021" w:rsidRPr="00062348">
        <w:rPr>
          <w:bCs/>
        </w:rPr>
        <w:t>TRGOVAČKI SUD U PAZINU</w:t>
      </w:r>
    </w:p>
    <w:p w:rsidRDefault="00CF6251" w:rsidP="009F26E9" w:rsidR="00B0124F">
      <w:pPr>
        <w:ind w:firstLine="708"/>
        <w:rPr>
          <w:rStyle w:val="Brojstranice"/>
        </w:rPr>
      </w:pPr>
      <w:r w:rsidRPr="00062348">
        <w:rPr>
          <w:bCs/>
        </w:rPr>
        <w:t>Pazin, Dršćevka 1</w:t>
      </w:r>
      <w:r w:rsidR="00922021" w:rsidRPr="00062348">
        <w:t xml:space="preserve"> </w:t>
      </w:r>
      <w:r w:rsidR="00B0124F" w:rsidRPr="00062348">
        <w:rPr>
          <w:rStyle w:val="Brojstranice"/>
        </w:rPr>
        <w:tab/>
      </w:r>
    </w:p>
    <w:p w:rsidRDefault="009F26E9" w:rsidP="009F26E9" w:rsidR="009F26E9" w:rsidRPr="00062348">
      <w:pPr>
        <w:ind w:firstLine="708"/>
        <w:rPr>
          <w:rStyle w:val="Brojstranice"/>
        </w:rPr>
      </w:pPr>
    </w:p>
    <w:p w:rsidRDefault="00B243FD" w:rsidP="00B243FD" w:rsidR="00922021" w:rsidRPr="00062348">
      <w:pPr>
        <w:jc w:val="center"/>
        <w:rPr>
          <w:rStyle w:val="Brojstranice"/>
        </w:rPr>
      </w:pPr>
      <w:r w:rsidRPr="00062348">
        <w:rPr>
          <w:rStyle w:val="Brojstranice"/>
        </w:rPr>
        <w:t>Z A K L J U Č A K</w:t>
      </w:r>
    </w:p>
    <w:p w:rsidRDefault="00B243FD" w:rsidP="00B243FD" w:rsidR="00B243FD" w:rsidRPr="00062348">
      <w:pPr>
        <w:jc w:val="center"/>
        <w:rPr>
          <w:rStyle w:val="Brojstranice"/>
        </w:rPr>
      </w:pPr>
    </w:p>
    <w:p w:rsidRDefault="00CF6251" w:rsidP="00CF6251" w:rsidR="00CF6251">
      <w:pPr>
        <w:jc w:val="both"/>
      </w:pPr>
      <w:r w:rsidRPr="00062348">
        <w:tab/>
      </w:r>
      <w:r w:rsidR="00F55BD9" w:rsidRPr="00F55BD9">
        <w:t>Trgovački sud u Pazinu, po stečajnom sucu Ivanu Dujiću, u stečajnom postupku nad Stečajnom masom iza ELECTRUM d.o.o. u stečaju Zagreb, Petrinjska 28, OIB 16328495956,</w:t>
      </w:r>
      <w:r w:rsidR="00E91354">
        <w:t xml:space="preserve"> 2</w:t>
      </w:r>
      <w:r w:rsidR="00F55BD9">
        <w:t>1</w:t>
      </w:r>
      <w:r w:rsidRPr="00062348">
        <w:t xml:space="preserve">. </w:t>
      </w:r>
      <w:r w:rsidR="00F55BD9">
        <w:t>prosinca</w:t>
      </w:r>
      <w:r w:rsidRPr="00062348">
        <w:t xml:space="preserve"> 201</w:t>
      </w:r>
      <w:r w:rsidR="00C622E0">
        <w:t>8</w:t>
      </w:r>
      <w:r w:rsidRPr="00062348">
        <w:t>.</w:t>
      </w:r>
    </w:p>
    <w:p w:rsidRDefault="002C46BB" w:rsidP="00CF6251" w:rsidR="002C46BB" w:rsidRPr="00062348">
      <w:pPr>
        <w:jc w:val="both"/>
      </w:pPr>
    </w:p>
    <w:p w:rsidRDefault="00A12E21" w:rsidP="00A0482D" w:rsidR="00A0482D" w:rsidRPr="00062348">
      <w:pPr>
        <w:jc w:val="center"/>
      </w:pPr>
      <w:r w:rsidRPr="00062348">
        <w:t>z a k l j u č</w:t>
      </w:r>
      <w:r w:rsidR="00A0482D" w:rsidRPr="00062348">
        <w:t xml:space="preserve"> i o   j e</w:t>
      </w:r>
    </w:p>
    <w:p w:rsidRDefault="00A0482D" w:rsidP="00A0482D" w:rsidR="00A0482D" w:rsidRPr="00062348">
      <w:pPr>
        <w:jc w:val="both"/>
      </w:pPr>
    </w:p>
    <w:p w:rsidRDefault="00F23B7D" w:rsidP="00F55BD9" w:rsidR="00BB4F50">
      <w:pPr>
        <w:jc w:val="both"/>
      </w:pPr>
      <w:r w:rsidRPr="00062348">
        <w:tab/>
      </w:r>
      <w:r w:rsidR="005F5A77">
        <w:t xml:space="preserve">Sukladno </w:t>
      </w:r>
      <w:r w:rsidR="00F55BD9">
        <w:t xml:space="preserve">prijedlogu stečajnog upravitelja iz izvješća od 12. prosinca 2018. (objavljenog na e-oglasnoj ploči suda 17. prosinca 2018.) </w:t>
      </w:r>
      <w:r w:rsidR="005F5A77">
        <w:t>p</w:t>
      </w:r>
      <w:r w:rsidR="00CF6251" w:rsidRPr="00062348">
        <w:t xml:space="preserve">ozivaju se vjerovnici </w:t>
      </w:r>
      <w:r w:rsidR="00F55BD9" w:rsidRPr="00F55BD9">
        <w:t>Stečajn</w:t>
      </w:r>
      <w:r w:rsidR="00F55BD9">
        <w:t>e</w:t>
      </w:r>
      <w:r w:rsidR="00F55BD9" w:rsidRPr="00F55BD9">
        <w:t xml:space="preserve"> mas</w:t>
      </w:r>
      <w:r w:rsidR="00F55BD9">
        <w:t>e</w:t>
      </w:r>
      <w:r w:rsidR="00F55BD9" w:rsidRPr="00F55BD9">
        <w:t xml:space="preserve"> iza ELECTRUM d.o.o. u stečaju Zagreb, Petrinjska 28, OIB 16328495956</w:t>
      </w:r>
      <w:r w:rsidR="00E91354">
        <w:t xml:space="preserve">, </w:t>
      </w:r>
      <w:r w:rsidR="00CF6251" w:rsidRPr="00062348">
        <w:t>te druge osobe koje za to imaju interes da</w:t>
      </w:r>
      <w:r w:rsidR="00F473DE">
        <w:t>,</w:t>
      </w:r>
      <w:r w:rsidR="00CF6251" w:rsidRPr="00062348">
        <w:t xml:space="preserve"> u roku od </w:t>
      </w:r>
      <w:r w:rsidR="00F55BD9">
        <w:t>2</w:t>
      </w:r>
      <w:r w:rsidR="00CF6251" w:rsidRPr="00062348">
        <w:t xml:space="preserve">0 dana od objave ovog </w:t>
      </w:r>
      <w:r w:rsidR="00E91354">
        <w:t>zaključka</w:t>
      </w:r>
      <w:r w:rsidR="00F473DE">
        <w:t xml:space="preserve"> na e-oglasnoj ploči suda,</w:t>
      </w:r>
      <w:r w:rsidR="00CF6251" w:rsidRPr="00062348">
        <w:t xml:space="preserve"> predujme</w:t>
      </w:r>
      <w:r w:rsidR="00255536" w:rsidRPr="00062348">
        <w:t xml:space="preserve"> </w:t>
      </w:r>
      <w:r w:rsidR="00312B2F" w:rsidRPr="00062348">
        <w:t xml:space="preserve">iznos od </w:t>
      </w:r>
      <w:r w:rsidR="00F55BD9">
        <w:t>910,92 kune</w:t>
      </w:r>
      <w:r w:rsidR="00CF6251" w:rsidRPr="00062348">
        <w:t xml:space="preserve"> </w:t>
      </w:r>
      <w:r w:rsidR="00F473DE" w:rsidRPr="00F473DE">
        <w:t>na depozit ovog suda broj: HR4323900011300029763, poziv na broj 020-</w:t>
      </w:r>
      <w:r w:rsidR="00E91354">
        <w:t>2</w:t>
      </w:r>
      <w:r w:rsidR="00F55BD9">
        <w:t>92</w:t>
      </w:r>
      <w:r w:rsidR="00F473DE" w:rsidRPr="00F473DE">
        <w:t>-</w:t>
      </w:r>
      <w:r w:rsidR="005F5A77">
        <w:t>20</w:t>
      </w:r>
      <w:r w:rsidR="00F473DE" w:rsidRPr="00F473DE">
        <w:t>1</w:t>
      </w:r>
      <w:r w:rsidR="00C622E0">
        <w:t>7</w:t>
      </w:r>
      <w:r w:rsidR="00F473DE" w:rsidRPr="00F473DE">
        <w:t>,</w:t>
      </w:r>
      <w:r w:rsidR="00F473DE">
        <w:t xml:space="preserve"> </w:t>
      </w:r>
      <w:r w:rsidR="00CF6251" w:rsidRPr="00062348">
        <w:t xml:space="preserve">za pokriće troškova </w:t>
      </w:r>
      <w:r w:rsidR="00F55BD9">
        <w:t xml:space="preserve">procjene vozila </w:t>
      </w:r>
      <w:r w:rsidR="00F55BD9" w:rsidRPr="00F55BD9">
        <w:t>- marke Mercedes 100 D MB, god. proizvodnje 1992, br. šasije VSA63134213073972, reg. oznake PU585DU</w:t>
      </w:r>
      <w:r w:rsidR="00F55BD9">
        <w:t>.</w:t>
      </w:r>
    </w:p>
    <w:p w:rsidRDefault="00F473DE" w:rsidP="00F473DE" w:rsidR="00F473DE">
      <w:pPr>
        <w:jc w:val="both"/>
        <w:rPr>
          <w:spacing w:val="8"/>
        </w:rPr>
      </w:pPr>
    </w:p>
    <w:p w:rsidRDefault="00922021" w:rsidP="009F26E9" w:rsidR="00922021" w:rsidRPr="009F26E9">
      <w:pPr>
        <w:jc w:val="center"/>
      </w:pPr>
      <w:r w:rsidRPr="009F26E9">
        <w:t>U Pazinu,</w:t>
      </w:r>
      <w:r w:rsidR="00C622E0" w:rsidRPr="009F26E9">
        <w:t xml:space="preserve"> </w:t>
      </w:r>
      <w:r w:rsidR="00F55BD9" w:rsidRPr="009F26E9">
        <w:t>21. prosinca 2018.</w:t>
      </w:r>
    </w:p>
    <w:p w:rsidRDefault="001E3BA2" w:rsidP="00922021" w:rsidR="001E3BA2" w:rsidRPr="00062348">
      <w:pPr>
        <w:ind w:left="2160"/>
        <w:jc w:val="both"/>
        <w:rPr>
          <w:spacing w:val="8"/>
        </w:rPr>
      </w:pPr>
    </w:p>
    <w:p w:rsidRDefault="00922021" w:rsidP="009F26E9" w:rsidR="00922021" w:rsidRPr="009F26E9">
      <w:pPr>
        <w:ind w:left="4956"/>
        <w:jc w:val="center"/>
      </w:pPr>
      <w:r w:rsidRPr="009F26E9">
        <w:t>Stečajni sudac</w:t>
      </w:r>
    </w:p>
    <w:p w:rsidRDefault="009F26E9" w:rsidP="009F26E9" w:rsidR="009F26E9">
      <w:pPr>
        <w:ind w:left="4956"/>
        <w:jc w:val="center"/>
      </w:pPr>
    </w:p>
    <w:p w:rsidRDefault="00922021" w:rsidP="009F26E9" w:rsidR="00DD3E6D" w:rsidRPr="00062348">
      <w:pPr>
        <w:ind w:left="4956"/>
        <w:jc w:val="center"/>
        <w:rPr>
          <w:spacing w:val="8"/>
        </w:rPr>
      </w:pPr>
      <w:r w:rsidRPr="009F26E9">
        <w:t>Ivan Dujić</w:t>
      </w:r>
      <w:r w:rsidR="00882D89">
        <w:t>, v.r.</w:t>
      </w:r>
    </w:p>
    <w:p w:rsidRDefault="00A72B9C" w:rsidP="00A0482D" w:rsidR="00A72B9C" w:rsidRPr="00062348">
      <w:pPr>
        <w:jc w:val="both"/>
      </w:pPr>
    </w:p>
    <w:p w:rsidRDefault="00A72B9C" w:rsidP="00A0482D" w:rsidR="00A72B9C" w:rsidRPr="00062348">
      <w:pPr>
        <w:jc w:val="both"/>
      </w:pPr>
    </w:p>
    <w:p w:rsidRDefault="00BC3390" w:rsidP="00A0482D" w:rsidR="00BC3390">
      <w:pPr>
        <w:jc w:val="both"/>
      </w:pPr>
    </w:p>
    <w:p w:rsidRDefault="005F5A77" w:rsidP="00A0482D" w:rsidR="005F5A77" w:rsidRPr="00062348">
      <w:pPr>
        <w:jc w:val="both"/>
      </w:pPr>
    </w:p>
    <w:p w:rsidRDefault="001E3BA2" w:rsidP="00A0482D" w:rsidR="001E3BA2" w:rsidRPr="00062348">
      <w:pPr>
        <w:jc w:val="both"/>
      </w:pPr>
    </w:p>
    <w:p w:rsidRDefault="007D7C33" w:rsidP="007D7C33" w:rsidR="007D7C33" w:rsidRPr="00062348">
      <w:pPr>
        <w:jc w:val="both"/>
      </w:pPr>
      <w:r w:rsidRPr="00062348">
        <w:t xml:space="preserve">UPUTA O PRAVNOM LIJEKU: </w:t>
      </w:r>
    </w:p>
    <w:p w:rsidRDefault="001E3BA2" w:rsidP="007D7C33" w:rsidR="007D7C33" w:rsidRPr="00062348">
      <w:pPr>
        <w:jc w:val="both"/>
      </w:pPr>
      <w:r w:rsidRPr="00062348">
        <w:t>P</w:t>
      </w:r>
      <w:r w:rsidR="007D7C33" w:rsidRPr="00062348">
        <w:t>rotiv ovog zaključka nije dopušten</w:t>
      </w:r>
      <w:r w:rsidRPr="00062348">
        <w:t xml:space="preserve"> pravni lijek (čl. 19. st. 7. Stečajnog zakona)</w:t>
      </w:r>
      <w:r w:rsidR="007D7C33" w:rsidRPr="00062348">
        <w:t xml:space="preserve">. </w:t>
      </w:r>
    </w:p>
    <w:p w:rsidRDefault="007D7C33" w:rsidP="007D7C33" w:rsidR="007D7C33" w:rsidRPr="00062348">
      <w:pPr>
        <w:jc w:val="both"/>
      </w:pPr>
    </w:p>
    <w:p w:rsidRDefault="007D7C33" w:rsidP="007D7C33" w:rsidR="007D7C33" w:rsidRPr="00062348">
      <w:pPr>
        <w:jc w:val="both"/>
      </w:pPr>
      <w:r w:rsidRPr="00062348">
        <w:t>DNA:</w:t>
      </w:r>
    </w:p>
    <w:p w:rsidRDefault="00AB6239" w:rsidP="00AB6239" w:rsidR="00AB6239">
      <w:pPr>
        <w:jc w:val="both"/>
      </w:pPr>
      <w:r>
        <w:t>- e-oglasna ploča suda</w:t>
      </w:r>
    </w:p>
    <w:p w:rsidRDefault="00F55BD9" w:rsidP="00F55BD9" w:rsidR="00F55BD9" w:rsidRPr="004A32E9">
      <w:pPr>
        <w:jc w:val="both"/>
        <w:rPr>
          <w:sz w:val="23"/>
          <w:szCs w:val="23"/>
        </w:rPr>
      </w:pPr>
      <w:r w:rsidRPr="004A32E9">
        <w:rPr>
          <w:sz w:val="23"/>
          <w:szCs w:val="23"/>
        </w:rPr>
        <w:t>- stečajni upravitelj Ivan Gjurašić iz Zagreba, Petrinjska 28</w:t>
      </w:r>
    </w:p>
    <w:p w:rsidRDefault="00F55BD9" w:rsidP="00AB6239" w:rsidR="00F55BD9" w:rsidRPr="00062348">
      <w:pPr>
        <w:jc w:val="both"/>
      </w:pPr>
    </w:p>
    <w:p w:rsidRDefault="005F5A77" w:rsidP="005F5A77" w:rsidR="005F5A77">
      <w:pPr>
        <w:jc w:val="both"/>
      </w:pPr>
    </w:p>
    <w:p w:rsidRDefault="005F5A77" w:rsidP="005F5A77" w:rsidR="005F5A77">
      <w:pPr>
        <w:jc w:val="both"/>
      </w:pPr>
      <w:r>
        <w:t>R.</w:t>
      </w:r>
    </w:p>
    <w:p w:rsidRDefault="00F55BD9" w:rsidP="005F5A77" w:rsidR="005F5A77">
      <w:pPr>
        <w:jc w:val="both"/>
      </w:pPr>
      <w:r>
        <w:t>Kalendirati 3</w:t>
      </w:r>
      <w:r w:rsidR="005F5A77">
        <w:t>0 dana.</w:t>
      </w:r>
    </w:p>
    <w:sectPr w:rsidSect="009F26E9" w:rsidR="005F5A77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22F" w:rsidR="0071122F">
      <w:r>
        <w:separator/>
      </w:r>
    </w:p>
  </w:endnote>
  <w:endnote w:id="0" w:type="continuationSeparator">
    <w:p w:rsidRDefault="0071122F" w:rsidR="00711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22F" w:rsidR="0071122F">
      <w:r>
        <w:separator/>
      </w:r>
    </w:p>
  </w:footnote>
  <w:footnote w:id="0" w:type="continuationSeparator">
    <w:p w:rsidRDefault="0071122F" w:rsidR="007112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5B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255536" w:rsidRPr="00255536">
      <w:rPr>
        <w:rStyle w:val="Brojstranice"/>
      </w:rPr>
      <w:t>Posl. br. 10 St-440/16-46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8E32A2">
      <w:rPr>
        <w:rStyle w:val="Brojstranice"/>
      </w:rPr>
      <w:t>10 St-</w:t>
    </w:r>
    <w:r w:rsidR="00E91354">
      <w:rPr>
        <w:rStyle w:val="Brojstranice"/>
      </w:rPr>
      <w:t>2</w:t>
    </w:r>
    <w:r w:rsidR="00F55BD9">
      <w:rPr>
        <w:rStyle w:val="Brojstranice"/>
      </w:rPr>
      <w:t>92</w:t>
    </w:r>
    <w:r w:rsidR="00255536">
      <w:rPr>
        <w:rStyle w:val="Brojstranice"/>
      </w:rPr>
      <w:t>/</w:t>
    </w:r>
    <w:r w:rsidR="00C622E0">
      <w:rPr>
        <w:rStyle w:val="Brojstranice"/>
      </w:rPr>
      <w:t>20</w:t>
    </w:r>
    <w:r w:rsidR="00255536">
      <w:rPr>
        <w:rStyle w:val="Brojstranice"/>
      </w:rPr>
      <w:t>1</w:t>
    </w:r>
    <w:r w:rsidR="00C622E0">
      <w:rPr>
        <w:rStyle w:val="Brojstranice"/>
      </w:rPr>
      <w:t>7</w:t>
    </w:r>
    <w:r>
      <w:rPr>
        <w:rStyle w:val="Brojstranice"/>
      </w:rPr>
      <w:t>-</w:t>
    </w:r>
    <w:r w:rsidR="00F55BD9">
      <w:rPr>
        <w:rStyle w:val="Brojstranice"/>
      </w:rPr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F9A70"/>
    <w:multiLevelType w:val="singleLevel"/>
    <w:tmpl w:val="09577BBF"/>
    <w:lvl w:ilvl="0">
      <w:start w:val="2"/>
      <w:numFmt w:val="decimal"/>
      <w:lvlText w:val="%1."/>
      <w:lvlJc w:val="left"/>
      <w:pPr>
        <w:tabs>
          <w:tab w:pos="792" w:val="num"/>
        </w:tabs>
        <w:ind w:hanging="288" w:left="792"/>
      </w:pPr>
      <w:rPr>
        <w:sz w:val="23"/>
        <w:szCs w:val="23"/>
      </w:rPr>
    </w:lvl>
  </w:abstractNum>
  <w:abstractNum w:abstractNumId="1">
    <w:nsid w:val="226A785A"/>
    <w:multiLevelType w:val="hybridMultilevel"/>
    <w:tmpl w:val="6B121E8A"/>
    <w:lvl w:tplc="E2E02E0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2"/>
    </w:lvlOverride>
  </w:num>
  <w:num w:numId="4">
    <w:abstractNumId w:val="0"/>
    <w:lvlOverride w:ilvl="0">
      <w:lvl w:ilvl="0">
        <w:start w:val="2"/>
        <w:numFmt w:val="decimal"/>
        <w:lvlText w:val="%1."/>
        <w:lvlJc w:val="left"/>
        <w:pPr>
          <w:tabs>
            <w:tab w:pos="792" w:val="num"/>
          </w:tabs>
          <w:ind w:hanging="288" w:left="792"/>
        </w:pPr>
        <w:rPr>
          <w:sz w:val="23"/>
          <w:szCs w:val="23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3B9E"/>
    <w:rsid w:val="0004012D"/>
    <w:rsid w:val="000533F6"/>
    <w:rsid w:val="0005705E"/>
    <w:rsid w:val="00062348"/>
    <w:rsid w:val="00063B9E"/>
    <w:rsid w:val="00081383"/>
    <w:rsid w:val="0008568B"/>
    <w:rsid w:val="000F51C5"/>
    <w:rsid w:val="001042C4"/>
    <w:rsid w:val="00126181"/>
    <w:rsid w:val="00137E4E"/>
    <w:rsid w:val="00150C2A"/>
    <w:rsid w:val="001A0C71"/>
    <w:rsid w:val="001E3BA2"/>
    <w:rsid w:val="001E403A"/>
    <w:rsid w:val="001F6337"/>
    <w:rsid w:val="00201A05"/>
    <w:rsid w:val="00255536"/>
    <w:rsid w:val="002B24AE"/>
    <w:rsid w:val="002C46BB"/>
    <w:rsid w:val="002C6219"/>
    <w:rsid w:val="002D3391"/>
    <w:rsid w:val="00312B2F"/>
    <w:rsid w:val="0032199C"/>
    <w:rsid w:val="00367BD6"/>
    <w:rsid w:val="003B5158"/>
    <w:rsid w:val="003D043B"/>
    <w:rsid w:val="003E5896"/>
    <w:rsid w:val="00493F50"/>
    <w:rsid w:val="004B73E9"/>
    <w:rsid w:val="004D131B"/>
    <w:rsid w:val="004E0349"/>
    <w:rsid w:val="004F162A"/>
    <w:rsid w:val="00516732"/>
    <w:rsid w:val="00521AFF"/>
    <w:rsid w:val="00532D8E"/>
    <w:rsid w:val="00533116"/>
    <w:rsid w:val="00583F8B"/>
    <w:rsid w:val="005A0F10"/>
    <w:rsid w:val="005B4371"/>
    <w:rsid w:val="005D1696"/>
    <w:rsid w:val="005E6D02"/>
    <w:rsid w:val="005F5A77"/>
    <w:rsid w:val="006003E4"/>
    <w:rsid w:val="006431C0"/>
    <w:rsid w:val="0065500E"/>
    <w:rsid w:val="00662157"/>
    <w:rsid w:val="00681BBF"/>
    <w:rsid w:val="006851C0"/>
    <w:rsid w:val="006B35DE"/>
    <w:rsid w:val="006D7016"/>
    <w:rsid w:val="0071122F"/>
    <w:rsid w:val="007523BA"/>
    <w:rsid w:val="0076475B"/>
    <w:rsid w:val="007709CB"/>
    <w:rsid w:val="00786836"/>
    <w:rsid w:val="007D7C33"/>
    <w:rsid w:val="007E3E6F"/>
    <w:rsid w:val="007F3F4D"/>
    <w:rsid w:val="00816DC2"/>
    <w:rsid w:val="00832B36"/>
    <w:rsid w:val="00835DF5"/>
    <w:rsid w:val="00882D89"/>
    <w:rsid w:val="008C6ADF"/>
    <w:rsid w:val="008D0640"/>
    <w:rsid w:val="008E32A2"/>
    <w:rsid w:val="008F1CCC"/>
    <w:rsid w:val="00922021"/>
    <w:rsid w:val="00943BC1"/>
    <w:rsid w:val="00997511"/>
    <w:rsid w:val="00997AAC"/>
    <w:rsid w:val="009C0DE2"/>
    <w:rsid w:val="009C1B00"/>
    <w:rsid w:val="009D3FFF"/>
    <w:rsid w:val="009F26E9"/>
    <w:rsid w:val="00A0482D"/>
    <w:rsid w:val="00A12E21"/>
    <w:rsid w:val="00A72B9C"/>
    <w:rsid w:val="00A871DD"/>
    <w:rsid w:val="00A966A7"/>
    <w:rsid w:val="00AA388D"/>
    <w:rsid w:val="00AB6239"/>
    <w:rsid w:val="00AC1AEF"/>
    <w:rsid w:val="00AD179D"/>
    <w:rsid w:val="00B0124F"/>
    <w:rsid w:val="00B243FD"/>
    <w:rsid w:val="00B43C94"/>
    <w:rsid w:val="00B540E7"/>
    <w:rsid w:val="00B737D7"/>
    <w:rsid w:val="00B764B8"/>
    <w:rsid w:val="00B80D31"/>
    <w:rsid w:val="00B8111A"/>
    <w:rsid w:val="00BA7E09"/>
    <w:rsid w:val="00BB4F50"/>
    <w:rsid w:val="00BC3390"/>
    <w:rsid w:val="00BC3DEE"/>
    <w:rsid w:val="00BF6304"/>
    <w:rsid w:val="00C04A8B"/>
    <w:rsid w:val="00C051C6"/>
    <w:rsid w:val="00C14250"/>
    <w:rsid w:val="00C622E0"/>
    <w:rsid w:val="00C77E43"/>
    <w:rsid w:val="00CB7C16"/>
    <w:rsid w:val="00CC359E"/>
    <w:rsid w:val="00CD5EDC"/>
    <w:rsid w:val="00CF6251"/>
    <w:rsid w:val="00D147C6"/>
    <w:rsid w:val="00D15A99"/>
    <w:rsid w:val="00D45E12"/>
    <w:rsid w:val="00DB5109"/>
    <w:rsid w:val="00DD3E6D"/>
    <w:rsid w:val="00E126CB"/>
    <w:rsid w:val="00E31BC2"/>
    <w:rsid w:val="00E73D2B"/>
    <w:rsid w:val="00E91354"/>
    <w:rsid w:val="00E96D57"/>
    <w:rsid w:val="00EA5728"/>
    <w:rsid w:val="00EE7F80"/>
    <w:rsid w:val="00F030EE"/>
    <w:rsid w:val="00F20A66"/>
    <w:rsid w:val="00F23582"/>
    <w:rsid w:val="00F23B7D"/>
    <w:rsid w:val="00F473DE"/>
    <w:rsid w:val="00F55BD9"/>
    <w:rsid w:val="00F601E1"/>
    <w:rsid w:val="00F65540"/>
    <w:rsid w:val="00FA0DBC"/>
    <w:rsid w:val="00FB4DA0"/>
    <w:rsid w:val="00FB782F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19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styleId="Odlomakpopisa" w:type="paragraph">
    <w:name w:val="List Paragraph"/>
    <w:basedOn w:val="Normal"/>
    <w:uiPriority w:val="34"/>
    <w:qFormat/>
    <w:rsid w:val="002555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2D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D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D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D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D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nastavku
postupka</izvorni_sadrzaj>
    <derivirana_varijabla naziv="DomainObject.Predmet.Opis_1">novi br. radi odluke o nastavku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St-292/2017</izvorni_sadrzaj>
    <derivirana_varijabla naziv="DomainObject.Predmet.OznakaBroj_1">St-292/2017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zeleni registrator s prijavama tražbina (u referadi 10)</izvorni_sadrzaj>
    <derivirana_varijabla naziv="DomainObject.Predmet.PrimjedbaSuca_1">Spisu prileži zeleni registrator s prijavama tražbina (u referadi 10)</derivirana_varijabla>
  </DomainObject.Predmet.PrimjedbaSuca>
  <DomainObject.Predmet.ProtustrankaFormated>
    <izvorni_sadrzaj>  Stečajna masa iza ELECTRUM d. o. o. za graditeljstvo i trgovinu u stečaju</izvorni_sadrzaj>
    <derivirana_varijabla naziv="DomainObject.Predmet.ProtustrankaFormated_1">  Stečajna masa iza ELECTRUM d. o. o. za graditeljstvo i trgovinu u stečaju</derivirana_varijabla>
  </DomainObject.Predmet.ProtustrankaFormated>
  <DomainObject.Predmet.ProtustrankaFormatedOIB>
    <izvorni_sadrzaj>  Stečajna masa iza ELECTRUM d. o. o. za graditeljstvo i trgovinu u stečaju, OIB 16328495956</izvorni_sadrzaj>
    <derivirana_varijabla naziv="DomainObject.Predmet.ProtustrankaFormatedOIB_1">  Stečajna masa iza ELECTRUM d. o. o. za graditeljstvo i trgovinu u stečaju, OIB 16328495956</derivirana_varijabla>
  </DomainObject.Predmet.ProtustrankaFormatedOIB>
  <DomainObject.Predmet.ProtustrankaFormatedWithAdress>
    <izvorni_sadrzaj> Stečajna masa iza ELECTRUM d. o. o. za graditeljstvo i trgovinu u stečaju, Petrinjska 28, 10000 Zagreb</izvorni_sadrzaj>
    <derivirana_varijabla naziv="DomainObject.Predmet.ProtustrankaFormatedWithAdress_1"> Stečajna masa iza ELECTRUM d. o. o. za graditeljstvo i trgovinu u stečaju, Petrinjska 28, 10000 Zagreb</derivirana_varijabla>
  </DomainObject.Predmet.ProtustrankaFormatedWithAdress>
  <DomainObject.Predmet.ProtustrankaFormatedWithAdressOIB>
    <izvorni_sadrzaj> Stečajna masa iza ELECTRUM d. o. o. za graditeljstvo i trgovinu u stečaju, OIB 16328495956, Petrinjska 28, 10000 Zagreb</izvorni_sadrzaj>
    <derivirana_varijabla naziv="DomainObject.Predmet.ProtustrankaFormatedWithAdressOIB_1"> Stečajna masa iza ELECTRUM d. o. o. za graditeljstvo i trgovinu u stečaju, OIB 16328495956, Petrinjska 28, 10000 Zagreb</derivirana_varijabla>
  </DomainObject.Predmet.ProtustrankaFormatedWithAdressOIB>
  <DomainObject.Predmet.ProtustrankaWithAdress>
    <izvorni_sadrzaj>Stečajna masa iza ELECTRUM d. o. o. za graditeljstvo i trgovinu u stečaju Petrinjska 28, 10000 Zagreb</izvorni_sadrzaj>
    <derivirana_varijabla naziv="DomainObject.Predmet.ProtustrankaWithAdress_1">Stečajna masa iza ELECTRUM d. o. o. za graditeljstvo i trgovinu u stečaju Petrinjska 28, 10000 Zagreb</derivirana_varijabla>
  </DomainObject.Predmet.ProtustrankaWithAdress>
  <DomainObject.Predmet.ProtustrankaWithAdressOIB>
    <izvorni_sadrzaj>Stečajna masa iza ELECTRUM d. o. o. za graditeljstvo i trgovinu u stečaju, OIB 16328495956, Petrinjska 28, 10000 Zagreb</izvorni_sadrzaj>
    <derivirana_varijabla naziv="DomainObject.Predmet.ProtustrankaWithAdressOIB_1">Stečajna masa iza ELECTRUM d. o. o. za graditeljstvo i trgovinu u stečaju, OIB 16328495956, Petrinjska 28, 10000 Zagreb</derivirana_varijabla>
  </DomainObject.Predmet.ProtustrankaWithAdressOIB>
  <DomainObject.Predmet.ProtustrankaNazivFormated>
    <izvorni_sadrzaj>Stečajna masa iza ELECTRUM d. o. o. za graditeljstvo i trgovinu u stečaju</izvorni_sadrzaj>
    <derivirana_varijabla naziv="DomainObject.Predmet.ProtustrankaNazivFormated_1">Stečajna masa iza ELECTRUM d. o. o. za graditeljstvo i trgovinu u stečaju</derivirana_varijabla>
  </DomainObject.Predmet.ProtustrankaNazivFormated>
  <DomainObject.Predmet.ProtustrankaNazivFormatedOIB>
    <izvorni_sadrzaj>Stečajna masa iza ELECTRUM d. o. o. za graditeljstvo i trgovinu u stečaju, OIB 16328495956</izvorni_sadrzaj>
    <derivirana_varijabla naziv="DomainObject.Predmet.ProtustrankaNazivFormatedOIB_1">Stečajna masa iza ELECTRUM d. o. o. za graditeljstvo i trgovinu u stečaju, OIB 16328495956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uravitelj IVAN GJURAŠIĆ, Zagreb</izvorni_sadrzaj>
    <derivirana_varijabla naziv="DomainObject.Predmet.StrankaFormated_1">  Stečajni uravitelj IVAN GJURAŠIĆ, Zagreb</derivirana_varijabla>
  </DomainObject.Predmet.StrankaFormated>
  <DomainObject.Predmet.StrankaFormatedOIB>
    <izvorni_sadrzaj>  Stečajni uravitelj IVAN GJURAŠIĆ, Zagreb, OIB 66025260916</izvorni_sadrzaj>
    <derivirana_varijabla naziv="DomainObject.Predmet.StrankaFormatedOIB_1">  Stečajni uravitelj IVAN GJURAŠIĆ, Zagreb, OIB 66025260916</derivirana_varijabla>
  </DomainObject.Predmet.StrankaFormatedOIB>
  <DomainObject.Predmet.StrankaFormatedWithAdress>
    <izvorni_sadrzaj> Stečajni uravitelj IVAN GJURAŠIĆ, Zagreb, Petrinjska 28, 10000 Zagreb</izvorni_sadrzaj>
    <derivirana_varijabla naziv="DomainObject.Predmet.StrankaFormatedWithAdress_1"> Stečajni uravitelj IVAN GJURAŠIĆ, Zagreb, Petrinjska 28, 10000 Zagreb</derivirana_varijabla>
  </DomainObject.Predmet.StrankaFormatedWithAdress>
  <DomainObject.Predmet.StrankaFormatedWithAdressOIB>
    <izvorni_sadrzaj> Stečajni uravitelj IVAN GJURAŠIĆ, Zagreb, OIB 66025260916, Petrinjska 28, 10000 Zagreb</izvorni_sadrzaj>
    <derivirana_varijabla naziv="DomainObject.Predmet.StrankaFormatedWithAdressOIB_1"> Stečajni uravitelj IVAN GJURAŠIĆ, Zagreb, OIB 66025260916, Petrinjska 28, 10000 Zagreb</derivirana_varijabla>
  </DomainObject.Predmet.StrankaFormatedWithAdressOIB>
  <DomainObject.Predmet.StrankaWithAdress>
    <izvorni_sadrzaj>Stečajni uravitelj IVAN GJURAŠIĆ, Zagreb Petrinjska 28,10000 Zagreb</izvorni_sadrzaj>
    <derivirana_varijabla naziv="DomainObject.Predmet.StrankaWithAdress_1">Stečajni uravitelj IVAN GJURAŠIĆ, Zagreb Petrinjska 28,10000 Zagreb</derivirana_varijabla>
  </DomainObject.Predmet.StrankaWithAdress>
  <DomainObject.Predmet.StrankaWithAdressOIB>
    <izvorni_sadrzaj>Stečajni uravitelj IVAN GJURAŠIĆ, Zagreb, OIB 66025260916, Petrinjska 28,10000 Zagreb</izvorni_sadrzaj>
    <derivirana_varijabla naziv="DomainObject.Predmet.StrankaWithAdressOIB_1">Stečajni uravitelj IVAN GJURAŠIĆ, Zagreb, OIB 66025260916, Petrinjska 28,10000 Zagreb</derivirana_varijabla>
  </DomainObject.Predmet.StrankaWithAdressOIB>
  <DomainObject.Predmet.StrankaNazivFormated>
    <izvorni_sadrzaj>Stečajni uravitelj IVAN GJURAŠIĆ, Zagreb</izvorni_sadrzaj>
    <derivirana_varijabla naziv="DomainObject.Predmet.StrankaNazivFormated_1">Stečajni uravitelj IVAN GJURAŠIĆ, Zagreb</derivirana_varijabla>
  </DomainObject.Predmet.StrankaNazivFormated>
  <DomainObject.Predmet.StrankaNazivFormatedOIB>
    <izvorni_sadrzaj>Stečajni uravitelj IVAN GJURAŠIĆ, Zagreb, OIB 66025260916</izvorni_sadrzaj>
    <derivirana_varijabla naziv="DomainObject.Predmet.StrankaNazivFormatedOIB_1">Stečajni uravitelj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828800.32</izvorni_sadrzaj>
    <derivirana_varijabla naziv="DomainObject.Predmet.TrenutnaVrijednost_1">828800.32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uravitelj IVAN GJURAŠIĆ, Zagreb</item>
    </izvorni_sadrzaj>
    <derivirana_varijabla naziv="DomainObject.Predmet.StrankaListFormated_1">
      <item>Stečajni uravitelj IVAN GJURAŠIĆ, Zagreb</item>
    </derivirana_varijabla>
  </DomainObject.Predmet.StrankaListFormated>
  <DomainObject.Predmet.StrankaListFormatedOIB>
    <izvorni_sadrzaj>
      <item>Stečajni uravitelj IVAN GJURAŠIĆ, Zagreb, OIB 66025260916</item>
    </izvorni_sadrzaj>
    <derivirana_varijabla naziv="DomainObject.Predmet.StrankaListFormatedOIB_1">
      <item>Stečajni uravitelj IVAN GJURAŠIĆ, Zagreb, OIB 66025260916</item>
    </derivirana_varijabla>
  </DomainObject.Predmet.StrankaListFormatedOIB>
  <DomainObject.Predmet.StrankaListFormatedWithAdress>
    <izvorni_sadrzaj>
      <item>Stečajni uravitelj IVAN GJURAŠIĆ, Zagreb, Petrinjska 28, 10000 Zagreb</item>
    </izvorni_sadrzaj>
    <derivirana_varijabla naziv="DomainObject.Predmet.StrankaListFormatedWithAdress_1">
      <item>Stečajni uravitelj IVAN GJURAŠIĆ, Zagreb, Petrinjska 28, 10000 Zagreb</item>
    </derivirana_varijabla>
  </DomainObject.Predmet.StrankaListFormatedWithAdress>
  <DomainObject.Predmet.StrankaListFormatedWithAdressOIB>
    <izvorni_sadrzaj>
      <item>Stečajni uravitelj IVAN GJURAŠIĆ, Zagreb, OIB 66025260916, Petrinjska 28, 10000 Zagreb</item>
    </izvorni_sadrzaj>
    <derivirana_varijabla naziv="DomainObject.Predmet.StrankaListFormatedWithAdressOIB_1">
      <item>Stečajni uravitelj IVAN GJURAŠIĆ, Zagreb, OIB 66025260916, Petrinjska 28, 10000 Zagreb</item>
    </derivirana_varijabla>
  </DomainObject.Predmet.StrankaListFormatedWithAdressOIB>
  <DomainObject.Predmet.StrankaListNazivFormated>
    <izvorni_sadrzaj>
      <item>Stečajni uravitelj IVAN GJURAŠIĆ, Zagreb</item>
    </izvorni_sadrzaj>
    <derivirana_varijabla naziv="DomainObject.Predmet.StrankaListNazivFormated_1">
      <item>Stečajni uravitelj IVAN GJURAŠIĆ, Zagreb</item>
    </derivirana_varijabla>
  </DomainObject.Predmet.StrankaListNazivFormated>
  <DomainObject.Predmet.StrankaListNazivFormatedOIB>
    <izvorni_sadrzaj>
      <item>Stečajni uravitelj IVAN GJURAŠIĆ, Zagreb, OIB 66025260916</item>
    </izvorni_sadrzaj>
    <derivirana_varijabla naziv="DomainObject.Predmet.StrankaListNazivFormatedOIB_1">
      <item>Stečajni uravitelj IVAN GJURAŠIĆ, Zagreb, OIB 66025260916</item>
    </derivirana_varijabla>
  </DomainObject.Predmet.StrankaListNazivFormatedOIB>
  <DomainObject.Predmet.ProtuStrankaListFormated>
    <izvorni_sadrzaj>
      <item>Stečajna masa iza ELECTRUM d. o. o. za graditeljstvo i trgovinu u stečaju</item>
    </izvorni_sadrzaj>
    <derivirana_varijabla naziv="DomainObject.Predmet.ProtuStrankaListFormated_1">
      <item>Stečajna masa iza ELECTRUM d. o. o. za graditeljstvo i trgovinu u stečaju</item>
    </derivirana_varijabla>
  </DomainObject.Predmet.ProtuStrankaListFormated>
  <DomainObject.Predmet.ProtuStrankaListFormatedOIB>
    <izvorni_sadrzaj>
      <item>Stečajna masa iza ELECTRUM d. o. o. za graditeljstvo i trgovinu u stečaju, OIB 16328495956</item>
    </izvorni_sadrzaj>
    <derivirana_varijabla naziv="DomainObject.Predmet.ProtuStrankaListFormatedOIB_1">
      <item>Stečajna masa iza ELECTRUM d. o. o. za graditeljstvo i trgovinu u stečaju, OIB 16328495956</item>
    </derivirana_varijabla>
  </DomainObject.Predmet.ProtuStrankaListFormatedOIB>
  <DomainObject.Predmet.ProtuStrankaListFormatedWithAdress>
    <izvorni_sadrzaj>
      <item>Stečajna masa iza ELECTRUM d. o. o. za graditeljstvo i trgovinu u stečaju, Petrinjska 28, 10000 Zagreb</item>
    </izvorni_sadrzaj>
    <derivirana_varijabla naziv="DomainObject.Predmet.ProtuStrankaListFormatedWithAdress_1">
      <item>Stečajna masa iza ELECTRUM d. o. o. za graditeljstvo i trgovinu u stečaju, Petrinjska 28, 10000 Zagreb</item>
    </derivirana_varijabla>
  </DomainObject.Predmet.ProtuStrankaListFormatedWithAdress>
  <DomainObject.Predmet.ProtuStrankaListFormatedWithAdressOIB>
    <izvorni_sadrzaj>
      <item>Stečajna masa iza ELECTRUM d. o. o. za graditeljstvo i trgovinu u stečaju, OIB 16328495956, Petrinjska 28, 10000 Zagreb</item>
    </izvorni_sadrzaj>
    <derivirana_varijabla naziv="DomainObject.Predmet.ProtuStrankaListFormatedWithAdressOIB_1">
      <item>Stečajna masa iza ELECTRUM d. o. o. za graditeljstvo i trgovinu u stečaju, OIB 16328495956, Petrinjska 28, 10000 Zagreb</item>
    </derivirana_varijabla>
  </DomainObject.Predmet.ProtuStrankaListFormatedWithAdressOIB>
  <DomainObject.Predmet.ProtuStrankaListNazivFormated>
    <izvorni_sadrzaj>
      <item>Stečajna masa iza ELECTRUM d. o. o. za graditeljstvo i trgovinu u stečaju</item>
    </izvorni_sadrzaj>
    <derivirana_varijabla naziv="DomainObject.Predmet.ProtuStrankaListNazivFormated_1">
      <item>Stečajna masa iza ELECTRUM d. o. o. za graditeljstvo i trgovinu u stečaju</item>
    </derivirana_varijabla>
  </DomainObject.Predmet.ProtuStrankaListNazivFormated>
  <DomainObject.Predmet.ProtuStrankaListNazivFormatedOIB>
    <izvorni_sadrzaj>
      <item>Stečajna masa iza ELECTRUM d. o. o. za graditeljstvo i trgovinu u stečaju, OIB 16328495956</item>
    </izvorni_sadrzaj>
    <derivirana_varijabla naziv="DomainObject.Predmet.ProtuStrankaListNazivFormatedOIB_1">
      <item>Stečajna masa iza ELECTRUM d. o. o. za graditeljstvo i trgovinu u stečaju, OIB 16328495956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uravitelj IVAN GJURAŠIĆ, Zagreb</izvorni_sadrzaj>
    <derivirana_varijabla naziv="DomainObject.Predmet.StrankaIDrugi_1">Stečajni uravitelj IVAN GJURAŠIĆ, Zagreb</derivirana_varijabla>
  </DomainObject.Predmet.StrankaIDrugi>
  <DomainObject.Predmet.ProtustrankaIDrugi>
    <izvorni_sadrzaj>Stečajna masa iza ELECTRUM d. o. o. za graditeljstvo i trgovinu u stečaju</izvorni_sadrzaj>
    <derivirana_varijabla naziv="DomainObject.Predmet.ProtustrankaIDrugi_1">Stečajna masa iza ELECTRUM d. o. o. za graditeljstvo i trgovinu u stečaju</derivirana_varijabla>
  </DomainObject.Predmet.ProtustrankaIDrugi>
  <DomainObject.Predmet.StrankaIDrugiAdressOIB>
    <izvorni_sadrzaj>Stečajni uravitelj IVAN GJURAŠIĆ, Zagreb, OIB 66025260916, Petrinjska 28, 10000 Zagreb</izvorni_sadrzaj>
    <derivirana_varijabla naziv="DomainObject.Predmet.StrankaIDrugiAdressOIB_1">Stečajni uravitelj IVAN GJURAŠIĆ, Zagreb, OIB 66025260916, Petrinjska 28, 10000 Zagreb</derivirana_varijabla>
  </DomainObject.Predmet.StrankaIDrugiAdressOIB>
  <DomainObject.Predmet.ProtustrankaIDrugiAdressOIB>
    <izvorni_sadrzaj>Stečajna masa iza ELECTRUM d. o. o. za graditeljstvo i trgovinu u stečaju, OIB 16328495956, Petrinjska 28, 10000 Zagreb</izvorni_sadrzaj>
    <derivirana_varijabla naziv="DomainObject.Predmet.ProtustrankaIDrugiAdressOIB_1">Stečajna masa iza ELECTRUM d. o. o. za graditeljstvo i trgovinu u stečaju, OIB 16328495956,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ELECTRUM d. o. o. za graditeljstvo i trgovinu u stečaju</item>
      <item>Stečajni uravitelj IVAN GJURAŠIĆ, Zagreb</item>
    </izvorni_sadrzaj>
    <derivirana_varijabla naziv="DomainObject.Predmet.SudioniciListNaziv_1">
      <item>Stečajna masa iza ELECTRUM d. o. o. za graditeljstvo i trgovinu u stečaju</item>
      <item>Stečajni uravitelj IVAN GJURAŠIĆ, Zagreb</item>
    </derivirana_varijabla>
  </DomainObject.Predmet.SudioniciListNaziv>
  <DomainObject.Predmet.SudioniciListAdressOIB>
    <izvorni_sadrzaj>
      <item>Stečajna masa iza ELECTRUM d. o. o. za graditeljstvo i trgovinu u stečaju, OIB 16328495956, Petrinjska 28,10000 Zagreb</item>
      <item>Stečajni uravitelj IVAN GJURAŠIĆ, Zagreb, OIB 66025260916, Petrinjska 28,10000 Zagreb</item>
    </izvorni_sadrzaj>
    <derivirana_varijabla naziv="DomainObject.Predmet.SudioniciListAdressOIB_1">
      <item>Stečajna masa iza ELECTRUM d. o. o. za graditeljstvo i trgovinu u stečaju, OIB 16328495956, Petrinjska 28,10000 Zagreb</item>
      <item>Stečajni uravitelj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16328495956</item>
      <item>, OIB 66025260916</item>
    </izvorni_sadrzaj>
    <derivirana_varijabla naziv="DomainObject.Predmet.SudioniciListNazivOIB_1">
      <item>, OIB 16328495956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2017.</izvorni_sadrzaj>
    <derivirana_varijabla naziv="DomainObject.Predmet.DatumZadnjeOdrzaneSudskeRadnje_1">12. rujna 2017.</derivirana_varijabla>
  </DomainObject.Predmet.DatumZadnjeOdrzaneSudskeRadnje>
  <DomainObject.PredzadnjaOdlukaIzPredmeta.DatumDonosenjaOdluke>
    <izvorni_sadrzaj>12. rujna 2017.</izvorni_sadrzaj>
    <derivirana_varijabla naziv="DomainObject.PredzadnjaOdlukaIzPredmeta.DatumDonosenjaOdluke_1">12. rujna 2017.</derivirana_varijabla>
  </DomainObject.PredzadnjaOdlukaIzPredmeta.DatumDonosenjaOdluke>
  <DomainObject.PredzadnjaOdlukaIzPredmeta.Oznaka>
    <izvorni_sadrzaj>St-292/2017-15</izvorni_sadrzaj>
    <derivirana_varijabla naziv="DomainObject.PredzadnjaOdlukaIzPredmeta.Oznaka_1">St-292/2017-15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192</properties:Words>
  <properties:Characters>976</properties:Characters>
  <properties:Lines>42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2018-12-21T13:20:00Z</dcterms:created>
  <dc:creator>sblazevic</dc:creator>
  <cp:lastModifiedBy>Sanja Lakošeljac</cp:lastModifiedBy>
  <cp:lastPrinted>2008-02-07T07:45:00Z</cp:lastPrinted>
  <dcterms:modified xmlns:xsi="http://www.w3.org/2001/XMLSchema-instance" xsi:type="dcterms:W3CDTF">2018-12-21T13:22:00Z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(St-292-17 - zaključak - predujam za procjenu.docx)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