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52ab" w14:paraId="8ad52ab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31387C" w:rsidRPr="0031387C">
        <w:rPr>
          <w:rFonts w:cs="Times New Roman" w:hAnsi="Times New Roman" w:ascii="Times New Roman"/>
          <w:sz w:val="24"/>
          <w:szCs w:val="24"/>
        </w:rPr>
        <w:t>M&amp;J COMMERCE d.o.o., OIB: 37772096228, Split, Mosećka 99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31387C">
        <w:rPr>
          <w:rFonts w:cs="Times New Roman" w:hAnsi="Times New Roman" w:ascii="Times New Roman"/>
          <w:sz w:val="24"/>
          <w:szCs w:val="24"/>
        </w:rPr>
        <w:t>20. rujna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F20488" w:rsidR="00650D18" w:rsidRPr="006E2FCB">
      <w:pPr>
        <w:pStyle w:val="Bezproreda"/>
        <w:spacing w:after="220" w:before="2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31387C" w:rsidRPr="0031387C">
        <w:rPr>
          <w:rFonts w:cs="Times New Roman" w:hAnsi="Times New Roman" w:ascii="Times New Roman"/>
          <w:sz w:val="24"/>
          <w:szCs w:val="24"/>
        </w:rPr>
        <w:t>M&amp;J COMMERCE d.o.o., OIB: 37772096228, Split, Mosećka 99</w:t>
      </w:r>
      <w:r w:rsidR="00C86D4A" w:rsidRPr="00E014C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F3BEB" w:rsidR="00E014D4" w:rsidRPr="006E2FCB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2464A4" w:rsidRPr="00E014C0">
        <w:rPr>
          <w:rFonts w:cs="Times New Roman" w:hAnsi="Times New Roman" w:ascii="Times New Roman"/>
          <w:sz w:val="24"/>
          <w:szCs w:val="24"/>
        </w:rPr>
        <w:t xml:space="preserve"> </w:t>
      </w:r>
      <w:r w:rsidRPr="00E014C0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EA6B7D" w:rsidRPr="00EA6B7D">
        <w:rPr>
          <w:rFonts w:cs="Times New Roman" w:hAnsi="Times New Roman" w:ascii="Times New Roman"/>
          <w:sz w:val="24"/>
          <w:szCs w:val="24"/>
        </w:rPr>
        <w:t>Ivan Eterović iz Splita, Škrape 40, OIB: 76765128473</w:t>
      </w:r>
      <w:r w:rsidR="00EA6B7D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F3BEB" w:rsidR="00E014D4" w:rsidRPr="006E2FC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31387C">
        <w:rPr>
          <w:rFonts w:cs="Times New Roman" w:hAnsi="Times New Roman" w:ascii="Times New Roman"/>
          <w:sz w:val="24"/>
          <w:szCs w:val="24"/>
        </w:rPr>
        <w:t>20. rujna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827BAC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827BAC">
        <w:rPr>
          <w:rFonts w:cs="Times New Roman" w:hAnsi="Times New Roman" w:ascii="Times New Roman"/>
          <w:sz w:val="24"/>
          <w:szCs w:val="24"/>
        </w:rPr>
        <w:t>3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2F3BEB" w:rsidR="0032578D" w:rsidRPr="006E2FC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2F3BEB" w:rsidR="0032578D" w:rsidRPr="006E2FC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- </w:t>
      </w:r>
      <w:r w:rsidR="002F3BEB" w:rsidRPr="002F3BEB">
        <w:rPr>
          <w:rFonts w:cs="Times New Roman" w:hAnsi="Times New Roman" w:ascii="Times New Roman"/>
          <w:sz w:val="24"/>
          <w:szCs w:val="24"/>
        </w:rPr>
        <w:t>˝Narodne novine˝ broj 71/15; dalje</w:t>
      </w:r>
      <w:r w:rsidR="002F3BEB">
        <w:rPr>
          <w:rFonts w:cs="Times New Roman" w:hAnsi="Times New Roman" w:ascii="Times New Roman"/>
          <w:sz w:val="24"/>
          <w:szCs w:val="24"/>
        </w:rPr>
        <w:t xml:space="preserve">: SZ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F3BEB" w:rsidR="0032578D" w:rsidRPr="006E2FC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BA7377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31387C">
        <w:rPr>
          <w:rFonts w:cs="Times New Roman" w:hAnsi="Times New Roman" w:ascii="Times New Roman"/>
          <w:sz w:val="24"/>
          <w:szCs w:val="24"/>
        </w:rPr>
        <w:t>62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F3BEB" w:rsidR="008A2FE6" w:rsidRPr="006E2FC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2F3BEB" w:rsidR="00AB2E73" w:rsidRPr="006E2FCB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E94FFF">
        <w:rPr>
          <w:rFonts w:cs="Times New Roman" w:hAnsi="Times New Roman" w:ascii="Times New Roman"/>
          <w:sz w:val="24"/>
          <w:szCs w:val="24"/>
        </w:rPr>
        <w:t>21. prosinca</w:t>
      </w:r>
      <w:r w:rsidR="000148CD" w:rsidRPr="007B63D8">
        <w:rPr>
          <w:rFonts w:cs="Times New Roman" w:hAnsi="Times New Roman" w:ascii="Times New Roman"/>
          <w:sz w:val="24"/>
          <w:szCs w:val="24"/>
        </w:rPr>
        <w:t xml:space="preserve"> 2017</w:t>
      </w:r>
      <w:r w:rsidR="00B11B2E" w:rsidRPr="007B63D8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B63D8">
        <w:rPr>
          <w:rFonts w:cs="Times New Roman" w:hAnsi="Times New Roman" w:ascii="Times New Roman"/>
          <w:sz w:val="24"/>
          <w:szCs w:val="24"/>
        </w:rPr>
        <w:t>09</w:t>
      </w:r>
      <w:r w:rsidR="00501CED" w:rsidRPr="007B63D8">
        <w:rPr>
          <w:rFonts w:cs="Times New Roman" w:hAnsi="Times New Roman" w:ascii="Times New Roman"/>
          <w:sz w:val="24"/>
          <w:szCs w:val="24"/>
        </w:rPr>
        <w:t>:</w:t>
      </w:r>
      <w:r w:rsidR="000148CD" w:rsidRPr="007B63D8">
        <w:rPr>
          <w:rFonts w:cs="Times New Roman" w:hAnsi="Times New Roman" w:ascii="Times New Roman"/>
          <w:sz w:val="24"/>
          <w:szCs w:val="24"/>
        </w:rPr>
        <w:t>0</w:t>
      </w:r>
      <w:r w:rsidR="00501CED" w:rsidRPr="007B63D8">
        <w:rPr>
          <w:rFonts w:cs="Times New Roman" w:hAnsi="Times New Roman" w:ascii="Times New Roman"/>
          <w:sz w:val="24"/>
          <w:szCs w:val="24"/>
        </w:rPr>
        <w:t>0</w:t>
      </w:r>
      <w:r w:rsidR="00AB2E73" w:rsidRPr="007B63D8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7B63D8">
        <w:rPr>
          <w:rFonts w:cs="Times New Roman" w:hAnsi="Times New Roman" w:ascii="Times New Roman"/>
          <w:sz w:val="24"/>
          <w:szCs w:val="24"/>
        </w:rPr>
        <w:t>u prostorijama Trgovačkog suda u Splitu, Sukoišanska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 6, sudnica broj </w:t>
      </w:r>
      <w:r w:rsidR="00730745">
        <w:rPr>
          <w:rFonts w:cs="Times New Roman" w:hAnsi="Times New Roman" w:ascii="Times New Roman"/>
          <w:sz w:val="24"/>
          <w:szCs w:val="24"/>
        </w:rPr>
        <w:t>111</w:t>
      </w:r>
      <w:r w:rsidR="00B11B2E" w:rsidRPr="00501CED">
        <w:rPr>
          <w:rFonts w:cs="Times New Roman" w:hAnsi="Times New Roman" w:ascii="Times New Roman"/>
          <w:sz w:val="24"/>
          <w:szCs w:val="24"/>
        </w:rPr>
        <w:t>/I.</w:t>
      </w:r>
    </w:p>
    <w:p w:rsidRDefault="002464A4" w:rsidP="002F3BEB" w:rsidR="00AB2E73" w:rsidRPr="007B63D8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</w:t>
      </w:r>
      <w:r w:rsidR="005507D6" w:rsidRPr="007B63D8">
        <w:rPr>
          <w:rFonts w:cs="Times New Roman" w:hAnsi="Times New Roman" w:ascii="Times New Roman"/>
          <w:sz w:val="24"/>
          <w:szCs w:val="24"/>
        </w:rPr>
        <w:t>.</w:t>
      </w:r>
      <w:r w:rsidR="006E2FCB" w:rsidRPr="007B63D8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E94FFF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E94FFF">
        <w:rPr>
          <w:rFonts w:cs="Times New Roman" w:hAnsi="Times New Roman" w:ascii="Times New Roman"/>
          <w:sz w:val="24"/>
          <w:szCs w:val="24"/>
        </w:rPr>
        <w:t>da</w:t>
      </w:r>
      <w:r w:rsidR="004D0542" w:rsidRPr="00E94FFF">
        <w:rPr>
          <w:rFonts w:cs="Times New Roman" w:hAnsi="Times New Roman" w:ascii="Times New Roman"/>
          <w:sz w:val="24"/>
          <w:szCs w:val="24"/>
        </w:rPr>
        <w:t xml:space="preserve">n </w:t>
      </w:r>
      <w:r w:rsidR="00E94FFF" w:rsidRPr="00E94FFF">
        <w:rPr>
          <w:rFonts w:cs="Times New Roman" w:hAnsi="Times New Roman" w:ascii="Times New Roman"/>
          <w:sz w:val="24"/>
          <w:szCs w:val="24"/>
        </w:rPr>
        <w:t>21.prosinca</w:t>
      </w:r>
      <w:r w:rsidR="004D0542" w:rsidRPr="00E94FFF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7B63D8" w:rsidRPr="00E94FFF">
        <w:rPr>
          <w:rFonts w:cs="Times New Roman" w:hAnsi="Times New Roman" w:ascii="Times New Roman"/>
          <w:sz w:val="24"/>
          <w:szCs w:val="24"/>
        </w:rPr>
        <w:t>09</w:t>
      </w:r>
      <w:r w:rsidR="00501CED" w:rsidRPr="00E94FFF">
        <w:rPr>
          <w:rFonts w:cs="Times New Roman" w:hAnsi="Times New Roman" w:ascii="Times New Roman"/>
          <w:sz w:val="24"/>
          <w:szCs w:val="24"/>
        </w:rPr>
        <w:t>:</w:t>
      </w:r>
      <w:r w:rsidR="000148CD" w:rsidRPr="00E94FFF">
        <w:rPr>
          <w:rFonts w:cs="Times New Roman" w:hAnsi="Times New Roman" w:ascii="Times New Roman"/>
          <w:sz w:val="24"/>
          <w:szCs w:val="24"/>
        </w:rPr>
        <w:t>1</w:t>
      </w:r>
      <w:r w:rsidR="00501CED" w:rsidRPr="00E94FFF">
        <w:rPr>
          <w:rFonts w:cs="Times New Roman" w:hAnsi="Times New Roman" w:ascii="Times New Roman"/>
          <w:sz w:val="24"/>
          <w:szCs w:val="24"/>
        </w:rPr>
        <w:t>5 sati</w:t>
      </w:r>
      <w:r w:rsidR="00AB2E73" w:rsidRPr="00E94FFF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E94FFF">
        <w:rPr>
          <w:rFonts w:cs="Times New Roman" w:hAnsi="Times New Roman" w:ascii="Times New Roman"/>
          <w:sz w:val="24"/>
          <w:szCs w:val="24"/>
        </w:rPr>
        <w:t>u prostorijama</w:t>
      </w:r>
      <w:r w:rsidR="00B11B2E" w:rsidRPr="007B63D8">
        <w:rPr>
          <w:rFonts w:cs="Times New Roman" w:hAnsi="Times New Roman" w:ascii="Times New Roman"/>
          <w:sz w:val="24"/>
          <w:szCs w:val="24"/>
        </w:rPr>
        <w:t xml:space="preserve"> Trgovačkog suda u Split</w:t>
      </w:r>
      <w:r w:rsidR="00730745" w:rsidRPr="007B63D8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7B63D8">
        <w:rPr>
          <w:rFonts w:cs="Times New Roman" w:hAnsi="Times New Roman" w:ascii="Times New Roman"/>
          <w:sz w:val="24"/>
          <w:szCs w:val="24"/>
        </w:rPr>
        <w:t>/I.</w:t>
      </w:r>
    </w:p>
    <w:p w:rsidRDefault="00650D18" w:rsidP="002F3BEB" w:rsidR="00650D18" w:rsidRPr="006E2FCB">
      <w:pPr>
        <w:pStyle w:val="Bezproreda"/>
        <w:spacing w:after="1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31387C" w:rsidP="00730745" w:rsidR="0031387C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31387C">
        <w:rPr>
          <w:rFonts w:hAnsi="Times New Roman" w:ascii="Times New Roman"/>
          <w:sz w:val="24"/>
          <w:szCs w:val="24"/>
        </w:rPr>
        <w:t>Financijska agencija, Regionalni centar Split, Podružnica Split, podnijela je ovom sudu dana 9. kolovoza 2016. godine, na temelju odredbe čl. 110.  st. 1. SZ</w:t>
      </w:r>
      <w:r w:rsidR="002F3BEB">
        <w:rPr>
          <w:rFonts w:hAnsi="Times New Roman" w:ascii="Times New Roman"/>
          <w:sz w:val="24"/>
          <w:szCs w:val="24"/>
        </w:rPr>
        <w:t>-a</w:t>
      </w:r>
      <w:r w:rsidRPr="0031387C">
        <w:rPr>
          <w:rFonts w:hAnsi="Times New Roman" w:ascii="Times New Roman"/>
          <w:sz w:val="24"/>
          <w:szCs w:val="24"/>
        </w:rPr>
        <w:t>, prijedlog za otvaranje stečajnog postupka nad dužnikom M&amp;J COMMERCE d.o.o., OIB: 37772096228, Split, Mosećka 99. U prijedlogu se navodi da dužnik na dan 18. srpnja 2016. godine u Očevidniku redoslijeda osnova za plaćanje ima evidentirane neizvršene osnove za plaćanja u neprekinutom razdoblju od 120 dana, u ukupnom iznosu od 300.374,83 kn, kao i da prema podacima koji su dostavljeni od Hrvatskog zavoda za mirovinsko osig</w:t>
      </w:r>
      <w:r>
        <w:rPr>
          <w:rFonts w:hAnsi="Times New Roman" w:ascii="Times New Roman"/>
          <w:sz w:val="24"/>
          <w:szCs w:val="24"/>
        </w:rPr>
        <w:t>uranje dužnik ima 1 zaposlenog.</w:t>
      </w:r>
    </w:p>
    <w:p w:rsidRDefault="00473543" w:rsidP="002F3BEB" w:rsidR="00BA7377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014C0">
        <w:rPr>
          <w:rFonts w:cs="Times New Roman" w:hAnsi="Times New Roman" w:ascii="Times New Roman"/>
          <w:sz w:val="24"/>
          <w:szCs w:val="24"/>
        </w:rPr>
        <w:t>ješenjem ovog suda 11. St-1</w:t>
      </w:r>
      <w:r w:rsidR="0031387C">
        <w:rPr>
          <w:rFonts w:cs="Times New Roman" w:hAnsi="Times New Roman" w:ascii="Times New Roman"/>
          <w:sz w:val="24"/>
          <w:szCs w:val="24"/>
        </w:rPr>
        <w:t>62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Pr="00473543">
        <w:rPr>
          <w:rFonts w:cs="Times New Roman" w:hAnsi="Times New Roman" w:ascii="Times New Roman"/>
          <w:sz w:val="24"/>
          <w:szCs w:val="24"/>
        </w:rPr>
        <w:t xml:space="preserve">/2016 od </w:t>
      </w:r>
      <w:r w:rsidR="0031387C">
        <w:rPr>
          <w:rFonts w:cs="Times New Roman" w:hAnsi="Times New Roman" w:ascii="Times New Roman"/>
          <w:sz w:val="24"/>
          <w:szCs w:val="24"/>
        </w:rPr>
        <w:t>19</w:t>
      </w:r>
      <w:r w:rsidR="00730745" w:rsidRPr="00730745">
        <w:rPr>
          <w:rFonts w:cs="Times New Roman" w:hAnsi="Times New Roman" w:ascii="Times New Roman"/>
          <w:sz w:val="24"/>
          <w:szCs w:val="24"/>
        </w:rPr>
        <w:t xml:space="preserve">. travnja </w:t>
      </w:r>
      <w:r w:rsidRPr="00473543">
        <w:rPr>
          <w:rFonts w:cs="Times New Roman" w:hAnsi="Times New Roman" w:ascii="Times New Roman"/>
          <w:sz w:val="24"/>
          <w:szCs w:val="24"/>
        </w:rPr>
        <w:t>2017. godine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31387C">
        <w:rPr>
          <w:rFonts w:cs="Times New Roman" w:hAnsi="Times New Roman" w:ascii="Times New Roman"/>
          <w:sz w:val="24"/>
          <w:szCs w:val="24"/>
        </w:rPr>
        <w:t>M&amp;J Commerce</w:t>
      </w:r>
      <w:r w:rsidR="00BA7377">
        <w:rPr>
          <w:rFonts w:cs="Times New Roman" w:hAnsi="Times New Roman" w:ascii="Times New Roman"/>
          <w:sz w:val="24"/>
          <w:szCs w:val="24"/>
        </w:rPr>
        <w:t xml:space="preserve"> d.o.o. Split</w:t>
      </w:r>
      <w:r w:rsidR="0031387C">
        <w:rPr>
          <w:rFonts w:cs="Times New Roman" w:hAnsi="Times New Roman" w:ascii="Times New Roman"/>
          <w:sz w:val="24"/>
          <w:szCs w:val="24"/>
        </w:rPr>
        <w:t xml:space="preserve"> (list 17</w:t>
      </w:r>
      <w:r w:rsidR="007F5369">
        <w:rPr>
          <w:rFonts w:cs="Times New Roman" w:hAnsi="Times New Roman" w:ascii="Times New Roman"/>
          <w:sz w:val="24"/>
          <w:szCs w:val="24"/>
        </w:rPr>
        <w:t>-</w:t>
      </w:r>
      <w:r w:rsidR="0031387C">
        <w:rPr>
          <w:rFonts w:cs="Times New Roman" w:hAnsi="Times New Roman" w:ascii="Times New Roman"/>
          <w:sz w:val="24"/>
          <w:szCs w:val="24"/>
        </w:rPr>
        <w:t>19</w:t>
      </w:r>
      <w:r w:rsidR="007F5369">
        <w:rPr>
          <w:rFonts w:cs="Times New Roman" w:hAnsi="Times New Roman" w:ascii="Times New Roman"/>
          <w:sz w:val="24"/>
          <w:szCs w:val="24"/>
        </w:rPr>
        <w:t xml:space="preserve"> spisa)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2F3BEB" w:rsidR="0031387C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31387C">
        <w:rPr>
          <w:rFonts w:cs="Times New Roman" w:hAnsi="Times New Roman" w:ascii="Times New Roman"/>
          <w:sz w:val="24"/>
          <w:szCs w:val="24"/>
        </w:rPr>
        <w:t>e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postupka, održano</w:t>
      </w:r>
      <w:r w:rsidR="007F5369" w:rsidRPr="00FF42D0">
        <w:rPr>
          <w:rFonts w:cs="Times New Roman" w:hAnsi="Times New Roman" w:ascii="Times New Roman"/>
          <w:sz w:val="24"/>
          <w:szCs w:val="24"/>
        </w:rPr>
        <w:t>m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dana </w:t>
      </w:r>
      <w:r w:rsidR="0031387C">
        <w:rPr>
          <w:rFonts w:cs="Times New Roman" w:hAnsi="Times New Roman" w:ascii="Times New Roman"/>
          <w:sz w:val="24"/>
          <w:szCs w:val="24"/>
        </w:rPr>
        <w:t>7. srpnja 2017. godine nije pristupio zastupnik po zakonu dužnika, iako uredno pozvan, nakon čega je sud rješenjem 11. St-1622/2016 od 11. srpnja 2017. godine dužniku odredio mjeru osiguranja postavljanjem privremenog stečajnog upravitelja Ivana Eterovića iz Splita.</w:t>
      </w:r>
    </w:p>
    <w:p w:rsidRDefault="0031387C" w:rsidP="002F3BEB" w:rsidR="00B57C68" w:rsidRPr="00B57C68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252593">
        <w:rPr>
          <w:rFonts w:cs="Times New Roman" w:hAnsi="Times New Roman" w:ascii="Times New Roman"/>
          <w:sz w:val="24"/>
          <w:szCs w:val="24"/>
        </w:rPr>
        <w:t>1. rujna</w:t>
      </w:r>
      <w:r>
        <w:rPr>
          <w:rFonts w:cs="Times New Roman" w:hAnsi="Times New Roman" w:ascii="Times New Roman"/>
          <w:sz w:val="24"/>
          <w:szCs w:val="24"/>
        </w:rPr>
        <w:t xml:space="preserve"> 2017. godine zaprimljeno je izvješće privremenog stečajnog upravitelja </w:t>
      </w:r>
      <w:r w:rsidR="00252593">
        <w:rPr>
          <w:rFonts w:cs="Times New Roman" w:hAnsi="Times New Roman" w:ascii="Times New Roman"/>
          <w:sz w:val="24"/>
          <w:szCs w:val="24"/>
        </w:rPr>
        <w:t xml:space="preserve">(list 39-90 spisa) </w:t>
      </w:r>
      <w:r w:rsidR="00B57C68">
        <w:rPr>
          <w:rFonts w:cs="Times New Roman" w:hAnsi="Times New Roman" w:ascii="Times New Roman"/>
          <w:sz w:val="24"/>
          <w:szCs w:val="24"/>
        </w:rPr>
        <w:t xml:space="preserve">iz kojeg u bitnom proizlazi da je dužnik </w:t>
      </w:r>
      <w:r w:rsidR="00B57C68" w:rsidRPr="00B57C68">
        <w:rPr>
          <w:rFonts w:cs="Times New Roman" w:hAnsi="Times New Roman" w:ascii="Times New Roman"/>
          <w:sz w:val="24"/>
          <w:szCs w:val="24"/>
        </w:rPr>
        <w:t>izvanknjižni vlasnik:</w:t>
      </w:r>
    </w:p>
    <w:p w:rsidRDefault="00B57C68" w:rsidP="002F3BEB" w:rsidR="00B57C68" w:rsidRPr="00B57C68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57C68">
        <w:rPr>
          <w:rFonts w:cs="Times New Roman" w:hAnsi="Times New Roman" w:ascii="Times New Roman"/>
          <w:sz w:val="24"/>
          <w:szCs w:val="24"/>
        </w:rPr>
        <w:t>- prostora koji se nalazi u prizemlju stambene zgrade na adresi Mosećka 99, Split, izgrađene na čest. zem. 5332/3 Z.U. 11105 te čest. zem. 5329/22 Z.U. 7774, obje čest K.O. Split; u pogledu predmetnih nekretnina predan je zahtjev za uknjižbu Općinskom sudu u Splitu – ZK odjelu, a koji se vodi pod poslovnim brojem Z-482/17, a koji do danas nije riješen</w:t>
      </w:r>
    </w:p>
    <w:p w:rsidRDefault="00B57C68" w:rsidP="002F3BEB" w:rsidR="00B57C68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57C68">
        <w:rPr>
          <w:rFonts w:cs="Times New Roman" w:hAnsi="Times New Roman" w:ascii="Times New Roman"/>
          <w:sz w:val="24"/>
          <w:szCs w:val="24"/>
        </w:rPr>
        <w:t>- dijela nekretnine označene kao kat. čest. 1914/100 Z.U. 2176 K.O. Dugo</w:t>
      </w:r>
      <w:r>
        <w:rPr>
          <w:rFonts w:cs="Times New Roman" w:hAnsi="Times New Roman" w:ascii="Times New Roman"/>
          <w:sz w:val="24"/>
          <w:szCs w:val="24"/>
        </w:rPr>
        <w:t>polje, a za koju raspolaže određ</w:t>
      </w:r>
      <w:r w:rsidRPr="00B57C68">
        <w:rPr>
          <w:rFonts w:cs="Times New Roman" w:hAnsi="Times New Roman" w:ascii="Times New Roman"/>
          <w:sz w:val="24"/>
          <w:szCs w:val="24"/>
        </w:rPr>
        <w:t>enim ispravama, ugovorima o financiranju troškova od 27. prosinca 2007. godine i ugovora o prodaji nekretnine od 27. prosinca 2007. godine</w:t>
      </w:r>
    </w:p>
    <w:p w:rsidRDefault="00B57C68" w:rsidP="00573BB8" w:rsidR="00B57C68">
      <w:pPr>
        <w:pStyle w:val="Bezproreda"/>
        <w:spacing w:before="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i to da dužnik</w:t>
      </w:r>
      <w:r w:rsidRPr="00B57C68">
        <w:rPr>
          <w:rFonts w:cs="Times New Roman" w:hAnsi="Times New Roman" w:ascii="Times New Roman"/>
          <w:sz w:val="24"/>
          <w:szCs w:val="24"/>
        </w:rPr>
        <w:t xml:space="preserve"> </w:t>
      </w:r>
      <w:r w:rsidR="0057227C">
        <w:rPr>
          <w:rFonts w:cs="Times New Roman" w:hAnsi="Times New Roman" w:ascii="Times New Roman"/>
          <w:sz w:val="24"/>
          <w:szCs w:val="24"/>
        </w:rPr>
        <w:t xml:space="preserve">prema poslovnim knjigama </w:t>
      </w:r>
      <w:r>
        <w:rPr>
          <w:rFonts w:cs="Times New Roman" w:hAnsi="Times New Roman" w:ascii="Times New Roman"/>
          <w:sz w:val="24"/>
          <w:szCs w:val="24"/>
        </w:rPr>
        <w:t>od trećih osoba</w:t>
      </w:r>
      <w:r w:rsidRPr="00B57C68">
        <w:rPr>
          <w:rFonts w:cs="Times New Roman" w:hAnsi="Times New Roman" w:ascii="Times New Roman"/>
          <w:sz w:val="24"/>
          <w:szCs w:val="24"/>
        </w:rPr>
        <w:t xml:space="preserve"> potražuje ukupno 1.064.815,43 kn.</w:t>
      </w:r>
    </w:p>
    <w:p w:rsidRDefault="00FF42D0" w:rsidP="002F3BEB" w:rsidR="0057227C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</w:t>
      </w:r>
      <w:r w:rsidR="0006517D">
        <w:rPr>
          <w:rFonts w:cs="Times New Roman" w:hAnsi="Times New Roman" w:ascii="Times New Roman"/>
          <w:sz w:val="24"/>
          <w:szCs w:val="24"/>
        </w:rPr>
        <w:t>tu</w:t>
      </w:r>
      <w:r>
        <w:rPr>
          <w:rFonts w:cs="Times New Roman" w:hAnsi="Times New Roman" w:ascii="Times New Roman"/>
          <w:sz w:val="24"/>
          <w:szCs w:val="24"/>
        </w:rPr>
        <w:t xml:space="preserve"> radi</w:t>
      </w:r>
      <w:r w:rsidR="0031387C" w:rsidRPr="0031387C">
        <w:rPr>
          <w:rFonts w:cs="Times New Roman" w:hAnsi="Times New Roman" w:ascii="Times New Roman"/>
          <w:sz w:val="24"/>
          <w:szCs w:val="24"/>
        </w:rPr>
        <w:t xml:space="preserve"> </w:t>
      </w:r>
      <w:r w:rsidR="0006517D">
        <w:rPr>
          <w:rFonts w:cs="Times New Roman" w:hAnsi="Times New Roman" w:ascii="Times New Roman"/>
          <w:sz w:val="24"/>
          <w:szCs w:val="24"/>
        </w:rPr>
        <w:t>rasprave o pretpostavkama</w:t>
      </w:r>
      <w:r w:rsidR="0031387C" w:rsidRPr="0031387C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  <w:r>
        <w:rPr>
          <w:rFonts w:cs="Times New Roman" w:hAnsi="Times New Roman" w:ascii="Times New Roman"/>
          <w:sz w:val="24"/>
          <w:szCs w:val="24"/>
        </w:rPr>
        <w:t>održano</w:t>
      </w:r>
      <w:r w:rsidR="0006517D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1387C">
        <w:rPr>
          <w:rFonts w:cs="Times New Roman" w:hAnsi="Times New Roman" w:ascii="Times New Roman"/>
          <w:sz w:val="24"/>
          <w:szCs w:val="24"/>
        </w:rPr>
        <w:t>dana 19. rujna</w:t>
      </w:r>
      <w:r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06517D">
        <w:rPr>
          <w:rFonts w:cs="Times New Roman" w:hAnsi="Times New Roman" w:ascii="Times New Roman"/>
          <w:sz w:val="24"/>
          <w:szCs w:val="24"/>
        </w:rPr>
        <w:t>(održanom u odsutnosti uredno pozvanog zastupnika po zakonu dužnika) privremeni stečajni upravitelj</w:t>
      </w:r>
      <w:r w:rsidR="0057227C">
        <w:rPr>
          <w:rFonts w:cs="Times New Roman" w:hAnsi="Times New Roman" w:ascii="Times New Roman"/>
          <w:sz w:val="24"/>
          <w:szCs w:val="24"/>
        </w:rPr>
        <w:t xml:space="preserve"> ponovno je istakao</w:t>
      </w:r>
      <w:r w:rsidR="0057227C" w:rsidRPr="0057227C">
        <w:rPr>
          <w:rFonts w:cs="Times New Roman" w:hAnsi="Times New Roman" w:ascii="Times New Roman"/>
          <w:sz w:val="24"/>
          <w:szCs w:val="24"/>
        </w:rPr>
        <w:t xml:space="preserve"> da dužnik</w:t>
      </w:r>
      <w:r w:rsidR="0057227C">
        <w:rPr>
          <w:rFonts w:cs="Times New Roman" w:hAnsi="Times New Roman" w:ascii="Times New Roman"/>
          <w:sz w:val="24"/>
          <w:szCs w:val="24"/>
        </w:rPr>
        <w:t xml:space="preserve"> prema njegovoj procjeni</w:t>
      </w:r>
      <w:r w:rsidR="0057227C" w:rsidRPr="0057227C">
        <w:rPr>
          <w:rFonts w:cs="Times New Roman" w:hAnsi="Times New Roman" w:ascii="Times New Roman"/>
          <w:sz w:val="24"/>
          <w:szCs w:val="24"/>
        </w:rPr>
        <w:t xml:space="preserve"> raspolaže stečajnom masom dovoljnom za namirenje najmanje troškova stečajnog postupka. </w:t>
      </w:r>
    </w:p>
    <w:p w:rsidRDefault="00CE7D52" w:rsidP="002F3BEB" w:rsidR="00CE7D52" w:rsidRPr="00762D83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2F3BEB" w:rsidR="00CE7D52" w:rsidRPr="003600DA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EA6B7D">
        <w:rPr>
          <w:rFonts w:cs="Times New Roman" w:hAnsi="Times New Roman" w:ascii="Times New Roman"/>
          <w:sz w:val="24"/>
          <w:szCs w:val="24"/>
        </w:rPr>
        <w:t>18. rujna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EA6B7D">
        <w:rPr>
          <w:rFonts w:cs="Times New Roman" w:hAnsi="Times New Roman" w:ascii="Times New Roman"/>
          <w:sz w:val="24"/>
          <w:szCs w:val="24"/>
        </w:rPr>
        <w:t>546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dana, a</w:t>
      </w:r>
      <w:r w:rsidR="00F20488">
        <w:rPr>
          <w:rFonts w:cs="Times New Roman" w:hAnsi="Times New Roman" w:ascii="Times New Roman"/>
          <w:sz w:val="24"/>
          <w:szCs w:val="24"/>
        </w:rPr>
        <w:t xml:space="preserve"> nepodmirene obveze na dan izdavanja potvrde iznose </w:t>
      </w:r>
      <w:r w:rsidR="00EA6B7D">
        <w:rPr>
          <w:rFonts w:cs="Times New Roman" w:hAnsi="Times New Roman" w:ascii="Times New Roman"/>
          <w:sz w:val="24"/>
          <w:szCs w:val="24"/>
        </w:rPr>
        <w:t xml:space="preserve">543.651,80 </w:t>
      </w:r>
      <w:r w:rsidR="00F20488">
        <w:rPr>
          <w:rFonts w:cs="Times New Roman" w:hAnsi="Times New Roman" w:ascii="Times New Roman"/>
          <w:sz w:val="24"/>
          <w:szCs w:val="24"/>
        </w:rPr>
        <w:t>kn</w:t>
      </w:r>
      <w:r w:rsidR="00FF7CF3">
        <w:rPr>
          <w:rFonts w:cs="Times New Roman" w:hAnsi="Times New Roman" w:ascii="Times New Roman"/>
          <w:sz w:val="24"/>
          <w:szCs w:val="24"/>
        </w:rPr>
        <w:t xml:space="preserve"> (list </w:t>
      </w:r>
      <w:r w:rsidR="00EA6B7D">
        <w:rPr>
          <w:rFonts w:cs="Times New Roman" w:hAnsi="Times New Roman" w:ascii="Times New Roman"/>
          <w:sz w:val="24"/>
          <w:szCs w:val="24"/>
        </w:rPr>
        <w:t>93</w:t>
      </w:r>
      <w:r w:rsidR="00FF7CF3">
        <w:rPr>
          <w:rFonts w:cs="Times New Roman" w:hAnsi="Times New Roman" w:ascii="Times New Roman"/>
          <w:sz w:val="24"/>
          <w:szCs w:val="24"/>
        </w:rPr>
        <w:t xml:space="preserve"> spisa)</w:t>
      </w:r>
      <w:r w:rsidR="00F20488">
        <w:rPr>
          <w:rFonts w:cs="Times New Roman" w:hAnsi="Times New Roman" w:ascii="Times New Roman"/>
          <w:sz w:val="24"/>
          <w:szCs w:val="24"/>
        </w:rPr>
        <w:t>.</w:t>
      </w:r>
    </w:p>
    <w:p w:rsidRDefault="00A220EC" w:rsidP="002F3BEB" w:rsidR="0031387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517D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 w:rsidRPr="0006517D">
        <w:rPr>
          <w:rFonts w:cs="Times New Roman" w:hAnsi="Times New Roman" w:ascii="Times New Roman"/>
          <w:sz w:val="24"/>
          <w:szCs w:val="24"/>
        </w:rPr>
        <w:t>dužnik ima imovinu (nekretnin</w:t>
      </w:r>
      <w:r w:rsidR="0006517D">
        <w:rPr>
          <w:rFonts w:cs="Times New Roman" w:hAnsi="Times New Roman" w:ascii="Times New Roman"/>
          <w:sz w:val="24"/>
          <w:szCs w:val="24"/>
        </w:rPr>
        <w:t>e u izvanknjižnom vla</w:t>
      </w:r>
      <w:r w:rsidR="0006517D" w:rsidRPr="0006517D">
        <w:rPr>
          <w:rFonts w:cs="Times New Roman" w:hAnsi="Times New Roman" w:ascii="Times New Roman"/>
          <w:sz w:val="24"/>
          <w:szCs w:val="24"/>
        </w:rPr>
        <w:t>sništvu i potraživan</w:t>
      </w:r>
      <w:r w:rsidR="0006517D">
        <w:rPr>
          <w:rFonts w:cs="Times New Roman" w:hAnsi="Times New Roman" w:ascii="Times New Roman"/>
          <w:sz w:val="24"/>
          <w:szCs w:val="24"/>
        </w:rPr>
        <w:t>ja prema trećim o</w:t>
      </w:r>
      <w:r w:rsidR="0006517D" w:rsidRPr="0006517D">
        <w:rPr>
          <w:rFonts w:cs="Times New Roman" w:hAnsi="Times New Roman" w:ascii="Times New Roman"/>
          <w:sz w:val="24"/>
          <w:szCs w:val="24"/>
        </w:rPr>
        <w:t>sobama</w:t>
      </w:r>
      <w:r w:rsidRPr="0006517D">
        <w:rPr>
          <w:rFonts w:cs="Times New Roman" w:hAnsi="Times New Roman" w:ascii="Times New Roman"/>
          <w:sz w:val="24"/>
          <w:szCs w:val="24"/>
        </w:rPr>
        <w:t>) koja ulazi u stečajnu masu i za koju se osnovano može</w:t>
      </w:r>
      <w:r w:rsidRPr="003600DA">
        <w:rPr>
          <w:rFonts w:cs="Times New Roman" w:hAnsi="Times New Roman" w:ascii="Times New Roman"/>
          <w:sz w:val="24"/>
          <w:szCs w:val="24"/>
        </w:rPr>
        <w:t xml:space="preserve">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31387C" w:rsidP="002F3BEB" w:rsidR="0031387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F3BEB" w:rsidP="002F3BEB" w:rsidR="002F3BE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2F3BEB">
        <w:rPr>
          <w:rFonts w:cs="Times New Roman" w:hAnsi="Times New Roman" w:ascii="Times New Roman"/>
          <w:sz w:val="24"/>
          <w:szCs w:val="24"/>
        </w:rPr>
        <w:t xml:space="preserve">11. St-1622/2016 od 11. srpnja 2017. godine </w:t>
      </w:r>
      <w:r>
        <w:rPr>
          <w:rFonts w:cs="Times New Roman" w:hAnsi="Times New Roman" w:ascii="Times New Roman"/>
          <w:sz w:val="24"/>
          <w:szCs w:val="24"/>
        </w:rPr>
        <w:t>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upravitelj Ivan Eterović</w:t>
      </w:r>
      <w:r>
        <w:rPr>
          <w:rFonts w:cs="Times New Roman" w:hAnsi="Times New Roman" w:ascii="Times New Roman"/>
          <w:sz w:val="24"/>
          <w:szCs w:val="24"/>
        </w:rPr>
        <w:t>, istoga je temeljem odredbe čl. 85. st. 2. SZ-a valjalo imenovati stečajnim upraviteljem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31387C" w:rsidP="002F3BEB" w:rsidR="00EA6B7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85. st. 2., čl. 128., čl. 129., čl. 130., čl. 131. te čl. 257. i čl. 258. SZ-a odlučeno je kao u izreci ovog rješenja.</w:t>
      </w:r>
      <w:r w:rsidR="00EC35DE"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EC35DE" w:rsidP="002F3BEB" w:rsidR="00C24B9D">
      <w:pPr>
        <w:pStyle w:val="Bezproreda"/>
        <w:spacing w:before="300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EA6B7D">
        <w:rPr>
          <w:rFonts w:cs="Times New Roman" w:hAnsi="Times New Roman" w:ascii="Times New Roman"/>
          <w:sz w:val="24"/>
          <w:szCs w:val="24"/>
        </w:rPr>
        <w:t>20. rujna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2F3BEB" w:rsidR="00C24B9D" w:rsidRPr="00762D83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3BEB" w:rsidP="004D0542" w:rsidR="002F3BEB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</w:p>
    <w:p w:rsidRDefault="00CE7D52" w:rsidP="004D0542" w:rsidR="00CE7D52" w:rsidRPr="00762D8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A3291E" w:rsidR="007003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</w:t>
      </w:r>
      <w:r w:rsidR="00EA6B7D">
        <w:rPr>
          <w:rFonts w:cs="Times New Roman" w:eastAsia="Times New Roman" w:hAnsi="Times New Roman" w:ascii="Times New Roman"/>
          <w:sz w:val="24"/>
          <w:szCs w:val="24"/>
        </w:rPr>
        <w:t>tečajnom upravitelju Ivanu Eteroviću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022D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</w:t>
    </w:r>
    <w:r w:rsidR="0031387C">
      <w:rPr>
        <w:rFonts w:cs="Times New Roman" w:hAnsi="Times New Roman" w:ascii="Times New Roman"/>
        <w:sz w:val="24"/>
        <w:szCs w:val="24"/>
      </w:rPr>
      <w:t>622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31387C">
      <w:rPr>
        <w:rFonts w:cs="Times New Roman" w:hAnsi="Times New Roman" w:ascii="Times New Roman"/>
        <w:sz w:val="24"/>
        <w:szCs w:val="24"/>
      </w:rPr>
      <w:t>1622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47BD8"/>
    <w:rsid w:val="0006517D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464A4"/>
    <w:rsid w:val="00252593"/>
    <w:rsid w:val="00291EAB"/>
    <w:rsid w:val="0029584B"/>
    <w:rsid w:val="002C5C15"/>
    <w:rsid w:val="002F3BEB"/>
    <w:rsid w:val="0031387C"/>
    <w:rsid w:val="0032578D"/>
    <w:rsid w:val="003600DA"/>
    <w:rsid w:val="003E25B9"/>
    <w:rsid w:val="00424BAC"/>
    <w:rsid w:val="00436013"/>
    <w:rsid w:val="00446777"/>
    <w:rsid w:val="00472CAB"/>
    <w:rsid w:val="00473543"/>
    <w:rsid w:val="004B73EB"/>
    <w:rsid w:val="004D0542"/>
    <w:rsid w:val="004F7DF1"/>
    <w:rsid w:val="00501CED"/>
    <w:rsid w:val="0053079C"/>
    <w:rsid w:val="00545B33"/>
    <w:rsid w:val="005507D6"/>
    <w:rsid w:val="00567B85"/>
    <w:rsid w:val="0057227C"/>
    <w:rsid w:val="00573BB8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C022D"/>
    <w:rsid w:val="006E2FCB"/>
    <w:rsid w:val="00700309"/>
    <w:rsid w:val="00730745"/>
    <w:rsid w:val="00755D15"/>
    <w:rsid w:val="00762D83"/>
    <w:rsid w:val="007B123D"/>
    <w:rsid w:val="007B63D8"/>
    <w:rsid w:val="007C4BA0"/>
    <w:rsid w:val="007D4AFD"/>
    <w:rsid w:val="007F43ED"/>
    <w:rsid w:val="007F5369"/>
    <w:rsid w:val="00815CBC"/>
    <w:rsid w:val="00816341"/>
    <w:rsid w:val="00827BAC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3291E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57C68"/>
    <w:rsid w:val="00BA7377"/>
    <w:rsid w:val="00BC6931"/>
    <w:rsid w:val="00BC736C"/>
    <w:rsid w:val="00C24B9D"/>
    <w:rsid w:val="00C36931"/>
    <w:rsid w:val="00C559C2"/>
    <w:rsid w:val="00C86A72"/>
    <w:rsid w:val="00C86D4A"/>
    <w:rsid w:val="00C9029C"/>
    <w:rsid w:val="00CB522A"/>
    <w:rsid w:val="00CE0ADE"/>
    <w:rsid w:val="00CE5CC2"/>
    <w:rsid w:val="00CE6B12"/>
    <w:rsid w:val="00CE7D52"/>
    <w:rsid w:val="00DE301E"/>
    <w:rsid w:val="00DE68CC"/>
    <w:rsid w:val="00DF2F30"/>
    <w:rsid w:val="00E014C0"/>
    <w:rsid w:val="00E014D4"/>
    <w:rsid w:val="00E04FAC"/>
    <w:rsid w:val="00E12120"/>
    <w:rsid w:val="00E12B2F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52A50"/>
    <w:rsid w:val="00F77AD7"/>
    <w:rsid w:val="00FB044A"/>
    <w:rsid w:val="00FB254C"/>
    <w:rsid w:val="00FC1F05"/>
    <w:rsid w:val="00FC2538"/>
    <w:rsid w:val="00FC5280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0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2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22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2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2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C0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2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2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2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2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St-1622/2016</izvorni_sadrzaj>
    <derivirana_varijabla naziv="DomainObject.Predmet.OznakaBroj_1">St-1622/2016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M&amp;J COMMERCE, d.o.o. za veletrgovinu vodoopremom, vatrogasnom i htz opremom</izvorni_sadrzaj>
    <derivirana_varijabla naziv="DomainObject.Predmet.ProtustrankaFormated_1">  M&amp;J COMMERCE, d.o.o. za veletrgovinu vodoopremom, vatrogasnom i htz opremom</derivirana_varijabla>
  </DomainObject.Predmet.ProtustrankaFormated>
  <DomainObject.Predmet.ProtustrankaFormatedOIB>
    <izvorni_sadrzaj>  M&amp;J COMMERCE, d.o.o. za veletrgovinu vodoopremom, vatrogasnom i htz opremom, OIB 37772096228</izvorni_sadrzaj>
    <derivirana_varijabla naziv="DomainObject.Predmet.ProtustrankaFormatedOIB_1">  M&amp;J COMMERCE, d.o.o. za veletrgovinu vodoopremom, vatrogasnom i htz opremom, OIB 37772096228</derivirana_varijabla>
  </DomainObject.Predmet.ProtustrankaFormatedOIB>
  <DomainObject.Predmet.ProtustrankaFormatedWithAdress>
    <izvorni_sadrzaj> M&amp;J COMMERCE, d.o.o. za veletrgovinu vodoopremom, vatrogasnom i htz opremom, Mosećka 99, 21000 Split</izvorni_sadrzaj>
    <derivirana_varijabla naziv="DomainObject.Predmet.ProtustrankaFormatedWithAdress_1"> M&amp;J COMMERCE, d.o.o. za veletrgovinu vodoopremom, vatrogasnom i htz opremom, Mosećka 99, 21000 Split</derivirana_varijabla>
  </DomainObject.Predmet.ProtustrankaFormatedWithAdress>
  <DomainObject.Predmet.ProtustrankaFormatedWithAdressOIB>
    <izvorni_sadrzaj> M&amp;J COMMERCE, d.o.o. za veletrgovinu vodoopremom, vatrogasnom i htz opremom, OIB 37772096228, Mosećka 99, 21000 Split</izvorni_sadrzaj>
    <derivirana_varijabla naziv="DomainObject.Predmet.ProtustrankaFormatedWithAdressOIB_1"> M&amp;J COMMERCE, d.o.o. za veletrgovinu vodoopremom, vatrogasnom i htz opremom, OIB 37772096228, Mosećka 99, 21000 Split</derivirana_varijabla>
  </DomainObject.Predmet.ProtustrankaFormatedWithAdressOIB>
  <DomainObject.Predmet.ProtustrankaWithAdress>
    <izvorni_sadrzaj>M&amp;J COMMERCE, d.o.o. za veletrgovinu vodoopremom, vatrogasnom i htz opremom Mosećka 99, 21000 Split</izvorni_sadrzaj>
    <derivirana_varijabla naziv="DomainObject.Predmet.ProtustrankaWithAdress_1">M&amp;J COMMERCE, d.o.o. za veletrgovinu vodoopremom, vatrogasnom i htz opremom Mosećka 99, 21000 Split</derivirana_varijabla>
  </DomainObject.Predmet.ProtustrankaWithAdress>
  <DomainObject.Predmet.ProtustrankaWithAdressOIB>
    <izvorni_sadrzaj>M&amp;J COMMERCE, d.o.o. za veletrgovinu vodoopremom, vatrogasnom i htz opremom, OIB 37772096228, Mosećka 99, 21000 Split</izvorni_sadrzaj>
    <derivirana_varijabla naziv="DomainObject.Predmet.ProtustrankaWithAdressOIB_1">M&amp;J COMMERCE, d.o.o. za veletrgovinu vodoopremom, vatrogasnom i htz opremom, OIB 37772096228, Mosećka 99, 21000 Split</derivirana_varijabla>
  </DomainObject.Predmet.ProtustrankaWithAdressOIB>
  <DomainObject.Predmet.ProtustrankaNazivFormated>
    <izvorni_sadrzaj>M&amp;J COMMERCE, d.o.o. za veletrgovinu vodoopremom, vatrogasnom i htz opremom</izvorni_sadrzaj>
    <derivirana_varijabla naziv="DomainObject.Predmet.ProtustrankaNazivFormated_1">M&amp;J COMMERCE, d.o.o. za veletrgovinu vodoopremom, vatrogasnom i htz opremom</derivirana_varijabla>
  </DomainObject.Predmet.ProtustrankaNazivFormated>
  <DomainObject.Predmet.ProtustrankaNazivFormatedOIB>
    <izvorni_sadrzaj>M&amp;J COMMERCE, d.o.o. za veletrgovinu vodoopremom, vatrogasnom i htz opremom, OIB 37772096228</izvorni_sadrzaj>
    <derivirana_varijabla naziv="DomainObject.Predmet.ProtustrankaNazivFormatedOIB_1">M&amp;J COMMERCE, d.o.o. za veletrgovinu vodoopremom, vatrogasnom i htz opremom, OIB 37772096228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300374.83</izvorni_sadrzaj>
    <derivirana_varijabla naziv="DomainObject.Predmet.TrenutnaVrijednost_1">300374.83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M&amp;J COMMERCE, d.o.o. za veletrgovinu vodoopremom, vatrogasnom i htz opremom</item>
    </izvorni_sadrzaj>
    <derivirana_varijabla naziv="DomainObject.Predmet.ProtuStrankaListFormated_1">
      <item>M&amp;J COMMERCE, d.o.o. za veletrgovinu vodoopremom, vatrogasnom i htz opremom</item>
    </derivirana_varijabla>
  </DomainObject.Predmet.ProtuStrankaListFormated>
  <DomainObject.Predmet.ProtuStrankaListFormatedOIB>
    <izvorni_sadrzaj>
      <item>M&amp;J COMMERCE, d.o.o. za veletrgovinu vodoopremom, vatrogasnom i htz opremom, OIB 37772096228</item>
    </izvorni_sadrzaj>
    <derivirana_varijabla naziv="DomainObject.Predmet.ProtuStrankaListFormatedOIB_1">
      <item>M&amp;J COMMERCE, d.o.o. za veletrgovinu vodoopremom, vatrogasnom i htz opremom, OIB 37772096228</item>
    </derivirana_varijabla>
  </DomainObject.Predmet.ProtuStrankaListFormatedOIB>
  <DomainObject.Predmet.ProtuStrankaListFormatedWithAdress>
    <izvorni_sadrzaj>
      <item>M&amp;J COMMERCE, d.o.o. za veletrgovinu vodoopremom, vatrogasnom i htz opremom, Mosećka 99, 21000 Split</item>
    </izvorni_sadrzaj>
    <derivirana_varijabla naziv="DomainObject.Predmet.ProtuStrankaListFormatedWithAdress_1">
      <item>M&amp;J COMMERCE, d.o.o. za veletrgovinu vodoopremom, vatrogasnom i htz opremom, Mosećka 99, 21000 Split</item>
    </derivirana_varijabla>
  </DomainObject.Predmet.ProtuStrankaListFormatedWithAdress>
  <DomainObject.Predmet.ProtuStrankaListFormatedWithAdressOIB>
    <izvorni_sadrzaj>
      <item>M&amp;J COMMERCE, d.o.o. za veletrgovinu vodoopremom, vatrogasnom i htz opremom, OIB 37772096228, Mosećka 99, 21000 Split</item>
    </izvorni_sadrzaj>
    <derivirana_varijabla naziv="DomainObject.Predmet.ProtuStrankaListFormatedWithAdressOIB_1">
      <item>M&amp;J COMMERCE, d.o.o. za veletrgovinu vodoopremom, vatrogasnom i htz opremom, OIB 37772096228, Mosećka 99, 21000 Split</item>
    </derivirana_varijabla>
  </DomainObject.Predmet.ProtuStrankaListFormatedWithAdressOIB>
  <DomainObject.Predmet.ProtuStrankaListNazivFormated>
    <izvorni_sadrzaj>
      <item>M&amp;J COMMERCE, d.o.o. za veletrgovinu vodoopremom, vatrogasnom i htz opremom</item>
    </izvorni_sadrzaj>
    <derivirana_varijabla naziv="DomainObject.Predmet.ProtuStrankaListNazivFormated_1">
      <item>M&amp;J COMMERCE, d.o.o. za veletrgovinu vodoopremom, vatrogasnom i htz opremom</item>
    </derivirana_varijabla>
  </DomainObject.Predmet.ProtuStrankaListNazivFormated>
  <DomainObject.Predmet.ProtuStrankaListNazivFormatedOIB>
    <izvorni_sadrzaj>
      <item>M&amp;J COMMERCE, d.o.o. za veletrgovinu vodoopremom, vatrogasnom i htz opremom, OIB 37772096228</item>
    </izvorni_sadrzaj>
    <derivirana_varijabla naziv="DomainObject.Predmet.ProtuStrankaListNazivFormatedOIB_1">
      <item>M&amp;J COMMERCE, d.o.o. za veletrgovinu vodoopremom, vatrogasnom i htz opremom, OIB 37772096228</item>
    </derivirana_varijabla>
  </DomainObject.Predmet.ProtuStrankaListNazivFormatedOIB>
  <DomainObject.Predmet.OstaliListFormated>
    <izvorni_sadrzaj>
      <item>Joško Topčić</item>
    </izvorni_sadrzaj>
    <derivirana_varijabla naziv="DomainObject.Predmet.OstaliListFormated_1">
      <item>Joško Topčić</item>
    </derivirana_varijabla>
  </DomainObject.Predmet.OstaliListFormated>
  <DomainObject.Predmet.OstaliListFormatedOIB>
    <izvorni_sadrzaj>
      <item>Joško Topčić, OIB 31309620404</item>
    </izvorni_sadrzaj>
    <derivirana_varijabla naziv="DomainObject.Predmet.OstaliListFormatedOIB_1">
      <item>Joško Topčić, OIB 31309620404</item>
    </derivirana_varijabla>
  </DomainObject.Predmet.OstaliListFormatedOIB>
  <DomainObject.Predmet.OstaliListFormatedWithAdress>
    <izvorni_sadrzaj>
      <item>Joško Topčić, Makarska Ulica 2, 21000 Split</item>
    </izvorni_sadrzaj>
    <derivirana_varijabla naziv="DomainObject.Predmet.OstaliListFormatedWithAdress_1">
      <item>Joško Topčić, Makarska Ulica 2, 21000 Split</item>
    </derivirana_varijabla>
  </DomainObject.Predmet.OstaliListFormatedWithAdress>
  <DomainObject.Predmet.OstaliListFormatedWithAdressOIB>
    <izvorni_sadrzaj>
      <item>Joško Topčić, OIB 31309620404, Makarska Ulica 2, 21000 Split</item>
    </izvorni_sadrzaj>
    <derivirana_varijabla naziv="DomainObject.Predmet.OstaliListFormatedWithAdressOIB_1">
      <item>Joško Topčić, OIB 31309620404, Makarska Ulica 2, 21000 Split</item>
    </derivirana_varijabla>
  </DomainObject.Predmet.OstaliListFormatedWithAdressOIB>
  <DomainObject.Predmet.OstaliListNazivFormated>
    <izvorni_sadrzaj>
      <item>Joško Topčić</item>
    </izvorni_sadrzaj>
    <derivirana_varijabla naziv="DomainObject.Predmet.OstaliListNazivFormated_1">
      <item>Joško Topčić</item>
    </derivirana_varijabla>
  </DomainObject.Predmet.OstaliListNazivFormated>
  <DomainObject.Predmet.OstaliListNazivFormatedOIB>
    <izvorni_sadrzaj>
      <item>Joško Topčić, OIB 31309620404</item>
    </izvorni_sadrzaj>
    <derivirana_varijabla naziv="DomainObject.Predmet.OstaliListNazivFormatedOIB_1">
      <item>Joško Topčić, OIB 31309620404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M&amp;J COMMERCE, d.o.o. za veletrgovinu vodoopremom, vatrogasnom i htz opremom</izvorni_sadrzaj>
    <derivirana_varijabla naziv="DomainObject.Predmet.ProtustrankaIDrugi_1">M&amp;J COMMERCE, d.o.o. za veletrgovinu vodoopremom, vatrogasnom i htz opremom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M&amp;J COMMERCE, d.o.o. za veletrgovinu vodoopremom, vatrogasnom i htz opremom, OIB 37772096228, Mosećka 99, 21000 Split</izvorni_sadrzaj>
    <derivirana_varijabla naziv="DomainObject.Predmet.ProtustrankaIDrugiAdressOIB_1">M&amp;J COMMERCE, d.o.o. za veletrgovinu vodoopremom, vatrogasnom i htz opremom, OIB 37772096228, Mosećka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M&amp;J COMMERCE, d.o.o. za veletrgovinu vodoopremom, vatrogasnom i htz opremom</item>
      <item>FINANCIJSKA AGENCIJA, RC SPLIT</item>
      <item>Joško Topčić</item>
    </izvorni_sadrzaj>
    <derivirana_varijabla naziv="DomainObject.Predmet.SudioniciListNaziv_1">
      <item>M&amp;J COMMERCE, d.o.o. za veletrgovinu vodoopremom, vatrogasnom i htz opremom</item>
      <item>FINANCIJSKA AGENCIJA, RC SPLIT</item>
      <item>Joško Topčić</item>
    </derivirana_varijabla>
  </DomainObject.Predmet.SudioniciListNaziv>
  <DomainObject.Predmet.SudioniciListAdressOIB>
    <izvorni_sadrzaj>
      <item>M&amp;J COMMERCE, d.o.o. za veletrgovinu vodoopremom, vatrogasnom i htz opremom, OIB 37772096228, Mosećka 99,21000 Split</item>
      <item>FINANCIJSKA AGENCIJA, RC SPLIT, OIB 85821130368, Mažuranićevo šetalište 24 b,21000 Split</item>
      <item>Joško Topčić, OIB 31309620404, Makarska Ulica 2,21000 Split</item>
    </izvorni_sadrzaj>
    <derivirana_varijabla naziv="DomainObject.Predmet.SudioniciListAdressOIB_1">
      <item>M&amp;J COMMERCE, d.o.o. za veletrgovinu vodoopremom, vatrogasnom i htz opremom, OIB 37772096228, Mosećka 99,21000 Split</item>
      <item>FINANCIJSKA AGENCIJA, RC SPLIT, OIB 85821130368, Mažuranićevo šetalište 24 b,21000 Split</item>
      <item>Joško Topčić, OIB 31309620404, Makarska Ulica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37772096228</item>
      <item>, OIB 85821130368</item>
      <item>, OIB 31309620404</item>
    </izvorni_sadrzaj>
    <derivirana_varijabla naziv="DomainObject.Predmet.SudioniciListNazivOIB_1">
      <item>, OIB 37772096228</item>
      <item>, OIB 85821130368</item>
      <item>, OIB 31309620404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76C2B-385F-4E56-B7D0-EE11DA550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1294</properties:Words>
  <properties:Characters>7264</properties:Characters>
  <properties:Lines>132</properties:Lines>
  <properties:Paragraphs>48</properties:Paragraphs>
  <properties:TotalTime>154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2017-09-20T10:06:00Z</cp:lastPrinted>
  <dcterms:modified xmlns:xsi="http://www.w3.org/2001/XMLSchema-instance" xsi:type="dcterms:W3CDTF">2017-09-20T10:10:00Z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