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10718" w14:paraId="2710718" w:rsidRDefault="00CC2D6F" w:rsidP="00CC2D6F" w:rsidR="00CC2D6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CC2D6F" w:rsidP="00CC2D6F" w:rsidR="00CC2D6F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CC2D6F" w:rsidP="00CC2D6F" w:rsidR="00CC2D6F" w:rsidRPr="004D3099">
      <w:r w:rsidRPr="004D3099">
        <w:t xml:space="preserve"> TRGOVAČKI SUD U PAZINU</w:t>
      </w:r>
    </w:p>
    <w:p w:rsidRDefault="00CC2D6F" w:rsidP="00CC2D6F" w:rsidR="00CC2D6F" w:rsidRPr="009C3F78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St-832</w:t>
      </w:r>
      <w:r w:rsidRPr="004D3099">
        <w:t>/1</w:t>
      </w:r>
      <w:r w:rsidRPr="003E482D">
        <w:t>6</w:t>
      </w:r>
      <w:r w:rsidRPr="009C3F78">
        <w:t>-17</w:t>
      </w:r>
    </w:p>
    <w:p w:rsidRDefault="00CC2D6F" w:rsidP="00CC2D6F" w:rsidR="00CC2D6F" w:rsidRPr="009C3F78">
      <w:pPr>
        <w:jc w:val="both"/>
      </w:pPr>
    </w:p>
    <w:p w:rsidRDefault="00CC2D6F" w:rsidP="00CC2D6F" w:rsidR="00CC2D6F" w:rsidRPr="009C3F78">
      <w:pPr>
        <w:jc w:val="both"/>
      </w:pPr>
    </w:p>
    <w:p w:rsidRDefault="00CC2D6F" w:rsidP="00CC2D6F" w:rsidR="00CC2D6F" w:rsidRPr="009C3F78">
      <w:pPr>
        <w:jc w:val="center"/>
      </w:pPr>
      <w:r w:rsidRPr="009C3F78">
        <w:t>R E P U B L I K A   H R V A T S K A</w:t>
      </w:r>
    </w:p>
    <w:p w:rsidRDefault="00CC2D6F" w:rsidP="00CC2D6F" w:rsidR="00CC2D6F" w:rsidRPr="009C3F78">
      <w:pPr>
        <w:jc w:val="center"/>
      </w:pPr>
    </w:p>
    <w:p w:rsidRDefault="00CC2D6F" w:rsidP="00CC2D6F" w:rsidR="00CC2D6F" w:rsidRPr="009C3F78">
      <w:pPr>
        <w:jc w:val="center"/>
      </w:pPr>
      <w:r w:rsidRPr="009C3F78">
        <w:t>R J E Š E N J E</w:t>
      </w:r>
    </w:p>
    <w:p w:rsidRDefault="00CC2D6F" w:rsidP="00CC2D6F" w:rsidR="00CC2D6F" w:rsidRPr="009C3F78">
      <w:pPr>
        <w:jc w:val="both"/>
      </w:pPr>
    </w:p>
    <w:p w:rsidRDefault="00CC2D6F" w:rsidP="00CC2D6F" w:rsidR="00CC2D6F" w:rsidRPr="009C3F78">
      <w:pPr>
        <w:jc w:val="both"/>
      </w:pPr>
      <w:r w:rsidRPr="009C3F78">
        <w:tab/>
        <w:t>Trgovački sud u Pazinu, po stečajnom sucu Adrijani Labinjan Skok, po prijedlogu predlagatelja FINE, OIB: 85821130368, RC Rijeka, Podružnica Pula, Giardini 5, radi otvaranja stečajnog postupka nad dužnikom ČEGRANE d.o.o., Vrsar, Marina Vrsar bb, OIB 69540119809, 1</w:t>
      </w:r>
      <w:r w:rsidR="00647A86" w:rsidRPr="009C3F78">
        <w:t>9</w:t>
      </w:r>
      <w:r w:rsidRPr="009C3F78">
        <w:t>. siječnja 2017.</w:t>
      </w:r>
    </w:p>
    <w:p w:rsidRDefault="00CC2D6F" w:rsidP="00CC2D6F" w:rsidR="00CC2D6F" w:rsidRPr="00294B6C">
      <w:pPr>
        <w:jc w:val="both"/>
      </w:pPr>
    </w:p>
    <w:p w:rsidRDefault="00CC2D6F" w:rsidP="00CC2D6F" w:rsidR="00CC2D6F" w:rsidRPr="004D3099">
      <w:pPr>
        <w:jc w:val="center"/>
      </w:pPr>
      <w:r w:rsidRPr="004D3099">
        <w:t>r i j e š i o  j e</w:t>
      </w:r>
    </w:p>
    <w:p w:rsidRDefault="00CC2D6F" w:rsidP="00CC2D6F" w:rsidR="00CC2D6F" w:rsidRPr="004D3099">
      <w:pPr>
        <w:jc w:val="center"/>
      </w:pPr>
    </w:p>
    <w:p w:rsidRDefault="00CC2D6F" w:rsidP="00CC2D6F" w:rsidR="00CC2D6F" w:rsidRPr="00A8138B">
      <w:pPr>
        <w:jc w:val="both"/>
      </w:pPr>
      <w:r w:rsidRPr="008B2467">
        <w:tab/>
      </w:r>
      <w:r w:rsidRPr="002732A7">
        <w:t>I.</w:t>
      </w:r>
      <w:r w:rsidRPr="002732A7">
        <w:tab/>
        <w:t xml:space="preserve">Otvara se stečajni postupak nad dužnikom </w:t>
      </w:r>
      <w:r w:rsidRPr="00CC2D6F">
        <w:t>ČEGRANE d.o.o., Vrsar, Marina Vrsar bb, OIB 69540</w:t>
      </w:r>
      <w:r w:rsidRPr="00A8138B">
        <w:t>119809, dana 1</w:t>
      </w:r>
      <w:r w:rsidR="00647A86" w:rsidRPr="00A8138B">
        <w:t>9</w:t>
      </w:r>
      <w:r w:rsidRPr="00A8138B">
        <w:t xml:space="preserve">. siječnja 2017. u </w:t>
      </w:r>
      <w:r w:rsidR="00A8138B" w:rsidRPr="00A8138B">
        <w:t>10:40</w:t>
      </w:r>
      <w:r w:rsidRPr="00A8138B">
        <w:t xml:space="preserve"> sati.</w:t>
      </w:r>
    </w:p>
    <w:p w:rsidRDefault="00CC2D6F" w:rsidP="00CC2D6F" w:rsidR="00CC2D6F" w:rsidRPr="004D3099">
      <w:pPr>
        <w:jc w:val="both"/>
      </w:pPr>
    </w:p>
    <w:p w:rsidRDefault="00CC2D6F" w:rsidP="00A8138B" w:rsidR="00A8138B" w:rsidRPr="00750852">
      <w:pPr>
        <w:ind w:firstLine="720"/>
        <w:jc w:val="both"/>
      </w:pPr>
      <w:r w:rsidRPr="002732A7">
        <w:t>II.</w:t>
      </w:r>
      <w:r w:rsidRPr="002732A7">
        <w:tab/>
        <w:t xml:space="preserve">Za stečajnog upravitelja imenuje se </w:t>
      </w:r>
      <w:r w:rsidR="00A8138B" w:rsidRPr="00750852">
        <w:t>Ivor Pliskovac, Rijeka, Ive Marinkovića 2, OIB: 33771945074.</w:t>
      </w:r>
    </w:p>
    <w:p w:rsidRDefault="00CC2D6F" w:rsidP="00CC2D6F" w:rsidR="00CC2D6F" w:rsidRPr="004D3099">
      <w:pPr>
        <w:jc w:val="both"/>
      </w:pPr>
    </w:p>
    <w:p w:rsidRDefault="00CC2D6F" w:rsidP="00CC2D6F" w:rsidR="00CC2D6F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CC2D6F" w:rsidP="00CC2D6F" w:rsidR="00CC2D6F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5045-48752-832</w:t>
      </w:r>
      <w:r w:rsidRPr="00710839">
        <w:t>2016. Zaposlenici koji prijavljuju svoja potraživanja po osnovu rada</w:t>
      </w:r>
      <w:r w:rsidRPr="004D3099">
        <w:t xml:space="preserve"> ne moraju platiti pristojbu. </w:t>
      </w:r>
    </w:p>
    <w:p w:rsidRDefault="00CC2D6F" w:rsidP="00CC2D6F" w:rsidR="00CC2D6F" w:rsidRPr="004D3099">
      <w:pPr>
        <w:jc w:val="both"/>
      </w:pPr>
    </w:p>
    <w:p w:rsidRDefault="00CC2D6F" w:rsidP="00CC2D6F" w:rsidR="00CC2D6F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CC2D6F" w:rsidP="00CC2D6F" w:rsidR="00CC2D6F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CC2D6F" w:rsidP="00CC2D6F" w:rsidR="00CC2D6F" w:rsidRPr="004D3099">
      <w:pPr>
        <w:jc w:val="both"/>
      </w:pPr>
      <w:r w:rsidRPr="004D3099">
        <w:tab/>
      </w:r>
    </w:p>
    <w:p w:rsidRDefault="00CC2D6F" w:rsidP="00CC2D6F" w:rsidR="00CC2D6F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CC2D6F" w:rsidP="00CC2D6F" w:rsidR="00CC2D6F" w:rsidRPr="004D3099">
      <w:pPr>
        <w:jc w:val="both"/>
      </w:pPr>
      <w:r w:rsidRPr="004D3099">
        <w:tab/>
      </w:r>
    </w:p>
    <w:p w:rsidRDefault="00CC2D6F" w:rsidP="00CC2D6F" w:rsidR="00CC2D6F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CC2D6F" w:rsidP="00CC2D6F" w:rsidR="00CC2D6F" w:rsidRPr="004D3099">
      <w:pPr>
        <w:jc w:val="both"/>
      </w:pPr>
      <w:r w:rsidRPr="004D3099">
        <w:tab/>
      </w:r>
    </w:p>
    <w:p w:rsidRDefault="00CC2D6F" w:rsidP="00CC2D6F" w:rsidR="00CC2D6F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CC2D6F" w:rsidP="00CC2D6F" w:rsidR="00CC2D6F" w:rsidRPr="004D3099"/>
    <w:p w:rsidRDefault="00CC2D6F" w:rsidP="00CC2D6F" w:rsidR="00CC2D6F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CC2D6F" w:rsidP="00CC2D6F" w:rsidR="00CC2D6F" w:rsidRPr="008B2467">
      <w:pPr>
        <w:jc w:val="center"/>
      </w:pPr>
    </w:p>
    <w:p w:rsidRDefault="000E45FC" w:rsidP="00CC2D6F" w:rsidR="00CC2D6F" w:rsidRPr="000E45FC">
      <w:pPr>
        <w:jc w:val="center"/>
      </w:pPr>
      <w:r w:rsidRPr="000E45FC">
        <w:t>11. travnja</w:t>
      </w:r>
      <w:r w:rsidR="00CC2D6F" w:rsidRPr="000E45FC">
        <w:t xml:space="preserve"> 2017. u 12:30 sati,</w:t>
      </w:r>
    </w:p>
    <w:p w:rsidRDefault="00CC2D6F" w:rsidP="00CC2D6F" w:rsidR="00CC2D6F" w:rsidRPr="000E45FC">
      <w:pPr>
        <w:jc w:val="center"/>
      </w:pPr>
      <w:r w:rsidRPr="000E45FC">
        <w:t>sudnica broj 5,</w:t>
      </w:r>
    </w:p>
    <w:p w:rsidRDefault="00CC2D6F" w:rsidP="00CC2D6F" w:rsidR="00CC2D6F" w:rsidRPr="000E45FC">
      <w:pPr>
        <w:jc w:val="center"/>
      </w:pPr>
      <w:r w:rsidRPr="000E45FC">
        <w:t xml:space="preserve">u Trgovačkom sudu u Pazinu, Dršćevka 1. </w:t>
      </w:r>
    </w:p>
    <w:p w:rsidRDefault="00CC2D6F" w:rsidP="00CC2D6F" w:rsidR="00CC2D6F" w:rsidRPr="000E45FC"/>
    <w:p w:rsidRDefault="00CC2D6F" w:rsidP="00CC2D6F" w:rsidR="00CC2D6F" w:rsidRPr="000E45FC">
      <w:pPr>
        <w:jc w:val="both"/>
      </w:pPr>
      <w:r w:rsidRPr="000E45FC">
        <w:tab/>
        <w:t>IX.</w:t>
      </w:r>
      <w:r w:rsidRPr="000E45FC">
        <w:tab/>
        <w:t xml:space="preserve">Izvještajno ročište na kojem će se na temelju izvješća stečajnog upravitelja odlučivati o daljnjem tijeku stečajnog postupka određuje se za dan </w:t>
      </w:r>
    </w:p>
    <w:p w:rsidRDefault="00CC2D6F" w:rsidP="00CC2D6F" w:rsidR="00CC2D6F" w:rsidRPr="000E45FC">
      <w:pPr>
        <w:jc w:val="center"/>
      </w:pPr>
    </w:p>
    <w:p w:rsidRDefault="000E45FC" w:rsidP="00CC2D6F" w:rsidR="00CC2D6F" w:rsidRPr="000E45FC">
      <w:pPr>
        <w:jc w:val="center"/>
      </w:pPr>
      <w:r w:rsidRPr="000E45FC">
        <w:t>11. travnja</w:t>
      </w:r>
      <w:r w:rsidR="00CC2D6F" w:rsidRPr="000E45FC">
        <w:t xml:space="preserve"> 2017. u 1</w:t>
      </w:r>
      <w:r w:rsidRPr="000E45FC">
        <w:t>2</w:t>
      </w:r>
      <w:r w:rsidR="00CC2D6F" w:rsidRPr="000E45FC">
        <w:t>:</w:t>
      </w:r>
      <w:r w:rsidRPr="000E45FC">
        <w:t>45</w:t>
      </w:r>
      <w:r w:rsidR="00CC2D6F" w:rsidRPr="000E45FC">
        <w:t xml:space="preserve"> sati</w:t>
      </w:r>
    </w:p>
    <w:p w:rsidRDefault="00CC2D6F" w:rsidP="00CC2D6F" w:rsidR="00CC2D6F" w:rsidRPr="008B2467">
      <w:pPr>
        <w:jc w:val="center"/>
      </w:pPr>
      <w:r w:rsidRPr="008B2467">
        <w:t>sudnica broj 5</w:t>
      </w:r>
    </w:p>
    <w:p w:rsidRDefault="00CC2D6F" w:rsidP="00CC2D6F" w:rsidR="00CC2D6F">
      <w:pPr>
        <w:jc w:val="center"/>
      </w:pPr>
      <w:r w:rsidRPr="008B2467">
        <w:t>u Trgovačkom sudu u Pazinu, Dršćevka 1.</w:t>
      </w:r>
    </w:p>
    <w:p w:rsidRDefault="00CC2D6F" w:rsidP="00CC2D6F" w:rsidR="00CC2D6F">
      <w:pPr>
        <w:jc w:val="center"/>
      </w:pPr>
    </w:p>
    <w:p w:rsidRDefault="00CC2D6F" w:rsidP="00CC2D6F" w:rsidR="00CC2D6F">
      <w:pPr>
        <w:jc w:val="both"/>
      </w:pPr>
      <w:r w:rsidRPr="004D3099">
        <w:tab/>
        <w:t>X.</w:t>
      </w:r>
      <w:r w:rsidRPr="004D3099">
        <w:tab/>
        <w:t>Nalaže se zemljišnoknjižnom odjelu Općinskog suda u Puli-Pola</w:t>
      </w:r>
      <w:r>
        <w:t xml:space="preserve">, Stalne službe u </w:t>
      </w:r>
      <w:r w:rsidR="009C3F78">
        <w:t>Poreču-Parenzo</w:t>
      </w:r>
      <w:r>
        <w:t xml:space="preserve"> </w:t>
      </w:r>
      <w:r w:rsidRPr="004D3099">
        <w:t xml:space="preserve">da izvrši upis otvaranja stečajnog postupka nad društvom </w:t>
      </w:r>
      <w:r w:rsidRPr="00CC2D6F">
        <w:t>ČEGRANE d.o.o., Vrsar, Marina Vrsar bb, OIB 69540119809</w:t>
      </w:r>
      <w:r w:rsidRPr="004D3099">
        <w:t>, na nekretninama tog društva kako slijedi:</w:t>
      </w:r>
    </w:p>
    <w:p w:rsidRDefault="009C3F78" w:rsidP="00CC2D6F" w:rsidR="009C3F78">
      <w:pPr>
        <w:jc w:val="both"/>
      </w:pPr>
      <w:r>
        <w:tab/>
        <w:t>suvlasnički dio 85/1792 etažno vlasništvo (E-3), na kč.br. 308 upisane u zk.ul. 358 k.o. Vrsar, poslovni prostor u prizemlju, sa vanjskom terasom, površine 85,00 m2, u Planu posebnih dijelova označen sa "B".</w:t>
      </w:r>
    </w:p>
    <w:p w:rsidRDefault="00CC2D6F" w:rsidP="00CC2D6F" w:rsidR="00CC2D6F">
      <w:pPr>
        <w:jc w:val="both"/>
      </w:pPr>
    </w:p>
    <w:p w:rsidRDefault="00CC2D6F" w:rsidP="00CC2D6F" w:rsidR="00CC2D6F">
      <w:pPr>
        <w:jc w:val="both"/>
      </w:pPr>
      <w:r>
        <w:tab/>
        <w:t>XI.</w:t>
      </w:r>
      <w:r>
        <w:tab/>
        <w:t>Nalaže se Financijskoj agenciji, OIB: 85821130368, da naloži bankama prijenos zaplijenjenog iznosa predujma za namirenje troškova stečajnog postupka na račun Trgovačkog suda u Pazinu broj HR43 2390001 1300029763, poziv na broj odobrenja 020-832-16 i da obustavi daljnju pljenidbu do iznosa iz st. 1. čl. 112. Stečajnog zakona (NN 71/15, dalje: SZ) ako iznos predujma nije zaplijenjen u cijelosti.</w:t>
      </w:r>
    </w:p>
    <w:p w:rsidRDefault="00CC2D6F" w:rsidP="00CC2D6F" w:rsidR="00CC2D6F" w:rsidRPr="004D3099">
      <w:pPr>
        <w:jc w:val="both"/>
      </w:pPr>
    </w:p>
    <w:p w:rsidRDefault="00CC2D6F" w:rsidP="00CC2D6F" w:rsidR="00CC2D6F" w:rsidRPr="004D3099">
      <w:pPr>
        <w:jc w:val="center"/>
      </w:pPr>
      <w:r w:rsidRPr="004D3099">
        <w:t>Obrazloženje</w:t>
      </w:r>
    </w:p>
    <w:p w:rsidRDefault="00CC2D6F" w:rsidP="00CC2D6F" w:rsidR="00CC2D6F" w:rsidRPr="004D3099">
      <w:pPr>
        <w:jc w:val="both"/>
      </w:pPr>
    </w:p>
    <w:p w:rsidRDefault="00CC2D6F" w:rsidP="00CC2D6F" w:rsidR="00CC2D6F">
      <w:pPr>
        <w:jc w:val="both"/>
      </w:pPr>
      <w:r w:rsidRPr="004D3099">
        <w:tab/>
        <w:t xml:space="preserve">FINA je predložila otvaranje stečajnog postupka nad </w:t>
      </w:r>
      <w:r w:rsidRPr="00CC2D6F">
        <w:t>ČEGRANE d.o.o., Vrsar, Marina Vrsar bb, OIB 69540119809</w:t>
      </w:r>
      <w:r w:rsidRPr="004D3099">
        <w:t xml:space="preserve">, navodeći u bitnome da je na dan </w:t>
      </w:r>
      <w:r>
        <w:t>1.9.2015</w:t>
      </w:r>
      <w:r w:rsidRPr="004D3099">
        <w:t xml:space="preserve">. dužnik bio u neprekidnoj blokadi </w:t>
      </w:r>
      <w:r>
        <w:t>1999</w:t>
      </w:r>
      <w:r w:rsidRPr="004D3099">
        <w:t xml:space="preserve"> dana u ukupnom iznosu od </w:t>
      </w:r>
      <w:r>
        <w:t>278.469,00</w:t>
      </w:r>
      <w:r w:rsidRPr="004D3099">
        <w:t xml:space="preserve"> kn, i da </w:t>
      </w:r>
      <w:r>
        <w:t>i</w:t>
      </w:r>
      <w:r w:rsidRPr="004D3099">
        <w:t xml:space="preserve">ma </w:t>
      </w:r>
      <w:r>
        <w:t xml:space="preserve">devet </w:t>
      </w:r>
      <w:r w:rsidRPr="004D3099">
        <w:t>zaposlen</w:t>
      </w:r>
      <w:r>
        <w:t>ih</w:t>
      </w:r>
      <w:r w:rsidRPr="004D3099">
        <w:t>.</w:t>
      </w:r>
    </w:p>
    <w:p w:rsidRDefault="00CC2D6F" w:rsidP="00CC2D6F" w:rsidR="00CC2D6F" w:rsidRPr="00851C81">
      <w:pPr>
        <w:jc w:val="both"/>
      </w:pPr>
      <w:r w:rsidRPr="00851C81">
        <w:rPr>
          <w:lang w:val="pl-PL"/>
        </w:rPr>
        <w:tab/>
        <w:t xml:space="preserve">U predmetu je pokrenut prethodni postupak te je zakazano ročište radi utvrđivanja </w:t>
      </w:r>
      <w:r w:rsidRPr="009C3F78">
        <w:rPr>
          <w:lang w:val="pl-PL"/>
        </w:rPr>
        <w:t>pretpostavki za otvaranje stečajnog postupka nad dužnikom, na koje je pristupio</w:t>
      </w:r>
      <w:r w:rsidR="009C3F78" w:rsidRPr="009C3F78">
        <w:rPr>
          <w:lang w:val="pl-PL"/>
        </w:rPr>
        <w:t xml:space="preserve"> punomoćnik dužnika i suosnivač društva, koji su izjavili da zakonski zastupnik nije bio u mogućnosti pristupiti zbog bolesti</w:t>
      </w:r>
      <w:r w:rsidRPr="009C3F78">
        <w:rPr>
          <w:lang w:val="pl-PL"/>
        </w:rPr>
        <w:t>.</w:t>
      </w:r>
      <w:r w:rsidR="009C3F78" w:rsidRPr="009C3F78">
        <w:rPr>
          <w:lang w:val="pl-PL"/>
        </w:rPr>
        <w:t xml:space="preserve"> Nadalje su izjavili da je društvo vlasnik jedne nekretnine na području </w:t>
      </w:r>
      <w:r w:rsidR="009C3F78">
        <w:rPr>
          <w:lang w:val="pl-PL"/>
        </w:rPr>
        <w:t>Vrsara, te opreme koja je potrebna za obavljanje ugostiteljske djelatnosti (kafić). Kafić i dalje posluje. Istaknuto je da društvo ima tri zaposlena, da ima namjeru nastaviti poslovati i odblokirati račun u razumnom roku.</w:t>
      </w:r>
    </w:p>
    <w:p w:rsidRDefault="00CC2D6F" w:rsidP="00CC2D6F" w:rsidR="00CC2D6F">
      <w:pPr>
        <w:jc w:val="both"/>
      </w:pPr>
      <w:r w:rsidRPr="00851C81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3108C6" w:rsidP="00CC2D6F" w:rsidR="003108C6" w:rsidRPr="00851C81">
      <w:pPr>
        <w:jc w:val="both"/>
      </w:pPr>
      <w:r>
        <w:tab/>
        <w:t>Na poziv suda niti jedna zainteresirana osoba nije uplatila predujam za pokriće troškova prethodnog postupka, no kako je iz zemljišnoknjižnog izvatka utvrđeno da je dužnik vlasnik poslovnog prostora u Vrsaru, zaključeno je da ima imovinu iz koje bi se mogli namiriti troškovi stečajnog postupka.</w:t>
      </w:r>
    </w:p>
    <w:p w:rsidRDefault="00CC2D6F" w:rsidP="003108C6" w:rsidR="003108C6" w:rsidRPr="004D3099">
      <w:pPr>
        <w:jc w:val="both"/>
      </w:pPr>
      <w:r w:rsidRPr="00851C81">
        <w:lastRenderedPageBreak/>
        <w:tab/>
      </w:r>
      <w:r w:rsidR="003108C6" w:rsidRPr="004D3099">
        <w:t xml:space="preserve">Na temelju </w:t>
      </w:r>
      <w:r w:rsidR="003108C6">
        <w:t>Potvrde</w:t>
      </w:r>
      <w:r w:rsidR="003108C6" w:rsidRPr="004D3099">
        <w:t xml:space="preserve"> FINA-e </w:t>
      </w:r>
      <w:r w:rsidR="003108C6">
        <w:t xml:space="preserve">od 12. prosinca 2016. </w:t>
      </w:r>
      <w:r w:rsidR="003108C6" w:rsidRPr="004D3099">
        <w:t xml:space="preserve">utvrđeno je </w:t>
      </w:r>
      <w:r w:rsidR="003108C6">
        <w:t xml:space="preserve">da na taj dan dužnik ima evidentirane neizvršene osnove za plaćanje u neprekinutom razdoblju od 2466 dana, iz čega proizlazi </w:t>
      </w:r>
      <w:r w:rsidR="003108C6" w:rsidRPr="004D3099">
        <w:t xml:space="preserve">postojanje stečajnog razloga nesposobnosti za plaćanje u smislu odredbe čl. 5. </w:t>
      </w:r>
      <w:r w:rsidR="003108C6">
        <w:t xml:space="preserve">st. 2. </w:t>
      </w:r>
      <w:r w:rsidR="003108C6" w:rsidRPr="004D3099">
        <w:t xml:space="preserve">u svezi s čl. 6. st. 2. t. 1. </w:t>
      </w:r>
      <w:r w:rsidR="003108C6">
        <w:t>SZ-a.</w:t>
      </w:r>
    </w:p>
    <w:p w:rsidRDefault="003108C6" w:rsidP="003108C6" w:rsidR="003108C6" w:rsidRPr="004D3099">
      <w:pPr>
        <w:jc w:val="both"/>
      </w:pPr>
      <w:r w:rsidRPr="004D3099">
        <w:tab/>
        <w:t xml:space="preserve">Slijedom navedenog, na temelju odredbe </w:t>
      </w:r>
      <w:r>
        <w:t>čl. 84. i 85. te</w:t>
      </w:r>
      <w:r w:rsidRPr="004D3099">
        <w:t xml:space="preserve"> čl. 129. i 130.</w:t>
      </w:r>
      <w:r>
        <w:t xml:space="preserve"> </w:t>
      </w:r>
      <w:r w:rsidRPr="004D3099">
        <w:t xml:space="preserve">SZ-a odlučeno je kao u izreci ovog rješenja. </w:t>
      </w:r>
    </w:p>
    <w:p w:rsidRDefault="00CC2D6F" w:rsidP="003108C6" w:rsidR="00CC2D6F" w:rsidRPr="004D3099">
      <w:pPr>
        <w:jc w:val="both"/>
      </w:pPr>
      <w:r w:rsidRPr="004D3099">
        <w:t xml:space="preserve"> </w:t>
      </w:r>
    </w:p>
    <w:p w:rsidRDefault="00CC2D6F" w:rsidP="00CC2D6F" w:rsidR="00CC2D6F" w:rsidRPr="004D3099">
      <w:pPr>
        <w:jc w:val="both"/>
      </w:pPr>
    </w:p>
    <w:p w:rsidRDefault="00CC2D6F" w:rsidP="00CC2D6F" w:rsidR="00CC2D6F" w:rsidRPr="004D3099">
      <w:pPr>
        <w:jc w:val="center"/>
      </w:pPr>
      <w:r w:rsidRPr="004D3099">
        <w:t>U Paz</w:t>
      </w:r>
      <w:r w:rsidRPr="003108C6">
        <w:t xml:space="preserve">inu </w:t>
      </w:r>
      <w:r w:rsidR="00647A86" w:rsidRPr="003108C6">
        <w:t>19</w:t>
      </w:r>
      <w:r w:rsidRPr="003108C6">
        <w:t>. siječnja 2017.</w:t>
      </w:r>
    </w:p>
    <w:p w:rsidRDefault="00CC2D6F" w:rsidP="00CC2D6F" w:rsidR="00CC2D6F">
      <w:pPr>
        <w:jc w:val="center"/>
      </w:pPr>
    </w:p>
    <w:p w:rsidRDefault="008F1ACA" w:rsidP="00CC2D6F" w:rsidR="008F1ACA" w:rsidRPr="004D3099">
      <w:pPr>
        <w:jc w:val="center"/>
      </w:pPr>
    </w:p>
    <w:p w:rsidRDefault="00CC2D6F" w:rsidP="00CC2D6F" w:rsidR="00CC2D6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CC2D6F" w:rsidP="00CC2D6F" w:rsidR="00CC2D6F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CC2D6F" w:rsidP="00CC2D6F" w:rsidR="00CC2D6F">
      <w:pPr>
        <w:jc w:val="both"/>
      </w:pPr>
    </w:p>
    <w:p w:rsidRDefault="00CC2D6F" w:rsidP="00CC2D6F" w:rsidR="00CC2D6F">
      <w:pPr>
        <w:jc w:val="both"/>
      </w:pPr>
    </w:p>
    <w:p w:rsidRDefault="008F1ACA" w:rsidP="00CC2D6F" w:rsidR="008F1ACA" w:rsidRPr="004D3099">
      <w:pPr>
        <w:jc w:val="both"/>
      </w:pPr>
    </w:p>
    <w:p w:rsidRDefault="00CC2D6F" w:rsidP="00CC2D6F" w:rsidR="00CC2D6F" w:rsidRPr="004D3099">
      <w:r w:rsidRPr="004D3099">
        <w:t xml:space="preserve">UPUTA O PRAVNOM LIJEKU: </w:t>
      </w:r>
    </w:p>
    <w:p w:rsidRDefault="00CC2D6F" w:rsidP="00CC2D6F" w:rsidR="00CC2D6F">
      <w:pPr>
        <w:jc w:val="both"/>
      </w:pPr>
      <w:r w:rsidRPr="004D3099">
        <w:t>Protiv rješenja o otvaranju stečajnog postupka žalbu može podnijeti osoba ovlaštena za zastupanje dužnika po zakonu do dana nastupanja pravnih posljedica otvaranja stečajnog postupka i dužnik pojedinac</w:t>
      </w:r>
      <w:r w:rsidR="001B205A">
        <w:t>, a protiv rješenja o odbijanju prijedloga za otvaranje stečajnog postupka pravo na žalbu ima podnositelj prijedloga</w:t>
      </w:r>
      <w:r w:rsidRPr="004D3099">
        <w:t xml:space="preserve"> (čl.</w:t>
      </w:r>
      <w:r w:rsidR="001B205A">
        <w:t xml:space="preserve"> </w:t>
      </w:r>
      <w:r w:rsidRPr="004D3099">
        <w:t>128.</w:t>
      </w:r>
      <w:r w:rsidR="001B205A">
        <w:t xml:space="preserve"> </w:t>
      </w:r>
      <w:r w:rsidRPr="004D3099">
        <w:t>st.</w:t>
      </w:r>
      <w:r w:rsidR="001B205A">
        <w:t xml:space="preserve"> </w:t>
      </w:r>
      <w:r w:rsidRPr="004D3099">
        <w:t>8.</w:t>
      </w:r>
      <w:r w:rsidR="001B205A">
        <w:t xml:space="preserve"> </w:t>
      </w:r>
      <w:r w:rsidRPr="004D3099">
        <w:t xml:space="preserve">SZ). Žalba se podnosi ovom sudu u dva primjerka u roku od 8 dana </w:t>
      </w:r>
      <w:r w:rsidR="001B205A">
        <w:t xml:space="preserve">od dana dostave iste </w:t>
      </w:r>
      <w:r w:rsidR="001B205A" w:rsidRPr="004D457C">
        <w:t>a dostava se smatra obavljenom istekom osmog dana od dana objave rješenja na mrežnoj stranici e-Oglasna ploča sudova (čl. 12. st. 1. i 2. SZ-a)</w:t>
      </w:r>
      <w:r w:rsidRPr="004D3099">
        <w:t xml:space="preserve">, a o žalbi odlučuje Visoki trgovački sud Republike Hrvatske. </w:t>
      </w:r>
    </w:p>
    <w:p w:rsidRDefault="00CC2D6F" w:rsidP="00CC2D6F" w:rsidR="00CC2D6F" w:rsidRPr="00E605C9">
      <w:pPr>
        <w:jc w:val="both"/>
      </w:pPr>
    </w:p>
    <w:p w:rsidRDefault="00CC2D6F" w:rsidP="00CC2D6F" w:rsidR="00CC2D6F">
      <w:pPr>
        <w:jc w:val="both"/>
      </w:pPr>
      <w:r w:rsidRPr="004D3099">
        <w:t>DNA:</w:t>
      </w:r>
    </w:p>
    <w:p w:rsidRDefault="00CC2D6F" w:rsidP="00A8138B" w:rsidR="00A8138B">
      <w:pPr>
        <w:jc w:val="both"/>
      </w:pPr>
      <w:r w:rsidRPr="004D3099">
        <w:t xml:space="preserve">- dužnik </w:t>
      </w:r>
      <w:r>
        <w:t>pp</w:t>
      </w:r>
      <w:r w:rsidRPr="004D3099">
        <w:t xml:space="preserve"> </w:t>
      </w:r>
    </w:p>
    <w:p w:rsidRDefault="00CC2D6F" w:rsidP="00A8138B" w:rsidR="00A8138B" w:rsidRPr="00750852">
      <w:pPr>
        <w:jc w:val="both"/>
      </w:pPr>
      <w:r w:rsidRPr="002732A7">
        <w:t xml:space="preserve">- stečajni upravitelj </w:t>
      </w:r>
      <w:r w:rsidR="00A8138B" w:rsidRPr="00750852">
        <w:t>Ivor Pliskovac, Rijeka, Ive Marinkovića 2</w:t>
      </w:r>
    </w:p>
    <w:p w:rsidRDefault="00CC2D6F" w:rsidP="00CC2D6F" w:rsidR="00CC2D6F" w:rsidRPr="004D3099">
      <w:pPr>
        <w:jc w:val="both"/>
      </w:pPr>
      <w:r w:rsidRPr="00F22CD3">
        <w:t xml:space="preserve">- FINA, Poslovnica </w:t>
      </w:r>
      <w:r>
        <w:t>Pula, Pula, Giardini 5</w:t>
      </w:r>
    </w:p>
    <w:p w:rsidRDefault="00CC2D6F" w:rsidP="00CC2D6F" w:rsidR="00CC2D6F" w:rsidRPr="00F22CD3">
      <w:pPr>
        <w:jc w:val="both"/>
      </w:pPr>
      <w:r w:rsidRPr="00F22CD3">
        <w:t xml:space="preserve">- ŽDO Pula, Pula, </w:t>
      </w:r>
      <w:r>
        <w:t>Rovinjska ul. 2</w:t>
      </w:r>
      <w:r w:rsidRPr="00F22CD3">
        <w:t xml:space="preserve"> </w:t>
      </w:r>
    </w:p>
    <w:p w:rsidRDefault="00CC2D6F" w:rsidP="00CC2D6F" w:rsidR="00CC2D6F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8F1ACA" w:rsidP="008F1ACA" w:rsidR="008F1ACA">
      <w:r w:rsidRPr="00B13CE3">
        <w:t>- zemljišnoknjižni odjel Općinskog suda u Puli-Pola, Stalnoj službi u Poreču-Parenzo</w:t>
      </w:r>
      <w:r>
        <w:t xml:space="preserve">, </w:t>
      </w:r>
    </w:p>
    <w:p w:rsidRDefault="008F1ACA" w:rsidP="008F1ACA" w:rsidR="008F1ACA" w:rsidRPr="004D3099">
      <w:r>
        <w:t xml:space="preserve">  Turistička 2</w:t>
      </w:r>
    </w:p>
    <w:p w:rsidRDefault="00CC2D6F" w:rsidP="00CC2D6F" w:rsidR="00CC2D6F">
      <w:pPr>
        <w:jc w:val="both"/>
      </w:pPr>
      <w:r w:rsidRPr="004D3099">
        <w:t>- e-oglasna ploča 8 dana</w:t>
      </w:r>
    </w:p>
    <w:p w:rsidRDefault="00CC2D6F" w:rsidP="008F1ACA" w:rsidR="00500701">
      <w:pPr>
        <w:jc w:val="both"/>
      </w:pPr>
      <w:r w:rsidRPr="004D3099">
        <w:softHyphen/>
        <w:t>- sudski registar ovoga suda</w:t>
      </w:r>
      <w:r>
        <w:t xml:space="preserve"> elektronskim putem</w:t>
      </w:r>
    </w:p>
    <w:sectPr w:rsidSect="008F1AC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D6F" w:rsidP="00CC2D6F" w:rsidR="00CC2D6F">
      <w:r>
        <w:separator/>
      </w:r>
    </w:p>
  </w:endnote>
  <w:endnote w:id="0" w:type="continuationSeparator">
    <w:p w:rsidRDefault="00CC2D6F" w:rsidP="00CC2D6F" w:rsidR="00CC2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D6F" w:rsidP="00CC2D6F" w:rsidR="00CC2D6F">
      <w:r>
        <w:separator/>
      </w:r>
    </w:p>
  </w:footnote>
  <w:footnote w:id="0" w:type="continuationSeparator">
    <w:p w:rsidRDefault="00CC2D6F" w:rsidP="00CC2D6F" w:rsidR="00CC2D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6C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6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C2D6F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St-8</w:t>
    </w:r>
    <w:r w:rsidRPr="008F1ACA">
      <w:t>32/16-17</w:t>
    </w:r>
  </w:p>
  <w:p w:rsidRDefault="00C166CE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F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D6F"/>
    <w:rsid w:val="000E45FC"/>
    <w:rsid w:val="001B205A"/>
    <w:rsid w:val="003108C6"/>
    <w:rsid w:val="00554328"/>
    <w:rsid w:val="00647A86"/>
    <w:rsid w:val="008F1ACA"/>
    <w:rsid w:val="00985388"/>
    <w:rsid w:val="009C3F78"/>
    <w:rsid w:val="00A14927"/>
    <w:rsid w:val="00A8138B"/>
    <w:rsid w:val="00C166CE"/>
    <w:rsid w:val="00CC2D6F"/>
    <w:rsid w:val="00F8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D6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2D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C2D6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D6F"/>
  </w:style>
  <w:style w:customStyle="true" w:styleId="f01" w:type="character">
    <w:name w:val="f01"/>
    <w:rsid w:val="00CC2D6F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D6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D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D6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6C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6C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6C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6C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D6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2D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C2D6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D6F"/>
  </w:style>
  <w:style w:customStyle="1" w:styleId="f01" w:type="character">
    <w:name w:val="f01"/>
    <w:rsid w:val="00CC2D6F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D6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D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D6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6C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6C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6C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6C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ČEGRANE d.o.o. Vrsar</izvorni_sadrzaj>
    <derivirana_varijabla naziv="DomainObject.Predmet.ProtustrankaFormated_1">  ČEGRANE d.o.o. Vrsar</derivirana_varijabla>
  </DomainObject.Predmet.ProtustrankaFormated>
  <DomainObject.Predmet.ProtustrankaFormatedOIB>
    <izvorni_sadrzaj>  ČEGRANE d.o.o. Vrsar, OIB 69540119809</izvorni_sadrzaj>
    <derivirana_varijabla naziv="DomainObject.Predmet.ProtustrankaFormatedOIB_1">  ČEGRANE d.o.o. Vrsar, OIB 69540119809</derivirana_varijabla>
  </DomainObject.Predmet.ProtustrankaFormatedOIB>
  <DomainObject.Predmet.ProtustrankaFormatedWithAdress>
    <izvorni_sadrzaj> ČEGRANE d.o.o. Vrsar, Marina Vrsar/bb, 52450 Vrsar</izvorni_sadrzaj>
    <derivirana_varijabla naziv="DomainObject.Predmet.ProtustrankaFormatedWithAdress_1"> ČEGRANE d.o.o. Vrsar, Marina Vrsar/bb, 52450 Vrsar</derivirana_varijabla>
  </DomainObject.Predmet.ProtustrankaFormatedWithAdress>
  <DomainObject.Predmet.ProtustrankaFormatedWithAdressOIB>
    <izvorni_sadrzaj> ČEGRANE d.o.o. Vrsar, OIB 69540119809, Marina Vrsar/bb, 52450 Vrsar</izvorni_sadrzaj>
    <derivirana_varijabla naziv="DomainObject.Predmet.ProtustrankaFormatedWithAdressOIB_1"> ČEGRANE d.o.o. Vrsar, OIB 69540119809, Marina Vrsar/bb, 52450 Vrsar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</item>
    </izvorni_sadrzaj>
    <derivirana_varijabla naziv="DomainObject.Predmet.ProtuStrankaListFormated_1">
      <item>ČEGRANE d.o.o. Vrsar</item>
    </derivirana_varijabla>
  </DomainObject.Predmet.ProtuStrankaListFormated>
  <DomainObject.Predmet.ProtuStrankaListFormatedOIB>
    <izvorni_sadrzaj>
      <item>ČEGRANE d.o.o. Vrsar, OIB 69540119809</item>
    </izvorni_sadrzaj>
    <derivirana_varijabla naziv="DomainObject.Predmet.ProtuStrankaListFormatedOIB_1">
      <item>ČEGRANE d.o.o. Vrsar, OIB 69540119809</item>
    </derivirana_varijabla>
  </DomainObject.Predmet.ProtuStrankaListFormatedOIB>
  <DomainObject.Predmet.ProtuStrankaListFormatedWithAdress>
    <izvorni_sadrzaj>
      <item>ČEGRANE d.o.o. Vrsar, Marina Vrsar/bb, 52450 Vrsar</item>
    </izvorni_sadrzaj>
    <derivirana_varijabla naziv="DomainObject.Predmet.ProtuStrankaListFormatedWithAdress_1">
      <item>ČEGRANE d.o.o. Vrsar, Marina Vrsar/bb, 52450 Vrsar</item>
    </derivirana_varijabla>
  </DomainObject.Predmet.ProtuStrankaListFormatedWithAdress>
  <DomainObject.Predmet.ProtuStrankaListFormatedWithAdressOIB>
    <izvorni_sadrzaj>
      <item>ČEGRANE d.o.o. Vrsar, OIB 69540119809, Marina Vrsar/bb, 52450 Vrsar</item>
    </izvorni_sadrzaj>
    <derivirana_varijabla naziv="DomainObject.Predmet.ProtuStrankaListFormatedWithAdressOIB_1">
      <item>ČEGRANE d.o.o. Vrsar, OIB 69540119809, Marina Vrsar/bb, 52450 Vrsar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</izvorni_sadrzaj>
    <derivirana_varijabla naziv="DomainObject.Predmet.SudioniciListNaziv_1">
      <item>FINA, RC RIJEKA, PODRUŽNICA PULA, PULA</item>
      <item>ČEGRANE d.o.o. Vrsar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</izvorni_sadrzaj>
    <derivirana_varijabla naziv="DomainObject.Predmet.SudioniciListNazivOIB_1">
      <item>, OIB 85821130368</item>
      <item>, OIB 69540119809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1027</properties:Words>
  <properties:Characters>5460</properties:Characters>
  <properties:Lines>131</properties:Lines>
  <properties:Paragraphs>49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2017-01-18T11:29:00Z</dcterms:created>
  <dc:creator>Jasmina Matika</dc:creator>
  <cp:lastModifiedBy>Jasmina Matika</cp:lastModifiedBy>
  <dcterms:modified xmlns:xsi="http://www.w3.org/2001/XMLSchema-instance" xsi:type="dcterms:W3CDTF">2017-01-19T09:39:00Z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