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5b60" w14:paraId="d405b60" w:rsidRDefault="00422FFC" w:rsidR="001E246B">
      <w:pPr>
        <w15:collapsed w:val="false"/>
      </w:pPr>
      <w:bookmarkStart w:name="_GoBack" w:id="0"/>
      <w:bookmarkEnd w:id="0"/>
    </w:p>
    <w:p w:rsidRDefault="00D03468" w:rsidR="00D03468">
      <w:r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03468" w:rsidR="00D03468">
      <w:r>
        <w:t xml:space="preserve">  REPUBLIKA HRVATSKA </w:t>
      </w:r>
    </w:p>
    <w:p w:rsidRDefault="00D03468" w:rsidR="00D03468">
      <w:r>
        <w:t>TRGOVAČKI SUD U ZAGREBU</w:t>
      </w:r>
    </w:p>
    <w:p w:rsidRDefault="00D03468" w:rsidR="00D03468">
      <w:r>
        <w:t>Zagreb, Amruševa 2/II</w:t>
      </w:r>
      <w:r>
        <w:tab/>
      </w:r>
      <w:r>
        <w:tab/>
      </w:r>
      <w:r>
        <w:tab/>
      </w:r>
      <w:r>
        <w:tab/>
      </w:r>
      <w:r>
        <w:tab/>
        <w:t>31-St-1064/17-12</w:t>
      </w:r>
    </w:p>
    <w:p w:rsidRDefault="00D03468" w:rsidR="00D03468"/>
    <w:p w:rsidRDefault="00D03468" w:rsidR="00D03468">
      <w:r>
        <w:tab/>
        <w:t xml:space="preserve">TRGOVAČKI SUD U ZAGREBU po sucu Nadi Kraljić povodom prijedloga predlagatelja </w:t>
      </w:r>
      <w:r w:rsidRPr="00D03468">
        <w:t>OVUM d.o.o.</w:t>
      </w:r>
      <w:r>
        <w:t xml:space="preserve"> Zagreb, Gradišćanska 34,</w:t>
      </w:r>
      <w:r w:rsidR="00AC2519">
        <w:t>OIB:</w:t>
      </w:r>
      <w:r w:rsidR="00AC2519" w:rsidRPr="00AC2519">
        <w:t xml:space="preserve"> 93991942410</w:t>
      </w:r>
      <w:r>
        <w:t xml:space="preserve"> zastupan po punomoćniku Ivanu Dodigu, odvjetniku iz Zagreba za otvaranje stečajnog postupka nad stečajnim dužnikom KONZUM d.d. Zagreb, Marijana Čavića 1/a, MBS:</w:t>
      </w:r>
      <w:r w:rsidRPr="00D03468">
        <w:t xml:space="preserve"> 080000926</w:t>
      </w:r>
      <w:r>
        <w:t xml:space="preserve"> OIB:</w:t>
      </w:r>
      <w:r w:rsidRPr="00D03468">
        <w:t xml:space="preserve"> 29955634590</w:t>
      </w:r>
      <w:r w:rsidR="00743D4E">
        <w:t xml:space="preserve"> dana 25</w:t>
      </w:r>
      <w:r>
        <w:t xml:space="preserve">. travnja 2017. godine </w:t>
      </w:r>
    </w:p>
    <w:p w:rsidRDefault="00D03468" w:rsidR="00D03468"/>
    <w:p w:rsidRDefault="00D03468" w:rsidP="00D03468" w:rsidR="00D03468">
      <w:pPr>
        <w:jc w:val="center"/>
      </w:pPr>
      <w:r>
        <w:t>r i j e š i o   j e</w:t>
      </w:r>
    </w:p>
    <w:p w:rsidRDefault="00D03468" w:rsidP="00D03468" w:rsidR="00D03468"/>
    <w:p w:rsidRDefault="00D03468" w:rsidP="00D03468" w:rsidR="00D03468">
      <w:r>
        <w:tab/>
      </w:r>
      <w:r w:rsidR="00AC2519">
        <w:t>1. Prekida se stečajni postupak nad stečajnim dužnikom KONZUM d.d. Zagreb, Marijana Čavića 1/a, MBS:</w:t>
      </w:r>
      <w:r w:rsidR="00AC2519" w:rsidRPr="00D03468">
        <w:t xml:space="preserve"> 080000926</w:t>
      </w:r>
      <w:r w:rsidR="00AC2519">
        <w:t xml:space="preserve"> OIB:</w:t>
      </w:r>
      <w:r w:rsidR="00AC2519" w:rsidRPr="00D03468">
        <w:t xml:space="preserve"> 29955634590</w:t>
      </w:r>
      <w:r w:rsidR="009D31C1">
        <w:t xml:space="preserve"> sa danom 10. travnja 2017. godine. </w:t>
      </w:r>
    </w:p>
    <w:p w:rsidRDefault="00AC2519" w:rsidP="00D03468" w:rsidR="00AC2519">
      <w:r>
        <w:tab/>
        <w:t>2. Postupak će se nastaviti nakon pravomoćnosti rješenja o završe</w:t>
      </w:r>
      <w:r w:rsidR="009D31C1">
        <w:t xml:space="preserve">tku postupka izvanredne uprave koji se vodi kod Trgovačkog suda u Zagrebu pod brojem St-1138/17. </w:t>
      </w:r>
    </w:p>
    <w:p w:rsidRDefault="009D31C1" w:rsidP="00D03468" w:rsidR="009D31C1"/>
    <w:p w:rsidRDefault="00AC2519" w:rsidP="00AC2519" w:rsidR="00AC2519">
      <w:pPr>
        <w:jc w:val="center"/>
      </w:pPr>
      <w:r>
        <w:t xml:space="preserve">Obrazloženje </w:t>
      </w:r>
    </w:p>
    <w:p w:rsidRDefault="00AC2519" w:rsidP="00AC2519" w:rsidR="00AC2519">
      <w:pPr>
        <w:jc w:val="center"/>
      </w:pPr>
    </w:p>
    <w:p w:rsidRDefault="00AC2519" w:rsidP="00AC2519" w:rsidR="00AC2519">
      <w:r>
        <w:tab/>
        <w:t>Predlagatelj OVUM d.o.o. iz Zagreba, Gradišćanska 34,OIB:</w:t>
      </w:r>
      <w:r w:rsidRPr="00AC2519">
        <w:t xml:space="preserve"> 93991942410</w:t>
      </w:r>
      <w:r>
        <w:t>, podnio je prijedlog za otvaranje stečajnog postupka nad dužnikom KONZUM  trgovina na veliko i malo d.d. Zagreb, Marijana Čavića 1/a, MBS:</w:t>
      </w:r>
      <w:r w:rsidRPr="00D03468">
        <w:t xml:space="preserve"> 080000926</w:t>
      </w:r>
      <w:r>
        <w:t xml:space="preserve"> OIB:</w:t>
      </w:r>
      <w:r w:rsidRPr="00D03468">
        <w:t xml:space="preserve"> 29955634590</w:t>
      </w:r>
      <w:r>
        <w:t>.</w:t>
      </w:r>
    </w:p>
    <w:p w:rsidRDefault="00AC2519" w:rsidP="00AC2519" w:rsidR="00AC2519">
      <w:r>
        <w:tab/>
        <w:t xml:space="preserve">Prijedlog je zaprimljen na Trgovačkom sudu dana 31. ožujka 2017. godine. </w:t>
      </w:r>
    </w:p>
    <w:p w:rsidRDefault="00AC2519" w:rsidP="00AC2519" w:rsidR="00AC2519">
      <w:r>
        <w:tab/>
        <w:t xml:space="preserve">Zaključkom od 7. travnja 2017. godine predlagatelj je pozvan na uplatu predujma za pokriće troškova prethodnog postupka. </w:t>
      </w:r>
    </w:p>
    <w:p w:rsidRDefault="00AC2519" w:rsidP="00AC2519" w:rsidR="00AC2519">
      <w:r>
        <w:tab/>
        <w:t xml:space="preserve">Predujam je uplaćen u roku dana 18. travnja 2017. godine. </w:t>
      </w:r>
    </w:p>
    <w:p w:rsidRDefault="00AC2519" w:rsidP="00AC2519" w:rsidR="00AC2519">
      <w:r>
        <w:tab/>
        <w:t xml:space="preserve">Nakon podnošenja prijedloga Hrvatski Sabor je dana 6. travnja 2017. godine donio Zakon o postupku izvanredne uprave u trgovačkim društvima od sistemskog značaja za Republiku Hrvatsku koji je stupio na snagu prvog dana od dana objave u Narodnim novinama, dakle 7. travnja 2017. godine. </w:t>
      </w:r>
    </w:p>
    <w:p w:rsidRDefault="00F2116C" w:rsidP="00AC2519" w:rsidR="00F2116C">
      <w:r>
        <w:tab/>
        <w:t>Prema čl. 7 Zakona o postupku izvanredne uprave u trgovačkim društvima od sistemskog značaja za Republiku Hrvatsku za vrijeme postupka izvanredne uprave nije dopušteno pokretanje postupka likvidacije dužnika, te ako je pokrenut postupak izvanredne uprave do njegovog završetka nije dopušteno pokretanje predstečajnog odnosno stečajnog postupka.</w:t>
      </w:r>
    </w:p>
    <w:p w:rsidRDefault="00F2116C" w:rsidP="00AC2519" w:rsidR="00F2116C">
      <w:r>
        <w:tab/>
        <w:t xml:space="preserve">Kako je prijedlog za otvaranje stečajnog postupka podnijet prije donošenja Zakona o postupku izvanredne uprave u trgovačkim društvima od sistemskog značaja za Republiku Hrvatsku na ovaj predmet ne primjenjuje se čl. 7 nego čl. 48. </w:t>
      </w:r>
      <w:r w:rsidR="0086771A">
        <w:t xml:space="preserve"> Zakona o postupku izvanredne uprave u trgovačkim društvima od sistemskog značaja za Republiku Hrvatsku. </w:t>
      </w:r>
    </w:p>
    <w:p w:rsidRDefault="00F2116C" w:rsidP="00AC2519" w:rsidR="00F2116C">
      <w:r>
        <w:tab/>
        <w:t xml:space="preserve">Prema st. 1 čl. 48 Zakona o postupku izvanredne uprave u trgovačkim društvima od sistemskog značaja za Republiku Hrvatsku stečajni i predstečajni postupci koji su pokrenuti ili otvoreni protiv dužnika iz čl. 4 ovog Zakona i njegovih ovisnih i povezanih društava prekidaju se danom objave rješenja o otvaranju postupka izvanredne uprave iz čl. 25 ovog </w:t>
      </w:r>
      <w:r>
        <w:lastRenderedPageBreak/>
        <w:t xml:space="preserve">Zakona.  Prema st. 2 istog članka u slučaju da nadležni sud u tijeku predstečajnog i/ili stečajnog postupka iz st. 1 utvrdi postojanje vjerojatnosti za provedbu postupka izvanredne uprave, nadležni sud će prekinuti takve predstečajne i stečajne postupke iz st. 1 članka, te obavijestiti sud iz čl. 6 ovog Zakona da nastavi postupak izvanredne uprave sukladno odredbama ovog Zakona.  U slučaju da sud iz čl. 6 ovog Zakona donese rješenje o </w:t>
      </w:r>
      <w:r w:rsidR="005D21F9">
        <w:t>otvaranju</w:t>
      </w:r>
      <w:r>
        <w:t xml:space="preserve"> postupka izvanredne uprave sukladno ovoj odredbi, postupci iz st. 1 ovog članka će se obustaviti. U slučaju da sud iz čl. 6 ovog Zakona utvrdi kako ne postoje ove pretpostavke za provedbu postupka izvanredne uprave sukladno ovom Zakonu, isti sud će otkloniti svoju nadležnost, te će nadležan sud za provedbu predstečajnog ili stečajnog postupka nastaviti provedbu takvog postupka iz st. 1 ovog članka.</w:t>
      </w:r>
    </w:p>
    <w:p w:rsidRDefault="00E855CD" w:rsidP="00AC2519" w:rsidR="00E855CD">
      <w:r>
        <w:tab/>
        <w:t>Rješenjem Trgovačkog suda u Zagrebu broj St-1138/17 od 10. travnja 2017. godine na temelju prijedloga dužnika AGROKOR Koncern za upravljanje društvima, proizvodnju i trgovinu poljoprivrednim proizvodima dioničko društvo Zagreb, otvoren je postupak izvanredne uprave nad dužnikom AGROKOR d.d. te 24 dužnikova povezana i ovisna društva među kojima je i dužnik KONZUM d.d. sa sjedištem Zagreb, Marijana Čavića 1/a.</w:t>
      </w:r>
      <w:r w:rsidR="00912305">
        <w:t xml:space="preserve"> Rješenje je obavljeno na mrežnim stranicama e-oglasne ploče suda</w:t>
      </w:r>
      <w:r w:rsidR="00A457C3">
        <w:t xml:space="preserve"> dana 10. travn</w:t>
      </w:r>
      <w:r w:rsidR="0086771A">
        <w:t>ja 2017. godine.</w:t>
      </w:r>
    </w:p>
    <w:p w:rsidRDefault="00A457C3" w:rsidP="00AC2519" w:rsidR="00A457C3">
      <w:r>
        <w:tab/>
        <w:t>Po ocjeni suda na predmetni postupak se primjenjuje odredba čl. 48 st. 1</w:t>
      </w:r>
      <w:r w:rsidRPr="00A457C3">
        <w:t xml:space="preserve"> </w:t>
      </w:r>
      <w:r>
        <w:t>Zakona o postupku izvanredne uprave u trgovačkim društvima od sistemskog značaja za Republiku Hrvatsku jer je postupak izvanredne uprave otvoren nakon što je već podnijet prijedlog za otvaranje stečajnog postupka, dakle stečajni postupak je već bio pokrenut.  Stavak 2 čl. 48 ovog Zakona predviđa i mogućnost obustave stečajnog postupka, međutim ista odredba je po ocjeni suda u koliziji</w:t>
      </w:r>
      <w:r w:rsidR="001A4120">
        <w:t xml:space="preserve"> sa odredbom st. 1 istog članka, u kojem je već određeno da se pokrenuti predstečajni i stečajni postupci prekidaju danom objave rješenja o otvaranju postupka izvanredne uprave.</w:t>
      </w:r>
      <w:r>
        <w:t xml:space="preserve"> </w:t>
      </w:r>
    </w:p>
    <w:p w:rsidRDefault="00A457C3" w:rsidP="00AC2519" w:rsidR="00A457C3">
      <w:r>
        <w:tab/>
        <w:t>Valjalo je stoga u odnosu na točku 1. izreke</w:t>
      </w:r>
      <w:r w:rsidR="00D529A0">
        <w:t xml:space="preserve"> riješiti temeljem čl. 48 st. 1, a u odnosu na točku 2 temeljem čl. 48 st. 3 </w:t>
      </w:r>
      <w:r>
        <w:t xml:space="preserve">Zakona o postupku izvanredne uprave u trgovačkim društvima od sistemskog značaja za Republiku Hrvatsku, </w:t>
      </w:r>
    </w:p>
    <w:p w:rsidRDefault="0081200F" w:rsidP="00AC2519" w:rsidR="0081200F"/>
    <w:p w:rsidRDefault="00743D4E" w:rsidP="0081200F" w:rsidR="0081200F">
      <w:pPr>
        <w:jc w:val="center"/>
      </w:pPr>
      <w:r>
        <w:t>U Zagrebu, 25</w:t>
      </w:r>
      <w:r w:rsidR="0081200F">
        <w:t xml:space="preserve">. travnja 2017. </w:t>
      </w:r>
    </w:p>
    <w:p w:rsidRDefault="0081200F" w:rsidP="0081200F" w:rsidR="0081200F">
      <w:pPr>
        <w:jc w:val="center"/>
      </w:pPr>
    </w:p>
    <w:p w:rsidRDefault="0081200F" w:rsidP="0081200F" w:rsidR="0081200F">
      <w:r>
        <w:tab/>
      </w:r>
      <w:r>
        <w:tab/>
      </w:r>
      <w:r>
        <w:tab/>
      </w:r>
      <w:r>
        <w:tab/>
      </w:r>
      <w:r>
        <w:tab/>
      </w:r>
      <w:r>
        <w:tab/>
      </w:r>
      <w:r>
        <w:tab/>
      </w:r>
      <w:r>
        <w:tab/>
      </w:r>
      <w:r>
        <w:tab/>
        <w:t xml:space="preserve">S U D A C </w:t>
      </w:r>
    </w:p>
    <w:p w:rsidRDefault="0081200F" w:rsidP="0081200F" w:rsidR="0081200F">
      <w:r>
        <w:tab/>
      </w:r>
      <w:r>
        <w:tab/>
      </w:r>
      <w:r>
        <w:tab/>
      </w:r>
      <w:r>
        <w:tab/>
      </w:r>
      <w:r>
        <w:tab/>
      </w:r>
      <w:r>
        <w:tab/>
      </w:r>
      <w:r>
        <w:tab/>
      </w:r>
      <w:r>
        <w:tab/>
      </w:r>
      <w:r>
        <w:tab/>
        <w:t>Nada Kraljić</w:t>
      </w:r>
      <w:r w:rsidR="00422FFC">
        <w:t>,v.r.</w:t>
      </w:r>
      <w:r>
        <w:t xml:space="preserve"> </w:t>
      </w:r>
    </w:p>
    <w:p w:rsidRDefault="0081200F" w:rsidP="0081200F" w:rsidR="0081200F" w:rsidRPr="00D71DE7">
      <w:r w:rsidRPr="00D71DE7">
        <w:t>POUKA O PRAVNOM LIJEKU</w:t>
      </w:r>
    </w:p>
    <w:p w:rsidRDefault="0081200F" w:rsidP="0081200F" w:rsidR="0081200F" w:rsidRPr="00D71DE7">
      <w:r w:rsidRPr="00D71DE7">
        <w:t xml:space="preserve">Protiv ovog rješenja nezadovoljna stranka može uložiti žalbu Visokom trgovačkom sudu Republike Hrvatske u roku od 8 dana po primitku rješenja, a ulaže se putem ovog suda u 3 primjerka </w:t>
      </w:r>
    </w:p>
    <w:p w:rsidRDefault="00422FFC" w:rsidP="0081200F" w:rsidR="00422FFC"/>
    <w:p w:rsidRDefault="00422FFC" w:rsidR="00422FFC">
      <w:r>
        <w:tab/>
      </w:r>
      <w:r>
        <w:tab/>
      </w:r>
      <w:r>
        <w:tab/>
      </w:r>
      <w:r>
        <w:tab/>
      </w:r>
      <w:r>
        <w:tab/>
      </w:r>
      <w:r>
        <w:tab/>
      </w:r>
      <w:r>
        <w:tab/>
      </w:r>
      <w:r>
        <w:tab/>
        <w:t>Za točnost otpravka-ovl.službenik</w:t>
      </w:r>
    </w:p>
    <w:p w:rsidRDefault="00422FFC" w:rsidP="00422FFC" w:rsidR="00422FFC">
      <w:pPr>
        <w:ind w:firstLine="708" w:left="5664"/>
      </w:pPr>
      <w:r>
        <w:t>Vinka Mihalinčić</w:t>
      </w:r>
    </w:p>
    <w:p w:rsidRDefault="0081200F" w:rsidP="0081200F" w:rsidR="0081200F">
      <w:r>
        <w:t xml:space="preserve"> </w:t>
      </w:r>
    </w:p>
    <w:sectPr w:rsidSect="00EB1D62" w:rsidR="0081200F">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5E37" w:rsidP="00955E37" w:rsidR="00955E37">
      <w:r>
        <w:separator/>
      </w:r>
    </w:p>
  </w:endnote>
  <w:endnote w:id="0" w:type="continuationSeparator">
    <w:p w:rsidRDefault="00955E37" w:rsidP="00955E37" w:rsidR="00955E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5E37" w:rsidP="00955E37" w:rsidR="00955E37">
      <w:r>
        <w:separator/>
      </w:r>
    </w:p>
  </w:footnote>
  <w:footnote w:id="0" w:type="continuationSeparator">
    <w:p w:rsidRDefault="00955E37" w:rsidP="00955E37" w:rsidR="00955E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3599508"/>
      <w:docPartObj>
        <w:docPartGallery w:val="Page Numbers (Top of Page)"/>
        <w:docPartUnique/>
      </w:docPartObj>
    </w:sdtPr>
    <w:sdtEndPr/>
    <w:sdtContent>
      <w:p w:rsidRDefault="00955E37" w:rsidP="00955E37" w:rsidR="00955E37">
        <w:pPr>
          <w:pStyle w:val="Zaglavlje"/>
          <w:ind w:firstLine="3540"/>
          <w:jc w:val="center"/>
        </w:pPr>
        <w:r>
          <w:fldChar w:fldCharType="begin"/>
        </w:r>
        <w:r>
          <w:instrText>PAGE   \* MERGEFORMAT</w:instrText>
        </w:r>
        <w:r>
          <w:fldChar w:fldCharType="separate"/>
        </w:r>
        <w:r w:rsidR="00422FFC">
          <w:rPr>
            <w:noProof/>
          </w:rPr>
          <w:t>2</w:t>
        </w:r>
        <w:r>
          <w:fldChar w:fldCharType="end"/>
        </w:r>
        <w:r>
          <w:t xml:space="preserve">                      31-St-1064/17-12</w:t>
        </w:r>
      </w:p>
    </w:sdtContent>
  </w:sdt>
  <w:p w:rsidRDefault="00955E37" w:rsidR="00955E3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3468"/>
    <w:rsid w:val="00007DC8"/>
    <w:rsid w:val="0015645C"/>
    <w:rsid w:val="0019548A"/>
    <w:rsid w:val="001A4120"/>
    <w:rsid w:val="001C6B43"/>
    <w:rsid w:val="00275E2D"/>
    <w:rsid w:val="00283809"/>
    <w:rsid w:val="002A6164"/>
    <w:rsid w:val="002D7583"/>
    <w:rsid w:val="0030413A"/>
    <w:rsid w:val="00341B62"/>
    <w:rsid w:val="003F5D58"/>
    <w:rsid w:val="00422FFC"/>
    <w:rsid w:val="00462590"/>
    <w:rsid w:val="004A0E50"/>
    <w:rsid w:val="004B72A9"/>
    <w:rsid w:val="004D61B5"/>
    <w:rsid w:val="005151FF"/>
    <w:rsid w:val="005315D9"/>
    <w:rsid w:val="005D21F9"/>
    <w:rsid w:val="006630E6"/>
    <w:rsid w:val="006B73C8"/>
    <w:rsid w:val="006D37EF"/>
    <w:rsid w:val="006D7209"/>
    <w:rsid w:val="00743D4E"/>
    <w:rsid w:val="007A5DAF"/>
    <w:rsid w:val="007C5E77"/>
    <w:rsid w:val="0081200F"/>
    <w:rsid w:val="00842B89"/>
    <w:rsid w:val="00852BC6"/>
    <w:rsid w:val="0086771A"/>
    <w:rsid w:val="0087353F"/>
    <w:rsid w:val="008D12F2"/>
    <w:rsid w:val="00912305"/>
    <w:rsid w:val="009357C1"/>
    <w:rsid w:val="00955E37"/>
    <w:rsid w:val="009D31C1"/>
    <w:rsid w:val="00A457C3"/>
    <w:rsid w:val="00A45D35"/>
    <w:rsid w:val="00A81191"/>
    <w:rsid w:val="00A97E67"/>
    <w:rsid w:val="00AC2519"/>
    <w:rsid w:val="00B67A9F"/>
    <w:rsid w:val="00B71151"/>
    <w:rsid w:val="00BD271E"/>
    <w:rsid w:val="00CB121F"/>
    <w:rsid w:val="00CC4CC9"/>
    <w:rsid w:val="00D03468"/>
    <w:rsid w:val="00D51262"/>
    <w:rsid w:val="00D529A0"/>
    <w:rsid w:val="00D92198"/>
    <w:rsid w:val="00DD686D"/>
    <w:rsid w:val="00E855CD"/>
    <w:rsid w:val="00EA30C4"/>
    <w:rsid w:val="00EA3AF8"/>
    <w:rsid w:val="00EB07C2"/>
    <w:rsid w:val="00EB1D62"/>
    <w:rsid w:val="00EE6B44"/>
    <w:rsid w:val="00F13E41"/>
    <w:rsid w:val="00F2116C"/>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034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3468"/>
    <w:rPr>
      <w:rFonts w:cs="Tahoma" w:hAnsi="Tahoma" w:ascii="Tahoma"/>
      <w:sz w:val="16"/>
      <w:szCs w:val="16"/>
    </w:rPr>
  </w:style>
  <w:style w:styleId="Zaglavlje" w:type="paragraph">
    <w:name w:val="header"/>
    <w:basedOn w:val="Normal"/>
    <w:link w:val="ZaglavljeChar"/>
    <w:uiPriority w:val="99"/>
    <w:unhideWhenUsed/>
    <w:rsid w:val="00955E37"/>
    <w:pPr>
      <w:tabs>
        <w:tab w:pos="4536" w:val="center"/>
        <w:tab w:pos="9072" w:val="right"/>
      </w:tabs>
    </w:pPr>
  </w:style>
  <w:style w:customStyle="true" w:styleId="ZaglavljeChar" w:type="character">
    <w:name w:val="Zaglavlje Char"/>
    <w:basedOn w:val="Zadanifontodlomka"/>
    <w:link w:val="Zaglavlje"/>
    <w:uiPriority w:val="99"/>
    <w:rsid w:val="00955E37"/>
  </w:style>
  <w:style w:styleId="Podnoje" w:type="paragraph">
    <w:name w:val="footer"/>
    <w:basedOn w:val="Normal"/>
    <w:link w:val="PodnojeChar"/>
    <w:uiPriority w:val="99"/>
    <w:unhideWhenUsed/>
    <w:rsid w:val="00955E37"/>
    <w:pPr>
      <w:tabs>
        <w:tab w:pos="4536" w:val="center"/>
        <w:tab w:pos="9072" w:val="right"/>
      </w:tabs>
    </w:pPr>
  </w:style>
  <w:style w:customStyle="true" w:styleId="PodnojeChar" w:type="character">
    <w:name w:val="Podnožje Char"/>
    <w:basedOn w:val="Zadanifontodlomka"/>
    <w:link w:val="Podnoje"/>
    <w:uiPriority w:val="99"/>
    <w:rsid w:val="00955E37"/>
  </w:style>
  <w:style w:styleId="Tekstrezerviranogmjesta" w:type="character">
    <w:name w:val="Placeholder Text"/>
    <w:basedOn w:val="Zadanifontodlomka"/>
    <w:uiPriority w:val="99"/>
    <w:semiHidden/>
    <w:rsid w:val="00422FFC"/>
    <w:rPr>
      <w:color w:val="808080"/>
      <w:bdr w:space="0" w:sz="0" w:color="auto" w:val="none"/>
      <w:shd w:fill="auto" w:color="auto" w:val="clear"/>
    </w:rPr>
  </w:style>
  <w:style w:customStyle="true" w:styleId="eSPISCCParagraphDefaultFont" w:type="character">
    <w:name w:val="eSPIS_CC_Paragraph Default Font"/>
    <w:basedOn w:val="Zadanifontodlomka"/>
    <w:rsid w:val="00422F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2FFC"/>
    <w:rPr>
      <w:bdr w:space="0" w:sz="0" w:color="auto" w:val="none"/>
      <w:shd w:fill="FFFFCC" w:color="auto" w:val="clear"/>
      <w:lang w:val="hr-HR"/>
    </w:rPr>
  </w:style>
  <w:style w:customStyle="true" w:styleId="PozadinaSvijetloCrvena" w:type="character">
    <w:name w:val="Pozadina_SvijetloCrvena"/>
    <w:basedOn w:val="eSPISCCParagraphDefaultFont"/>
    <w:rsid w:val="00422F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2F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03468"/>
    <w:rPr>
      <w:rFonts w:ascii="Tahoma" w:cs="Tahoma" w:hAnsi="Tahoma"/>
      <w:sz w:val="16"/>
      <w:szCs w:val="16"/>
    </w:rPr>
  </w:style>
  <w:style w:customStyle="1" w:styleId="TekstbaloniaChar" w:type="character">
    <w:name w:val="Tekst balončića Char"/>
    <w:basedOn w:val="Zadanifontodlomka"/>
    <w:link w:val="Tekstbalonia"/>
    <w:uiPriority w:val="99"/>
    <w:semiHidden/>
    <w:rsid w:val="00D03468"/>
    <w:rPr>
      <w:rFonts w:ascii="Tahoma" w:cs="Tahoma" w:hAnsi="Tahoma"/>
      <w:sz w:val="16"/>
      <w:szCs w:val="16"/>
    </w:rPr>
  </w:style>
  <w:style w:styleId="Zaglavlje" w:type="paragraph">
    <w:name w:val="header"/>
    <w:basedOn w:val="Normal"/>
    <w:link w:val="ZaglavljeChar"/>
    <w:uiPriority w:val="99"/>
    <w:unhideWhenUsed/>
    <w:rsid w:val="00955E37"/>
    <w:pPr>
      <w:tabs>
        <w:tab w:pos="4536" w:val="center"/>
        <w:tab w:pos="9072" w:val="right"/>
      </w:tabs>
    </w:pPr>
  </w:style>
  <w:style w:customStyle="1" w:styleId="ZaglavljeChar" w:type="character">
    <w:name w:val="Zaglavlje Char"/>
    <w:basedOn w:val="Zadanifontodlomka"/>
    <w:link w:val="Zaglavlje"/>
    <w:uiPriority w:val="99"/>
    <w:rsid w:val="00955E37"/>
  </w:style>
  <w:style w:styleId="Podnoje" w:type="paragraph">
    <w:name w:val="footer"/>
    <w:basedOn w:val="Normal"/>
    <w:link w:val="PodnojeChar"/>
    <w:uiPriority w:val="99"/>
    <w:unhideWhenUsed/>
    <w:rsid w:val="00955E37"/>
    <w:pPr>
      <w:tabs>
        <w:tab w:pos="4536" w:val="center"/>
        <w:tab w:pos="9072" w:val="right"/>
      </w:tabs>
    </w:pPr>
  </w:style>
  <w:style w:customStyle="1" w:styleId="PodnojeChar" w:type="character">
    <w:name w:val="Podnožje Char"/>
    <w:basedOn w:val="Zadanifontodlomka"/>
    <w:link w:val="Podnoje"/>
    <w:uiPriority w:val="99"/>
    <w:rsid w:val="00955E37"/>
  </w:style>
  <w:style w:styleId="Tekstrezerviranogmjesta" w:type="character">
    <w:name w:val="Placeholder Text"/>
    <w:basedOn w:val="Zadanifontodlomka"/>
    <w:uiPriority w:val="99"/>
    <w:semiHidden/>
    <w:rsid w:val="00422FFC"/>
    <w:rPr>
      <w:color w:val="808080"/>
      <w:bdr w:color="auto" w:space="0" w:sz="0" w:val="none"/>
      <w:shd w:color="auto" w:fill="auto" w:val="clear"/>
    </w:rPr>
  </w:style>
  <w:style w:customStyle="1" w:styleId="eSPISCCParagraphDefaultFont" w:type="character">
    <w:name w:val="eSPIS_CC_Paragraph Default Font"/>
    <w:basedOn w:val="Zadanifontodlomka"/>
    <w:rsid w:val="00422F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2FFC"/>
    <w:rPr>
      <w:bdr w:color="auto" w:space="0" w:sz="0" w:val="none"/>
      <w:shd w:color="auto" w:fill="FFFFCC" w:val="clear"/>
      <w:lang w:val="hr-HR"/>
    </w:rPr>
  </w:style>
  <w:style w:customStyle="1" w:styleId="PozadinaSvijetloCrvena" w:type="character">
    <w:name w:val="Pozadina_SvijetloCrvena"/>
    <w:basedOn w:val="eSPISCCParagraphDefaultFont"/>
    <w:rsid w:val="00422F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2F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St-1064/2017</izvorni_sadrzaj>
    <derivirana_varijabla naziv="DomainObject.Predmet.OznakaBroj_1">St-1064/2017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KONZUM trgovina na veliko i malo d.d.</izvorni_sadrzaj>
    <derivirana_varijabla naziv="DomainObject.Predmet.ProtustrankaFormated_1">  KONZUM trgovina na veliko i malo d.d.</derivirana_varijabla>
  </DomainObject.Predmet.ProtustrankaFormated>
  <DomainObject.Predmet.ProtustrankaFormatedOIB>
    <izvorni_sadrzaj>  KONZUM trgovina na veliko i malo d.d., OIB 29955634590</izvorni_sadrzaj>
    <derivirana_varijabla naziv="DomainObject.Predmet.ProtustrankaFormatedOIB_1">  KONZUM trgovina na veliko i malo d.d., OIB 29955634590</derivirana_varijabla>
  </DomainObject.Predmet.ProtustrankaFormatedOIB>
  <DomainObject.Predmet.ProtustrankaFormatedWithAdress>
    <izvorni_sadrzaj> KONZUM trgovina na veliko i malo d.d., Marijana Čavića 1/a, 10000 Zagreb</izvorni_sadrzaj>
    <derivirana_varijabla naziv="DomainObject.Predmet.ProtustrankaFormatedWithAdress_1"> KONZUM trgovina na veliko i malo d.d., Marijana Čavića 1/a, 10000 Zagreb</derivirana_varijabla>
  </DomainObject.Predmet.ProtustrankaFormatedWithAdress>
  <DomainObject.Predmet.ProtustrankaFormatedWithAdressOIB>
    <izvorni_sadrzaj> KONZUM trgovina na veliko i malo d.d., OIB 29955634590, Marijana Čavića 1/a, 10000 Zagreb</izvorni_sadrzaj>
    <derivirana_varijabla naziv="DomainObject.Predmet.ProtustrankaFormatedWithAdressOIB_1"> KONZUM trgovina na veliko i malo d.d., OIB 29955634590, Marijana Čavića 1/a, 10000 Zagreb</derivirana_varijabla>
  </DomainObject.Predmet.ProtustrankaFormatedWithAdressOIB>
  <DomainObject.Predmet.ProtustrankaWithAdress>
    <izvorni_sadrzaj>KONZUM trgovina na veliko i malo d.d. Marijana Čavića 1/a, 10000 Zagreb</izvorni_sadrzaj>
    <derivirana_varijabla naziv="DomainObject.Predmet.ProtustrankaWithAdress_1">KONZUM trgovina na veliko i malo d.d. Marijana Čavića 1/a, 10000 Zagreb</derivirana_varijabla>
  </DomainObject.Predmet.ProtustrankaWithAdress>
  <DomainObject.Predmet.ProtustrankaWithAdressOIB>
    <izvorni_sadrzaj>KONZUM trgovina na veliko i malo d.d., OIB 29955634590, Marijana Čavića 1/a, 10000 Zagreb</izvorni_sadrzaj>
    <derivirana_varijabla naziv="DomainObject.Predmet.ProtustrankaWithAdressOIB_1">KONZUM trgovina na veliko i malo d.d., OIB 29955634590, Marijana Čavića 1/a, 10000 Zagreb</derivirana_varijabla>
  </DomainObject.Predmet.ProtustrankaWithAdressOIB>
  <DomainObject.Predmet.ProtustrankaNazivFormated>
    <izvorni_sadrzaj>KONZUM trgovina na veliko i malo d.d.</izvorni_sadrzaj>
    <derivirana_varijabla naziv="DomainObject.Predmet.ProtustrankaNazivFormated_1">KONZUM trgovina na veliko i malo d.d.</derivirana_varijabla>
  </DomainObject.Predmet.ProtustrankaNazivFormated>
  <DomainObject.Predmet.ProtustrankaNazivFormatedOIB>
    <izvorni_sadrzaj>KONZUM trgovina na veliko i malo d.d., OIB 29955634590</izvorni_sadrzaj>
    <derivirana_varijabla naziv="DomainObject.Predmet.ProtustrankaNazivFormatedOIB_1">KONZUM trgovina na veliko i malo d.d., OIB 29955634590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OVUM d.o.o. zastupanog po punomoćniku Ivan Dodig</izvorni_sadrzaj>
    <derivirana_varijabla naziv="DomainObject.Predmet.StrankaFormated_1">  OVUM d.o.o. zastupanog po punomoćniku Ivan Dodig</derivirana_varijabla>
  </DomainObject.Predmet.StrankaFormated>
  <DomainObject.Predmet.StrankaFormatedOIB>
    <izvorni_sadrzaj>  OVUM d.o.o., OIB 93991942410 zastupanog po punomoćniku Ivan Dodig</izvorni_sadrzaj>
    <derivirana_varijabla naziv="DomainObject.Predmet.StrankaFormatedOIB_1">  OVUM d.o.o., OIB 93991942410 zastupanog po punomoćniku Ivan Dodig</derivirana_varijabla>
  </DomainObject.Predmet.StrankaFormatedOIB>
  <DomainObject.Predmet.StrankaFormatedWithAdress>
    <izvorni_sadrzaj> OVUM d.o.o., Gradišćanska 34, 10000 Zagreb zastupanog po punomoćniku Ivan Dodig</izvorni_sadrzaj>
    <derivirana_varijabla naziv="DomainObject.Predmet.StrankaFormatedWithAdress_1"> OVUM d.o.o., Gradišćanska 34, 10000 Zagreb zastupanog po punomoćniku Ivan Dodig</derivirana_varijabla>
  </DomainObject.Predmet.StrankaFormatedWithAdress>
  <DomainObject.Predmet.StrankaFormatedWithAdressOIB>
    <izvorni_sadrzaj> OVUM d.o.o., OIB 93991942410, Gradišćanska 34, 10000 Zagreb zastupanog po punomoćniku Ivan Dodig</izvorni_sadrzaj>
    <derivirana_varijabla naziv="DomainObject.Predmet.StrankaFormatedWithAdressOIB_1"> OVUM d.o.o., OIB 93991942410, Gradišćanska 34, 10000 Zagreb zastupanog po punomoćniku Ivan Dodig</derivirana_varijabla>
  </DomainObject.Predmet.StrankaFormatedWithAdressOIB>
  <DomainObject.Predmet.StrankaWithAdress>
    <izvorni_sadrzaj>OVUM d.o.o. Gradišćanska 34,10000 Zagreb</izvorni_sadrzaj>
    <derivirana_varijabla naziv="DomainObject.Predmet.StrankaWithAdress_1">OVUM d.o.o. Gradišćanska 34,10000 Zagreb</derivirana_varijabla>
  </DomainObject.Predmet.StrankaWithAdress>
  <DomainObject.Predmet.StrankaWithAdressOIB>
    <izvorni_sadrzaj>OVUM d.o.o., OIB 93991942410, Gradišćanska 34,10000 Zagreb</izvorni_sadrzaj>
    <derivirana_varijabla naziv="DomainObject.Predmet.StrankaWithAdressOIB_1">OVUM d.o.o., OIB 93991942410, Gradišćanska 34,10000 Zagreb</derivirana_varijabla>
  </DomainObject.Predmet.StrankaWithAdressOIB>
  <DomainObject.Predmet.StrankaNazivFormated>
    <izvorni_sadrzaj>OVUM d.o.o.</izvorni_sadrzaj>
    <derivirana_varijabla naziv="DomainObject.Predmet.StrankaNazivFormated_1">OVUM d.o.o.</derivirana_varijabla>
  </DomainObject.Predmet.StrankaNazivFormated>
  <DomainObject.Predmet.StrankaNazivFormatedOIB>
    <izvorni_sadrzaj>OVUM d.o.o., OIB 93991942410</izvorni_sadrzaj>
    <derivirana_varijabla naziv="DomainObject.Predmet.StrankaNazivFormatedOIB_1">OVUM d.o.o., OIB 93991942410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OVUM d.o.o. zastupanog po punomoćniku Ivan Dodig</item>
    </izvorni_sadrzaj>
    <derivirana_varijabla naziv="DomainObject.Predmet.StrankaListFormated_1">
      <item>OVUM d.o.o. zastupanog po punomoćniku Ivan Dodig</item>
    </derivirana_varijabla>
  </DomainObject.Predmet.StrankaListFormated>
  <DomainObject.Predmet.StrankaListFormatedOIB>
    <izvorni_sadrzaj>
      <item>OVUM d.o.o., OIB 93991942410 zastupanog po punomoćniku Ivan Dodig</item>
    </izvorni_sadrzaj>
    <derivirana_varijabla naziv="DomainObject.Predmet.StrankaListFormatedOIB_1">
      <item>OVUM d.o.o., OIB 93991942410 zastupanog po punomoćniku Ivan Dodig</item>
    </derivirana_varijabla>
  </DomainObject.Predmet.StrankaListFormatedOIB>
  <DomainObject.Predmet.StrankaListFormatedWithAdress>
    <izvorni_sadrzaj>
      <item>OVUM d.o.o., Gradišćanska 34, 10000 Zagreb zastupanog po punomoćniku Ivan Dodig</item>
    </izvorni_sadrzaj>
    <derivirana_varijabla naziv="DomainObject.Predmet.StrankaListFormatedWithAdress_1">
      <item>OVUM d.o.o., Gradišćanska 34, 10000 Zagreb zastupanog po punomoćniku Ivan Dodig</item>
    </derivirana_varijabla>
  </DomainObject.Predmet.StrankaListFormatedWithAdress>
  <DomainObject.Predmet.StrankaListFormatedWithAdressOIB>
    <izvorni_sadrzaj>
      <item>OVUM d.o.o., OIB 93991942410, Gradišćanska 34, 10000 Zagreb zastupanog po punomoćniku Ivan Dodig</item>
    </izvorni_sadrzaj>
    <derivirana_varijabla naziv="DomainObject.Predmet.StrankaListFormatedWithAdressOIB_1">
      <item>OVUM d.o.o., OIB 93991942410, Gradišćanska 34, 10000 Zagreb zastupanog po punomoćniku Ivan Dodig</item>
    </derivirana_varijabla>
  </DomainObject.Predmet.StrankaListFormatedWithAdressOIB>
  <DomainObject.Predmet.StrankaListNazivFormated>
    <izvorni_sadrzaj>
      <item>OVUM d.o.o.</item>
    </izvorni_sadrzaj>
    <derivirana_varijabla naziv="DomainObject.Predmet.StrankaListNazivFormated_1">
      <item>OVUM d.o.o.</item>
    </derivirana_varijabla>
  </DomainObject.Predmet.StrankaListNazivFormated>
  <DomainObject.Predmet.StrankaListNazivFormatedOIB>
    <izvorni_sadrzaj>
      <item>OVUM d.o.o., OIB 93991942410</item>
    </izvorni_sadrzaj>
    <derivirana_varijabla naziv="DomainObject.Predmet.StrankaListNazivFormatedOIB_1">
      <item>OVUM d.o.o., OIB 93991942410</item>
    </derivirana_varijabla>
  </DomainObject.Predmet.StrankaListNazivFormatedOIB>
  <DomainObject.Predmet.ProtuStrankaListFormated>
    <izvorni_sadrzaj>
      <item>KONZUM trgovina na veliko i malo d.d.</item>
    </izvorni_sadrzaj>
    <derivirana_varijabla naziv="DomainObject.Predmet.ProtuStrankaListFormated_1">
      <item>KONZUM trgovina na veliko i malo d.d.</item>
    </derivirana_varijabla>
  </DomainObject.Predmet.ProtuStrankaListFormated>
  <DomainObject.Predmet.ProtuStrankaListFormatedOIB>
    <izvorni_sadrzaj>
      <item>KONZUM trgovina na veliko i malo d.d., OIB 29955634590</item>
    </izvorni_sadrzaj>
    <derivirana_varijabla naziv="DomainObject.Predmet.ProtuStrankaListFormatedOIB_1">
      <item>KONZUM trgovina na veliko i malo d.d., OIB 29955634590</item>
    </derivirana_varijabla>
  </DomainObject.Predmet.ProtuStrankaListFormatedOIB>
  <DomainObject.Predmet.ProtuStrankaListFormatedWithAdress>
    <izvorni_sadrzaj>
      <item>KONZUM trgovina na veliko i malo d.d., Marijana Čavića 1/a, 10000 Zagreb</item>
    </izvorni_sadrzaj>
    <derivirana_varijabla naziv="DomainObject.Predmet.ProtuStrankaListFormatedWithAdress_1">
      <item>KONZUM trgovina na veliko i malo d.d., Marijana Čavića 1/a, 10000 Zagreb</item>
    </derivirana_varijabla>
  </DomainObject.Predmet.ProtuStrankaListFormatedWithAdress>
  <DomainObject.Predmet.ProtuStrankaListFormatedWithAdressOIB>
    <izvorni_sadrzaj>
      <item>KONZUM trgovina na veliko i malo d.d., OIB 29955634590, Marijana Čavića 1/a, 10000 Zagreb</item>
    </izvorni_sadrzaj>
    <derivirana_varijabla naziv="DomainObject.Predmet.ProtuStrankaListFormatedWithAdressOIB_1">
      <item>KONZUM trgovina na veliko i malo d.d., OIB 29955634590, Marijana Čavića 1/a, 10000 Zagreb</item>
    </derivirana_varijabla>
  </DomainObject.Predmet.ProtuStrankaListFormatedWithAdressOIB>
  <DomainObject.Predmet.ProtuStrankaListNazivFormated>
    <izvorni_sadrzaj>
      <item>KONZUM trgovina na veliko i malo d.d.</item>
    </izvorni_sadrzaj>
    <derivirana_varijabla naziv="DomainObject.Predmet.ProtuStrankaListNazivFormated_1">
      <item>KONZUM trgovina na veliko i malo d.d.</item>
    </derivirana_varijabla>
  </DomainObject.Predmet.ProtuStrankaListNazivFormated>
  <DomainObject.Predmet.ProtuStrankaListNazivFormatedOIB>
    <izvorni_sadrzaj>
      <item>KONZUM trgovina na veliko i malo d.d., OIB 29955634590</item>
    </izvorni_sadrzaj>
    <derivirana_varijabla naziv="DomainObject.Predmet.ProtuStrankaListNazivFormatedOIB_1">
      <item>KONZUM trgovina na veliko i malo d.d., OIB 29955634590</item>
    </derivirana_varijabla>
  </DomainObject.Predmet.ProtuStrankaListNazivFormatedOIB>
  <DomainObject.Predmet.OstaliListFormated>
    <izvorni_sadrzaj>
      <item>Ivan Dodig punomoćnik sudionika u postupku OVUM d.o.o.</item>
    </izvorni_sadrzaj>
    <derivirana_varijabla naziv="DomainObject.Predmet.OstaliListFormated_1">
      <item>Ivan Dodig punomoćnik sudionika u postupku OVUM d.o.o.</item>
    </derivirana_varijabla>
  </DomainObject.Predmet.OstaliListFormated>
  <DomainObject.Predmet.OstaliListFormatedOIB>
    <izvorni_sadrzaj>
      <item>Ivan Dodig punomoćnik sudionika u postupku OVUM d.o.o.</item>
    </izvorni_sadrzaj>
    <derivirana_varijabla naziv="DomainObject.Predmet.OstaliListFormatedOIB_1">
      <item>Ivan Dodig punomoćnik sudionika u postupku OVUM d.o.o.</item>
    </derivirana_varijabla>
  </DomainObject.Predmet.OstaliListFormatedOIB>
  <DomainObject.Predmet.OstaliListFormatedWithAdress>
    <izvorni_sadrzaj>
      <item>Ivan Dodig, Strossmayerov trg 7, 10000 Zagreb punomoćnik sudionika u postupku OVUM d.o.o.</item>
    </izvorni_sadrzaj>
    <derivirana_varijabla naziv="DomainObject.Predmet.OstaliListFormatedWithAdress_1">
      <item>Ivan Dodig, Strossmayerov trg 7, 10000 Zagreb punomoćnik sudionika u postupku OVUM d.o.o.</item>
    </derivirana_varijabla>
  </DomainObject.Predmet.OstaliListFormatedWithAdress>
  <DomainObject.Predmet.OstaliListFormatedWithAdressOIB>
    <izvorni_sadrzaj>
      <item>Ivan Dodig, Strossmayerov trg 7, 10000 Zagreb punomoćnik sudionika u postupku OVUM d.o.o.</item>
    </izvorni_sadrzaj>
    <derivirana_varijabla naziv="DomainObject.Predmet.OstaliListFormatedWithAdressOIB_1">
      <item>Ivan Dodig, Strossmayerov trg 7, 10000 Zagreb punomoćnik sudionika u postupku OVUM d.o.o.</item>
    </derivirana_varijabla>
  </DomainObject.Predmet.OstaliListFormatedWithAdressOIB>
  <DomainObject.Predmet.OstaliListNazivFormated>
    <izvorni_sadrzaj>
      <item>Ivan Dodig</item>
    </izvorni_sadrzaj>
    <derivirana_varijabla naziv="DomainObject.Predmet.OstaliListNazivFormated_1">
      <item>Ivan Dodig</item>
    </derivirana_varijabla>
  </DomainObject.Predmet.OstaliListNazivFormated>
  <DomainObject.Predmet.OstaliListNazivFormatedOIB>
    <izvorni_sadrzaj>
      <item>Ivan Dodig</item>
    </izvorni_sadrzaj>
    <derivirana_varijabla naziv="DomainObject.Predmet.OstaliListNazivFormatedOIB_1">
      <item>Ivan Dodig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OVUM d.o.o.</izvorni_sadrzaj>
    <derivirana_varijabla naziv="DomainObject.Predmet.StrankaIDrugi_1">OVUM d.o.o.</derivirana_varijabla>
  </DomainObject.Predmet.StrankaIDrugi>
  <DomainObject.Predmet.ProtustrankaIDrugi>
    <izvorni_sadrzaj>KONZUM trgovina na veliko i malo d.d.</izvorni_sadrzaj>
    <derivirana_varijabla naziv="DomainObject.Predmet.ProtustrankaIDrugi_1">KONZUM trgovina na veliko i malo d.d.</derivirana_varijabla>
  </DomainObject.Predmet.ProtustrankaIDrugi>
  <DomainObject.Predmet.StrankaIDrugiAdressOIB>
    <izvorni_sadrzaj>OVUM d.o.o., OIB 93991942410, Gradišćanska 34, 10000 Zagreb</izvorni_sadrzaj>
    <derivirana_varijabla naziv="DomainObject.Predmet.StrankaIDrugiAdressOIB_1">OVUM d.o.o., OIB 93991942410, Gradišćanska 34, 10000 Zagreb</derivirana_varijabla>
  </DomainObject.Predmet.StrankaIDrugiAdressOIB>
  <DomainObject.Predmet.ProtustrankaIDrugiAdressOIB>
    <izvorni_sadrzaj>KONZUM trgovina na veliko i malo d.d., OIB 29955634590, Marijana Čavića 1/a, 10000 Zagreb</izvorni_sadrzaj>
    <derivirana_varijabla naziv="DomainObject.Predmet.ProtustrankaIDrugiAdressOIB_1">KONZUM trgovina na veliko i malo d.d., OIB 29955634590, Marijana Čavića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OVUM d.o.o.</item>
      <item>KONZUM trgovina na veliko i malo d.d.</item>
      <item>Ivan Dodig</item>
    </izvorni_sadrzaj>
    <derivirana_varijabla naziv="DomainObject.Predmet.SudioniciListNaziv_1">
      <item>OVUM d.o.o.</item>
      <item>KONZUM trgovina na veliko i malo d.d.</item>
      <item>Ivan Dodig</item>
    </derivirana_varijabla>
  </DomainObject.Predmet.SudioniciListNaziv>
  <DomainObject.Predmet.SudioniciListAdressOIB>
    <izvorni_sadrzaj>
      <item>OVUM d.o.o., OIB 93991942410, Gradišćanska 34,10000 Zagreb</item>
      <item>KONZUM trgovina na veliko i malo d.d., OIB 29955634590, Marijana Čavića 1/a,10000 Zagreb</item>
      <item>Ivan Dodig, Strossmayerov trg 7,10000 Zagreb</item>
    </izvorni_sadrzaj>
    <derivirana_varijabla naziv="DomainObject.Predmet.SudioniciListAdressOIB_1">
      <item>OVUM d.o.o., OIB 93991942410, Gradišćanska 34,10000 Zagreb</item>
      <item>KONZUM trgovina na veliko i malo d.d., OIB 29955634590, Marijana Čavića 1/a,10000 Zagreb</item>
      <item>Ivan Dodig,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93991942410</item>
      <item>, OIB 29955634590</item>
      <item>, OIB null</item>
    </izvorni_sadrzaj>
    <derivirana_varijabla naziv="DomainObject.Predmet.SudioniciListNazivOIB_1">
      <item>, OIB 93991942410</item>
      <item>, OIB 29955634590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455890-F62B-4948-B5AD-89EB7DB905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773</properties:Words>
  <properties:Characters>4352</properties:Characters>
  <properties:Lines>86</properties:Lines>
  <properties:Paragraphs>26</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2017-04-24T08:51:00Z</dcterms:created>
  <dc:creator>Vinka Mihalinčić</dc:creator>
  <cp:lastModifiedBy>Vinka Mihalinčić</cp:lastModifiedBy>
  <dcterms:modified xmlns:xsi="http://www.w3.org/2001/XMLSchema-instance" xsi:type="dcterms:W3CDTF">2017-04-25T09:27:00Z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