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3614" w14:paraId="3bb3614" w:rsidRDefault="005C430F" w:rsidP="00910611" w:rsidR="005C430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30F" w:rsidP="00910611" w:rsidR="005C430F">
      <w:r>
        <w:rPr>
          <w:rFonts w:eastAsia="MS Mincho"/>
        </w:rPr>
        <w:t xml:space="preserve">   REPUBLIKA HRVATSKA</w:t>
      </w:r>
    </w:p>
    <w:p w:rsidRDefault="005C430F" w:rsidP="00910611" w:rsidR="005C430F">
      <w:r>
        <w:rPr>
          <w:rFonts w:eastAsia="MS Mincho"/>
        </w:rPr>
        <w:t>TRGOVAČKI SUD U RIJECI</w:t>
      </w:r>
    </w:p>
    <w:p w:rsidRDefault="005C430F" w:rsidR="005C430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7C4C" w:rsidP="00214472" w:rsidR="00917C4C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49150F" w:rsidRPr="0049150F">
        <w:rPr>
          <w:b/>
        </w:rPr>
        <w:t>BE.PRO. društvo s ograničenom odgovornošću za trgovinu i usluge, Viškovo, Saršoni 70, OIB 37551441857</w:t>
      </w:r>
      <w:r w:rsidR="00917C4C">
        <w:rPr>
          <w:b/>
        </w:rPr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917C4C">
        <w:t>13. rujna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6B043A">
        <w:t>1</w:t>
      </w:r>
      <w:r w:rsidR="003270C3">
        <w:t>.</w:t>
      </w:r>
      <w:r w:rsidR="006B043A">
        <w:t>500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6B043A">
        <w:t>157,50</w:t>
      </w:r>
      <w:r>
        <w:t xml:space="preserve"> kn. </w:t>
      </w:r>
    </w:p>
    <w:p w:rsidRDefault="00917C4C" w:rsidP="00917C4C" w:rsidR="00917C4C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B043A">
        <w:rPr>
          <w:bCs/>
        </w:rPr>
        <w:t>1020/15-2</w:t>
      </w:r>
      <w:r w:rsidR="00C65432">
        <w:rPr>
          <w:bCs/>
        </w:rPr>
        <w:t xml:space="preserve"> od </w:t>
      </w:r>
      <w:r w:rsidR="006B043A">
        <w:rPr>
          <w:bCs/>
        </w:rPr>
        <w:t>16. svibnja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6B043A" w:rsidRPr="006B043A">
        <w:rPr>
          <w:bCs/>
        </w:rPr>
        <w:t>BE.PRO. društvo s ograničenom odgovornošću za trgovinu i u</w:t>
      </w:r>
      <w:r w:rsidR="006B043A">
        <w:rPr>
          <w:bCs/>
        </w:rPr>
        <w:t>sluge, Viškovo, Saršoni 70 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</w:t>
      </w:r>
      <w:r w:rsidR="006B043A">
        <w:rPr>
          <w:bCs/>
        </w:rPr>
        <w:t xml:space="preserve">poduzeo radnje koje se tiču </w:t>
      </w:r>
      <w:r w:rsidRPr="008B6081">
        <w:rPr>
          <w:bCs/>
        </w:rPr>
        <w:t>gospodarsko-financijsko</w:t>
      </w:r>
      <w:r w:rsidR="006B043A">
        <w:rPr>
          <w:bCs/>
        </w:rPr>
        <w:t>g položaja stanja</w:t>
      </w:r>
      <w:r w:rsidRPr="008B6081">
        <w:rPr>
          <w:bCs/>
        </w:rPr>
        <w:t xml:space="preserve">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</w:t>
      </w:r>
      <w:r w:rsidR="006B043A">
        <w:rPr>
          <w:bCs/>
        </w:rPr>
        <w:t>pri tome računa da do završetka prethodnog postupka nije bilo potrebe za podnošenje</w:t>
      </w:r>
      <w:r w:rsidR="00FC3493">
        <w:rPr>
          <w:bCs/>
        </w:rPr>
        <w:t>m</w:t>
      </w:r>
      <w:r w:rsidR="006B043A">
        <w:rPr>
          <w:bCs/>
        </w:rPr>
        <w:t xml:space="preserve"> izviješća o gospodarsko financijskom položaju dužnika</w:t>
      </w:r>
      <w:r w:rsidR="00FC3493">
        <w:rPr>
          <w:bCs/>
        </w:rPr>
        <w:t>, budući je rješenjem od 15. srpnja 2016. godine odbačen prijedlog za otvaranje stečajnog postupka nad dužnikom</w:t>
      </w:r>
      <w:r w:rsidR="006B043A">
        <w:rPr>
          <w:bCs/>
        </w:rPr>
        <w:t>.</w:t>
      </w:r>
      <w:r w:rsidR="00214472" w:rsidRPr="008B6081">
        <w:rPr>
          <w:bCs/>
        </w:rPr>
        <w:t xml:space="preserve">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FC3493">
        <w:rPr>
          <w:bCs/>
        </w:rPr>
        <w:t>157,50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poštarine u iznosu 9,50 kn</w:t>
      </w:r>
      <w:r w:rsidR="00917C4C">
        <w:rPr>
          <w:bCs/>
        </w:rPr>
        <w:t xml:space="preserve"> prema računu HP d.d.</w:t>
      </w:r>
      <w:r w:rsidR="00720BEA">
        <w:rPr>
          <w:bCs/>
        </w:rPr>
        <w:t xml:space="preserve">, </w:t>
      </w:r>
      <w:r>
        <w:rPr>
          <w:bCs/>
        </w:rPr>
        <w:t xml:space="preserve">putni trošak </w:t>
      </w:r>
      <w:r w:rsidR="00917C4C">
        <w:rPr>
          <w:bCs/>
        </w:rPr>
        <w:t xml:space="preserve">loko vožnje dana </w:t>
      </w:r>
      <w:r w:rsidR="00FC3493">
        <w:rPr>
          <w:bCs/>
        </w:rPr>
        <w:t xml:space="preserve">30. svibnja, 06. lipnja i 07. lipnja </w:t>
      </w:r>
      <w:r w:rsidR="00917C4C">
        <w:rPr>
          <w:bCs/>
        </w:rPr>
        <w:t xml:space="preserve">2016. godine </w:t>
      </w:r>
      <w:r>
        <w:rPr>
          <w:bCs/>
        </w:rPr>
        <w:t>na relaciji Čavle – Rijeka – Čavle</w:t>
      </w:r>
      <w:r w:rsidR="00832A54">
        <w:rPr>
          <w:bCs/>
        </w:rPr>
        <w:t xml:space="preserve"> (20 km x </w:t>
      </w:r>
      <w:r w:rsidR="00917C4C">
        <w:rPr>
          <w:bCs/>
        </w:rPr>
        <w:t>3</w:t>
      </w:r>
      <w:r w:rsidR="00832A54">
        <w:rPr>
          <w:bCs/>
        </w:rPr>
        <w:t xml:space="preserve"> = </w:t>
      </w:r>
      <w:r w:rsidR="00917C4C">
        <w:rPr>
          <w:bCs/>
        </w:rPr>
        <w:t>6</w:t>
      </w:r>
      <w:r w:rsidR="00832A54">
        <w:rPr>
          <w:bCs/>
        </w:rPr>
        <w:t xml:space="preserve">0 km x 2,00 kn) </w:t>
      </w:r>
      <w:r>
        <w:rPr>
          <w:bCs/>
        </w:rPr>
        <w:t xml:space="preserve">u iznosu od </w:t>
      </w:r>
      <w:r w:rsidR="00917C4C">
        <w:rPr>
          <w:bCs/>
        </w:rPr>
        <w:t>1</w:t>
      </w:r>
      <w:r w:rsidR="00AD5A79">
        <w:rPr>
          <w:bCs/>
        </w:rPr>
        <w:t>20</w:t>
      </w:r>
      <w:r>
        <w:rPr>
          <w:bCs/>
        </w:rPr>
        <w:t>,00 kn</w:t>
      </w:r>
      <w:r w:rsidR="00832A54">
        <w:rPr>
          <w:bCs/>
        </w:rPr>
        <w:t xml:space="preserve">, </w:t>
      </w:r>
      <w:r w:rsidR="00FC3493">
        <w:rPr>
          <w:bCs/>
        </w:rPr>
        <w:t xml:space="preserve"> </w:t>
      </w:r>
      <w:r w:rsidR="00720BEA">
        <w:rPr>
          <w:bCs/>
        </w:rPr>
        <w:t xml:space="preserve"> </w:t>
      </w:r>
      <w:r>
        <w:rPr>
          <w:bCs/>
        </w:rPr>
        <w:t xml:space="preserve">i trošak parkirne naknade u iznosu od </w:t>
      </w:r>
      <w:r w:rsidR="00FC3493">
        <w:rPr>
          <w:bCs/>
        </w:rPr>
        <w:t>28</w:t>
      </w:r>
      <w:r>
        <w:rPr>
          <w:bCs/>
        </w:rPr>
        <w:t>,00 kn</w:t>
      </w:r>
      <w:r w:rsidR="00832A54">
        <w:rPr>
          <w:bCs/>
        </w:rPr>
        <w:t xml:space="preserve"> prema računu</w:t>
      </w:r>
      <w:r w:rsidR="00917C4C">
        <w:rPr>
          <w:bCs/>
        </w:rPr>
        <w:t xml:space="preserve"> od </w:t>
      </w:r>
      <w:r w:rsidR="00FC3493">
        <w:rPr>
          <w:bCs/>
        </w:rPr>
        <w:t>06. lipnja i 06. srpnja</w:t>
      </w:r>
      <w:r w:rsidR="00832A54">
        <w:rPr>
          <w:bCs/>
        </w:rPr>
        <w:t xml:space="preserve"> 2016. godine,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 xml:space="preserve">2 SZ-a </w:t>
      </w:r>
      <w:r w:rsidR="00924901">
        <w:t>riješeno je kao u točki II. i I</w:t>
      </w:r>
      <w:r w:rsidR="00FC3493">
        <w:t>II</w:t>
      </w:r>
      <w:r>
        <w:t>. izreke.</w:t>
      </w:r>
    </w:p>
    <w:p w:rsidRDefault="00FC3493" w:rsidP="005B64E7" w:rsidR="00917C4C">
      <w:pPr>
        <w:jc w:val="both"/>
      </w:pPr>
      <w: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917C4C">
        <w:t>13. rujna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5C430F" w:rsidR="0049150F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49150F">
        <w:rPr>
          <w:b/>
        </w:rPr>
        <w:tab/>
      </w:r>
      <w:r w:rsidR="0049150F">
        <w:rPr>
          <w:b/>
        </w:rPr>
        <w:tab/>
      </w:r>
      <w:r w:rsidR="0049150F">
        <w:rPr>
          <w:b/>
        </w:rPr>
        <w:tab/>
      </w:r>
      <w:r>
        <w:rPr>
          <w:b/>
        </w:rPr>
        <w:t xml:space="preserve">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49150F">
        <w:t>D</w:t>
      </w:r>
      <w:r w:rsidR="00214472" w:rsidRPr="008B6081">
        <w:t>aniela Korlević</w:t>
      </w:r>
      <w:r w:rsidR="0049150F">
        <w:t xml:space="preserve"> </w:t>
      </w:r>
      <w:r w:rsidR="005C430F">
        <w:t xml:space="preserve"> </w:t>
      </w:r>
    </w:p>
    <w:p w:rsidRDefault="009F3C0A" w:rsidP="00F6302D" w:rsidR="006268A4">
      <w:pPr>
        <w:jc w:val="right"/>
      </w:pPr>
      <w:r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8 dana od dana primitka ovog rješenja. </w:t>
      </w:r>
      <w:r w:rsidR="00FC3493" w:rsidRPr="00FC3493">
        <w:rPr>
          <w:szCs w:val="22"/>
        </w:rPr>
        <w:t>Žalba se podnosi istekom osmoga dana od dana objave pismena na mrežnoj stranici e-Oglasna ploča suda</w:t>
      </w:r>
      <w:r w:rsidR="00FC3493">
        <w:rPr>
          <w:szCs w:val="22"/>
        </w:rPr>
        <w:t xml:space="preserve"> u dva primjerka</w:t>
      </w:r>
      <w:r w:rsidR="00FC3493" w:rsidRPr="00FC3493">
        <w:rPr>
          <w:szCs w:val="22"/>
        </w:rPr>
        <w:t xml:space="preserve">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917C4C">
        <w:rPr>
          <w:sz w:val="20"/>
          <w:szCs w:val="20"/>
        </w:rPr>
        <w:t>13.9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30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9150F">
      <w:t>1020</w:t>
    </w:r>
    <w:r w:rsidR="00720BEA">
      <w:t>/2016-</w:t>
    </w:r>
    <w:r w:rsidR="0049150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616F4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49150F"/>
    <w:rsid w:val="005712C4"/>
    <w:rsid w:val="005B64E7"/>
    <w:rsid w:val="005C430F"/>
    <w:rsid w:val="005F450A"/>
    <w:rsid w:val="006268A4"/>
    <w:rsid w:val="006B043A"/>
    <w:rsid w:val="00720BEA"/>
    <w:rsid w:val="007863DC"/>
    <w:rsid w:val="00832A54"/>
    <w:rsid w:val="00850331"/>
    <w:rsid w:val="008B6081"/>
    <w:rsid w:val="008D25AF"/>
    <w:rsid w:val="00917C4C"/>
    <w:rsid w:val="00924901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C65432"/>
    <w:rsid w:val="00CB0C14"/>
    <w:rsid w:val="00CC57E2"/>
    <w:rsid w:val="00D331EC"/>
    <w:rsid w:val="00D771D7"/>
    <w:rsid w:val="00E128BC"/>
    <w:rsid w:val="00E578C6"/>
    <w:rsid w:val="00E71656"/>
    <w:rsid w:val="00E73487"/>
    <w:rsid w:val="00E94762"/>
    <w:rsid w:val="00EF5918"/>
    <w:rsid w:val="00F6302D"/>
    <w:rsid w:val="00F731C0"/>
    <w:rsid w:val="00F87FDE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C43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430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C43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430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 PRO. d.o.o.</izvorni_sadrzaj>
    <derivirana_varijabla naziv="DomainObject.Predmet.ProtustrankaFormated_1">  BE. PRO. d.o.o.</derivirana_varijabla>
  </DomainObject.Predmet.ProtustrankaFormated>
  <DomainObject.Predmet.ProtustrankaFormatedOIB>
    <izvorni_sadrzaj>  BE. PRO. d.o.o., OIB 37551441857</izvorni_sadrzaj>
    <derivirana_varijabla naziv="DomainObject.Predmet.ProtustrankaFormatedOIB_1">  BE. PRO. d.o.o., OIB 37551441857</derivirana_varijabla>
  </DomainObject.Predmet.ProtustrankaFormatedOIB>
  <DomainObject.Predmet.ProtustrankaFormatedWithAdress>
    <izvorni_sadrzaj> BE. PRO. d.o.o., Saršoni 70, 51216 Viškovo</izvorni_sadrzaj>
    <derivirana_varijabla naziv="DomainObject.Predmet.ProtustrankaFormatedWithAdress_1"> BE. PRO. d.o.o., Saršoni 70, 51216 Viškovo</derivirana_varijabla>
  </DomainObject.Predmet.ProtustrankaFormatedWithAdress>
  <DomainObject.Predmet.ProtustrankaFormatedWithAdressOIB>
    <izvorni_sadrzaj> BE. PRO. d.o.o., OIB 37551441857, Saršoni 70, 51216 Viškovo</izvorni_sadrzaj>
    <derivirana_varijabla naziv="DomainObject.Predmet.ProtustrankaFormatedWithAdressOIB_1"> BE. PRO. d.o.o., OIB 37551441857, Saršoni 70, 51216 Viškovo</derivirana_varijabla>
  </DomainObject.Predmet.ProtustrankaFormatedWithAdressOIB>
  <DomainObject.Predmet.ProtustrankaWithAdress>
    <izvorni_sadrzaj>BE. PRO. d.o.o. Saršoni 70, 51216 Viškovo</izvorni_sadrzaj>
    <derivirana_varijabla naziv="DomainObject.Predmet.ProtustrankaWithAdress_1">BE. PRO. d.o.o. Saršoni 70, 51216 Viškovo</derivirana_varijabla>
  </DomainObject.Predmet.ProtustrankaWithAdress>
  <DomainObject.Predmet.ProtustrankaWithAdressOIB>
    <izvorni_sadrzaj>BE. PRO. d.o.o., OIB 37551441857, Saršoni 70, 51216 Viškovo</izvorni_sadrzaj>
    <derivirana_varijabla naziv="DomainObject.Predmet.ProtustrankaWithAdressOIB_1">BE. PRO. d.o.o., OIB 37551441857, Saršoni 70, 51216 Viškovo</derivirana_varijabla>
  </DomainObject.Predmet.ProtustrankaWithAdressOIB>
  <DomainObject.Predmet.ProtustrankaNazivFormated>
    <izvorni_sadrzaj>BE. PRO. d.o.o.</izvorni_sadrzaj>
    <derivirana_varijabla naziv="DomainObject.Predmet.ProtustrankaNazivFormated_1">BE. PRO. d.o.o.</derivirana_varijabla>
  </DomainObject.Predmet.ProtustrankaNazivFormated>
  <DomainObject.Predmet.ProtustrankaNazivFormatedOIB>
    <izvorni_sadrzaj>BE. PRO. d.o.o., OIB 37551441857</izvorni_sadrzaj>
    <derivirana_varijabla naziv="DomainObject.Predmet.ProtustrankaNazivFormatedOIB_1">BE. PRO. d.o.o., OIB 37551441857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BE. PRO. d.o.o.</item>
    </izvorni_sadrzaj>
    <derivirana_varijabla naziv="DomainObject.Predmet.ProtuStrankaListFormated_1">
      <item>BE. PRO. d.o.o.</item>
    </derivirana_varijabla>
  </DomainObject.Predmet.ProtuStrankaListFormated>
  <DomainObject.Predmet.ProtuStrankaListFormatedOIB>
    <izvorni_sadrzaj>
      <item>BE. PRO. d.o.o., OIB 37551441857</item>
    </izvorni_sadrzaj>
    <derivirana_varijabla naziv="DomainObject.Predmet.ProtuStrankaListFormatedOIB_1">
      <item>BE. PRO. d.o.o., OIB 37551441857</item>
    </derivirana_varijabla>
  </DomainObject.Predmet.ProtuStrankaListFormatedOIB>
  <DomainObject.Predmet.ProtuStrankaListFormatedWithAdress>
    <izvorni_sadrzaj>
      <item>BE. PRO. d.o.o., Saršoni 70, 51216 Viškovo</item>
    </izvorni_sadrzaj>
    <derivirana_varijabla naziv="DomainObject.Predmet.ProtuStrankaListFormatedWithAdress_1">
      <item>BE. PRO. d.o.o., Saršoni 70, 51216 Viškovo</item>
    </derivirana_varijabla>
  </DomainObject.Predmet.ProtuStrankaListFormatedWithAdress>
  <DomainObject.Predmet.ProtuStrankaListFormatedWithAdressOIB>
    <izvorni_sadrzaj>
      <item>BE. PRO. d.o.o., OIB 37551441857, Saršoni 70, 51216 Viškovo</item>
    </izvorni_sadrzaj>
    <derivirana_varijabla naziv="DomainObject.Predmet.ProtuStrankaListFormatedWithAdressOIB_1">
      <item>BE. PRO. d.o.o., OIB 37551441857, Saršoni 70, 51216 Viškovo</item>
    </derivirana_varijabla>
  </DomainObject.Predmet.ProtuStrankaListFormatedWithAdressOIB>
  <DomainObject.Predmet.ProtuStrankaListNazivFormated>
    <izvorni_sadrzaj>
      <item>BE. PRO. d.o.o.</item>
    </izvorni_sadrzaj>
    <derivirana_varijabla naziv="DomainObject.Predmet.ProtuStrankaListNazivFormated_1">
      <item>BE. PRO. d.o.o.</item>
    </derivirana_varijabla>
  </DomainObject.Predmet.ProtuStrankaListNazivFormated>
  <DomainObject.Predmet.ProtuStrankaListNazivFormatedOIB>
    <izvorni_sadrzaj>
      <item>BE. PRO. d.o.o., OIB 37551441857</item>
    </izvorni_sadrzaj>
    <derivirana_varijabla naziv="DomainObject.Predmet.ProtuStrankaListNazivFormatedOIB_1">
      <item>BE. PRO. d.o.o., OIB 37551441857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BE. PRO. d.o.o.</izvorni_sadrzaj>
    <derivirana_varijabla naziv="DomainObject.Predmet.ProtustrankaIDrugi_1">BE. PRO.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BE. PRO. d.o.o., OIB 37551441857, Saršoni 70, 51216 Viškovo</izvorni_sadrzaj>
    <derivirana_varijabla naziv="DomainObject.Predmet.ProtustrankaIDrugiAdressOIB_1">BE. PRO. d.o.o., OIB 37551441857, Saršoni 70,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5. kolovoza 2016.</izvorni_sadrzaj>
    <derivirana_varijabla naziv="DomainObject.Predmet.OdlukaRjesenje.DatumPravomocnosti_1">5. kolovoza 2016.</derivirana_varijabla>
  </DomainObject.Predmet.OdlukaRjesenje.DatumPravomocnosti>
  <DomainObject.Predmet.OdlukaRjesenje.Oznaka>
    <izvorni_sadrzaj>St-1020/2015-10</izvorni_sadrzaj>
    <derivirana_varijabla naziv="DomainObject.Predmet.OdlukaRjesenje.Oznaka_1">St-1020/2015-10</derivirana_varijabla>
  </DomainObject.Predmet.OdlukaRjesenje.Oznaka>
  <DomainObject.Predmet.SudioniciListNaziv>
    <izvorni_sadrzaj>
      <item>FINA Rijeka</item>
      <item>BE. PRO. d.o.o.</item>
    </izvorni_sadrzaj>
    <derivirana_varijabla naziv="DomainObject.Predmet.SudioniciListNaziv_1">
      <item>FINA Rijeka</item>
      <item>BE. PRO. d.o.o.</item>
    </derivirana_varijabla>
  </DomainObject.Predmet.SudioniciListNaziv>
  <DomainObject.Predmet.SudioniciListAdressOIB>
    <izvorni_sadrzaj>
      <item>FINA Rijeka, OIB 85821130368, Frana Kurelca 8,51000 Rijeka</item>
      <item>BE. PRO. d.o.o., OIB 37551441857, Saršoni 70,51216 Viškovo</item>
    </izvorni_sadrzaj>
    <derivirana_varijabla naziv="DomainObject.Predmet.SudioniciListAdressOIB_1">
      <item>FINA Rijeka, OIB 85821130368, Frana Kurelca 8,51000 Rijeka</item>
      <item>BE. PRO. d.o.o., OIB 37551441857, Saršoni 70,51216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37551441857</item>
    </izvorni_sadrzaj>
    <derivirana_varijabla naziv="DomainObject.Predmet.SudioniciListNazivOIB_1">
      <item>, OIB 85821130368</item>
      <item>, OIB 37551441857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358A4-1DCC-45A5-BAEC-938D98295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3028</properties:Characters>
  <properties:Lines>85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2016-09-13T13:14:00Z</dcterms:created>
  <dc:creator>dcmelik</dc:creator>
  <cp:lastModifiedBy>Jasna Radulović</cp:lastModifiedBy>
  <cp:lastPrinted>2016-09-13T12:56:00Z</cp:lastPrinted>
  <dcterms:modified xmlns:xsi="http://www.w3.org/2001/XMLSchema-instance" xsi:type="dcterms:W3CDTF">2016-09-13T13:18:00Z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