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B5FE6" w:rsidP="00CB5FE6" w:rsidRDefault="00CB5FE6" w14:paraId="36f4b7f" w14:textId="36f4b7f">
      <w:pPr>
        <w15:collapsed w:val="false"/>
        <w:rPr>
          <w:rFonts w:eastAsia="Times New Roman"/>
          <w:b/>
        </w:rPr>
      </w:pPr>
      <w:bookmarkStart w:name="_GoBack" w:id="0"/>
      <w:bookmarkEnd w:id="0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  <w:b/>
        </w:rPr>
        <w:t>1.St-</w:t>
      </w:r>
      <w:r w:rsidR="00CD1E78">
        <w:rPr>
          <w:rFonts w:eastAsia="Times New Roman"/>
          <w:b/>
        </w:rPr>
        <w:t>12</w:t>
      </w:r>
      <w:r>
        <w:rPr>
          <w:rFonts w:eastAsia="Times New Roman"/>
          <w:b/>
        </w:rPr>
        <w:t>/2017</w:t>
      </w:r>
    </w:p>
    <w:p w:rsidR="00CB5FE6" w:rsidP="00CB5FE6" w:rsidRDefault="00CB5FE6">
      <w:pPr>
        <w:rPr>
          <w:rFonts w:eastAsia="Times New Roman"/>
          <w:b/>
        </w:rPr>
      </w:pPr>
      <w:r>
        <w:rPr>
          <w:rFonts w:eastAsia="Times New Roman"/>
          <w:b/>
        </w:rPr>
        <w:t>REPUBLIKA HRVATSKA</w:t>
      </w:r>
    </w:p>
    <w:p w:rsidR="00CB5FE6" w:rsidP="00CB5FE6" w:rsidRDefault="00CB5FE6">
      <w:pPr>
        <w:rPr>
          <w:rFonts w:eastAsia="Times New Roman"/>
        </w:rPr>
      </w:pPr>
      <w:r>
        <w:rPr>
          <w:rFonts w:eastAsia="Times New Roman"/>
          <w:b/>
        </w:rPr>
        <w:t>TRGOVAČKI SUD U SPLITU</w:t>
      </w:r>
      <w:r>
        <w:rPr>
          <w:rFonts w:eastAsia="Times New Roman"/>
        </w:rPr>
        <w:tab/>
      </w:r>
      <w:r>
        <w:rPr>
          <w:rFonts w:eastAsia="Times New Roman"/>
        </w:rPr>
        <w:tab/>
      </w:r>
    </w:p>
    <w:p w:rsidR="00CB5FE6" w:rsidP="00CB5FE6" w:rsidRDefault="00CB5FE6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</w:p>
    <w:p w:rsidR="00CB5FE6" w:rsidP="00CB5FE6" w:rsidRDefault="00CB5FE6">
      <w:pPr>
        <w:jc w:val="center"/>
        <w:rPr>
          <w:rFonts w:eastAsia="Times New Roman"/>
          <w:b/>
          <w:spacing w:val="60"/>
          <w:sz w:val="28"/>
          <w:szCs w:val="28"/>
        </w:rPr>
      </w:pPr>
      <w:r>
        <w:rPr>
          <w:rFonts w:eastAsia="Times New Roman"/>
          <w:b/>
          <w:spacing w:val="60"/>
          <w:sz w:val="28"/>
          <w:szCs w:val="28"/>
        </w:rPr>
        <w:t>Z A P I S N I K</w:t>
      </w:r>
    </w:p>
    <w:p w:rsidR="00CB5FE6" w:rsidP="00CB5FE6" w:rsidRDefault="00CB5FE6">
      <w:pPr>
        <w:jc w:val="center"/>
        <w:rPr>
          <w:rFonts w:eastAsia="Times New Roman"/>
        </w:rPr>
      </w:pPr>
    </w:p>
    <w:p w:rsidR="00CB5FE6" w:rsidP="00CB5FE6" w:rsidRDefault="00CB5FE6">
      <w:pPr>
        <w:pStyle w:val="Default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sastavljen kod Trgovačkog suda u Splitu, u stečajnom postupku </w:t>
      </w:r>
      <w:r>
        <w:t xml:space="preserve">nad dužnikom  </w:t>
      </w:r>
      <w:r w:rsidR="00CD1E78">
        <w:rPr>
          <w:sz w:val="23"/>
          <w:szCs w:val="23"/>
        </w:rPr>
        <w:t xml:space="preserve">EKIPA d.o.o. </w:t>
      </w:r>
      <w:r w:rsidRPr="00CD1E78" w:rsidR="00CD1E78">
        <w:t>za trgovinu i usluge, društvo s ograničenom odgovornošću u stečaju, Split, Mosećka 72, OIB: 39637173651</w:t>
      </w:r>
      <w:r>
        <w:rPr>
          <w:rFonts w:eastAsia="Times New Roman"/>
          <w:lang w:eastAsia="hr-HR"/>
        </w:rPr>
        <w:t xml:space="preserve">, dana 26. rujna 2019. </w:t>
      </w:r>
    </w:p>
    <w:p w:rsidR="00CB5FE6" w:rsidP="00CB5FE6" w:rsidRDefault="00CB5FE6">
      <w:pPr>
        <w:pStyle w:val="Default"/>
        <w:rPr>
          <w:rFonts w:eastAsia="Times New Roman"/>
        </w:rPr>
      </w:pPr>
    </w:p>
    <w:p w:rsidR="00CB5FE6" w:rsidP="00CB5FE6" w:rsidRDefault="00CB5FE6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SKUPŠTINA VJEROVNIKA</w:t>
      </w:r>
    </w:p>
    <w:p w:rsidR="00CB5FE6" w:rsidP="00CB5FE6" w:rsidRDefault="00CB5FE6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:rsidR="00CB5FE6" w:rsidP="00CB5FE6" w:rsidRDefault="00CB5FE6">
      <w:pPr>
        <w:jc w:val="both"/>
        <w:rPr>
          <w:rFonts w:eastAsia="Times New Roman"/>
          <w:u w:val="single"/>
          <w:lang w:eastAsia="hr-HR"/>
        </w:rPr>
      </w:pPr>
      <w:r>
        <w:rPr>
          <w:rFonts w:eastAsia="Times New Roman"/>
          <w:lang w:eastAsia="hr-HR"/>
        </w:rPr>
        <w:t>Prisutni od suda:</w:t>
      </w:r>
    </w:p>
    <w:p w:rsidR="00CB5FE6" w:rsidP="00CB5FE6" w:rsidRDefault="00CB5FE6">
      <w:pPr>
        <w:spacing w:before="70"/>
        <w:jc w:val="both"/>
        <w:rPr>
          <w:rFonts w:eastAsia="Times New Roman"/>
        </w:rPr>
      </w:pPr>
      <w:r>
        <w:rPr>
          <w:rFonts w:eastAsia="Times New Roman"/>
        </w:rPr>
        <w:t>Velimir Vuković, stečajni sudac</w:t>
      </w:r>
    </w:p>
    <w:p w:rsidR="00CB5FE6" w:rsidP="00CB5FE6" w:rsidRDefault="00CB5FE6">
      <w:pPr>
        <w:spacing w:before="70"/>
        <w:jc w:val="both"/>
        <w:rPr>
          <w:rFonts w:eastAsia="Times New Roman"/>
        </w:rPr>
      </w:pPr>
      <w:r>
        <w:rPr>
          <w:rFonts w:eastAsia="Times New Roman"/>
        </w:rPr>
        <w:t>Sanja Periš, zapisničarka</w:t>
      </w:r>
    </w:p>
    <w:p w:rsidR="00CB5FE6" w:rsidP="00CB5FE6" w:rsidRDefault="00CB5FE6">
      <w:pPr>
        <w:jc w:val="both"/>
        <w:rPr>
          <w:rFonts w:eastAsia="Times New Roman"/>
        </w:rPr>
      </w:pPr>
    </w:p>
    <w:p w:rsidR="00CB5FE6" w:rsidP="00CB5FE6" w:rsidRDefault="00CB5FE6">
      <w:pPr>
        <w:jc w:val="center"/>
        <w:rPr>
          <w:rFonts w:eastAsia="Times New Roman"/>
        </w:rPr>
      </w:pPr>
      <w:r>
        <w:rPr>
          <w:rFonts w:eastAsia="Times New Roman"/>
        </w:rPr>
        <w:t>Početak u  10,</w:t>
      </w:r>
      <w:r w:rsidR="00CD1E78">
        <w:rPr>
          <w:rFonts w:eastAsia="Times New Roman"/>
        </w:rPr>
        <w:t>3</w:t>
      </w:r>
      <w:r>
        <w:rPr>
          <w:rFonts w:eastAsia="Times New Roman"/>
        </w:rPr>
        <w:t>0  sati.</w:t>
      </w:r>
    </w:p>
    <w:p w:rsidR="00CB5FE6" w:rsidP="00CB5FE6" w:rsidRDefault="00CB5FE6">
      <w:pPr>
        <w:rPr>
          <w:rFonts w:eastAsia="Times New Roman"/>
        </w:rPr>
      </w:pPr>
      <w:r>
        <w:rPr>
          <w:rFonts w:eastAsia="Times New Roman"/>
        </w:rPr>
        <w:t>Utvrđuje se da su pristupili:</w:t>
      </w:r>
    </w:p>
    <w:p w:rsidR="00CB5FE6" w:rsidP="00CB5FE6" w:rsidRDefault="00CB5FE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 xml:space="preserve">- za dužnika: stečajni upravitelj </w:t>
      </w:r>
      <w:r w:rsidR="00CD1E78">
        <w:rPr>
          <w:rFonts w:eastAsia="Times New Roman"/>
        </w:rPr>
        <w:t>Branko Petanjek</w:t>
      </w:r>
      <w:r w:rsidR="008B18E5">
        <w:rPr>
          <w:rFonts w:eastAsia="Times New Roman"/>
        </w:rPr>
        <w:t>, nitko, telefonskim putem opravdao svoj nedolazak s prijedlogom da se isto održi u njegovoj odsutnosti</w:t>
      </w:r>
    </w:p>
    <w:p w:rsidR="00CB5FE6" w:rsidP="00CB5FE6" w:rsidRDefault="00CB5FE6">
      <w:pPr>
        <w:spacing w:before="100"/>
        <w:jc w:val="both"/>
        <w:rPr>
          <w:rFonts w:eastAsia="Times New Roman"/>
        </w:rPr>
      </w:pPr>
      <w:r>
        <w:rPr>
          <w:rFonts w:eastAsia="Times New Roman"/>
        </w:rPr>
        <w:t>- za vjerovnike:</w:t>
      </w:r>
    </w:p>
    <w:p w:rsidR="00CB5FE6" w:rsidP="00CB5FE6" w:rsidRDefault="00CB5FE6">
      <w:pPr>
        <w:jc w:val="both"/>
      </w:pPr>
    </w:p>
    <w:p w:rsidR="00CB5FE6" w:rsidP="00CB5FE6" w:rsidRDefault="00CD1E78">
      <w:pPr>
        <w:jc w:val="both"/>
      </w:pPr>
      <w:r>
        <w:t>Razlučni vjerovnik</w:t>
      </w:r>
      <w:r w:rsidR="00CB5FE6">
        <w:t>: REPUBLIKA HRVATSKA, zastupana po</w:t>
      </w:r>
      <w:r w:rsidR="008B18E5">
        <w:t xml:space="preserve"> Snježani Juroš</w:t>
      </w:r>
      <w:r w:rsidR="00CB5FE6">
        <w:t xml:space="preserve">, </w:t>
      </w:r>
      <w:r w:rsidR="008B18E5">
        <w:t xml:space="preserve">viša savjetnica u </w:t>
      </w:r>
      <w:r w:rsidR="00CB5FE6">
        <w:t>Županijsko</w:t>
      </w:r>
      <w:r w:rsidR="008B18E5">
        <w:t>m</w:t>
      </w:r>
      <w:r w:rsidR="00CB5FE6">
        <w:t xml:space="preserve"> državno</w:t>
      </w:r>
      <w:r w:rsidR="008B18E5">
        <w:t>m odvjetništvu</w:t>
      </w:r>
      <w:r w:rsidR="00CB5FE6">
        <w:t xml:space="preserve"> u Splitu</w:t>
      </w:r>
    </w:p>
    <w:p w:rsidR="00CB5FE6" w:rsidP="00CB5FE6" w:rsidRDefault="00CB5FE6">
      <w:pPr>
        <w:spacing w:before="200"/>
        <w:ind w:firstLine="708"/>
        <w:jc w:val="both"/>
        <w:rPr>
          <w:rFonts w:eastAsia="Times New Roman"/>
        </w:rPr>
      </w:pPr>
      <w:r>
        <w:rPr>
          <w:rFonts w:eastAsia="Times New Roman"/>
        </w:rPr>
        <w:t>Utvrđuje se da je rješenjem ovog suda poslovni broj 1.St-</w:t>
      </w:r>
      <w:r w:rsidR="00CD1E78">
        <w:rPr>
          <w:rFonts w:eastAsia="Times New Roman"/>
        </w:rPr>
        <w:t>1</w:t>
      </w:r>
      <w:r>
        <w:rPr>
          <w:rFonts w:eastAsia="Times New Roman"/>
        </w:rPr>
        <w:t xml:space="preserve">2/2017 od 4. rujna 2019. godine, stečajni sudac sazvao Skupštinu vjerovnika sa </w:t>
      </w:r>
    </w:p>
    <w:p w:rsidR="00CB5FE6" w:rsidP="00CB5FE6" w:rsidRDefault="00CB5FE6">
      <w:pPr>
        <w:pStyle w:val="Naslov1"/>
      </w:pPr>
    </w:p>
    <w:p w:rsidR="00CB5FE6" w:rsidP="00CB5FE6" w:rsidRDefault="00CB5FE6">
      <w:pPr>
        <w:pStyle w:val="Naslov1"/>
        <w:rPr>
          <w:b w:val="false"/>
        </w:rPr>
      </w:pPr>
      <w:r>
        <w:rPr>
          <w:b w:val="false"/>
        </w:rPr>
        <w:t>D n e v n i m  r e d o m</w:t>
      </w:r>
    </w:p>
    <w:p w:rsidR="00CB5FE6" w:rsidP="00CB5FE6" w:rsidRDefault="00CB5FE6"/>
    <w:p w:rsidRPr="00C42F5B" w:rsidR="00CB5FE6" w:rsidP="00CB5FE6" w:rsidRDefault="00CB5FE6">
      <w:pPr>
        <w:pStyle w:val="Uvuenotijeloteksta"/>
        <w:ind w:left="0" w:firstLine="708"/>
        <w:jc w:val="both"/>
        <w:rPr>
          <w:bCs/>
        </w:rPr>
      </w:pPr>
      <w:r w:rsidRPr="00C42F5B">
        <w:rPr>
          <w:bCs/>
        </w:rPr>
        <w:t>Ročište radi izjašnjavanja o vrijednosti imovine stečajnog dužnika:</w:t>
      </w:r>
      <w:r w:rsidRPr="00C42F5B">
        <w:t xml:space="preserve"> </w:t>
      </w:r>
    </w:p>
    <w:p w:rsidRPr="00C42F5B" w:rsidR="00CD1E78" w:rsidP="00CD1E78" w:rsidRDefault="00CD1E78">
      <w:pPr>
        <w:pStyle w:val="Default"/>
      </w:pPr>
      <w:r w:rsidRPr="00C42F5B">
        <w:t xml:space="preserve">1.- suvlasnički dio 101/637 ETAŽNO VLASNIŠTVO (E 4) i to stan koji se nalazi na nekretnini oznake čest. zgr. 2925/6 ZU 2734 k.o. Rogoznica, oznake ST-1-2 na prvom katu desno, orijentacija J-Z-S, koji se sastoji od tri sobe, dnevnog boravka s blagovaonicom, kuhinje,dvije kupaonice, spreme i hodnika, ukupne korisne površine 77,83 m2, sa lođom 1 površine 11,55 m2 i lođom 2 površine 4,57m2, te ostavom u podrumskoj etaži površine 21,00 m2 </w:t>
      </w:r>
    </w:p>
    <w:p w:rsidRPr="00C42F5B" w:rsidR="00CD1E78" w:rsidP="00CD1E78" w:rsidRDefault="00CD1E78">
      <w:pPr>
        <w:pStyle w:val="Default"/>
      </w:pPr>
    </w:p>
    <w:p w:rsidRPr="00C42F5B" w:rsidR="00CD1E78" w:rsidP="00CD1E78" w:rsidRDefault="00CD1E78">
      <w:pPr>
        <w:pStyle w:val="Default"/>
        <w:ind w:firstLine="708"/>
      </w:pPr>
      <w:r w:rsidRPr="00C42F5B">
        <w:t xml:space="preserve">Na predmetnoj nekretnini upisano je založno pravo u korist ERSTE &amp; STEIERMARKISCHE BANK d.d. i Republika Hrvatska, Ministarstvo financija, Porezna uprava , Područni ured Dalmacije, Ispostava Split </w:t>
      </w:r>
    </w:p>
    <w:p w:rsidRPr="00C42F5B" w:rsidR="00CD1E78" w:rsidP="00CD1E78" w:rsidRDefault="00CD1E78">
      <w:pPr>
        <w:pStyle w:val="Default"/>
      </w:pPr>
    </w:p>
    <w:p w:rsidRPr="00C42F5B" w:rsidR="00CD1E78" w:rsidP="00CD1E78" w:rsidRDefault="00CD1E78">
      <w:pPr>
        <w:pStyle w:val="Default"/>
      </w:pPr>
      <w:r w:rsidRPr="00C42F5B">
        <w:t xml:space="preserve">2.- suvlasnički dio 59/4457 ETAŽNO VLASNIŠTVO (E 73) i to ulaz-22A, povezanog sa cjelinom samostalnog prostora br.3 na etaži visokog prizemlja, sastoji se od jedne prostorije ukupne površine 48,56 m2, te pripadajućeg dijela dvora B ukupne površine 90 m2 (korisne površine 9 m2) i parkirnog mjesta br.12 ukupne površine 15,85m2 (korisne površine 1,59 m2) koji se nalazi na nekretnini oznake čest. zem, 5275/1 ZU 19824 k.o. Split. </w:t>
      </w:r>
    </w:p>
    <w:p w:rsidRPr="00C42F5B" w:rsidR="00CD1E78" w:rsidP="00CD1E78" w:rsidRDefault="00CD1E78">
      <w:pPr>
        <w:pStyle w:val="Default"/>
      </w:pPr>
    </w:p>
    <w:p w:rsidRPr="00C42F5B" w:rsidR="00CD1E78" w:rsidP="00C42F5B" w:rsidRDefault="00CD1E78">
      <w:pPr>
        <w:pStyle w:val="Default"/>
        <w:ind w:firstLine="708"/>
      </w:pPr>
      <w:r w:rsidRPr="00C42F5B">
        <w:lastRenderedPageBreak/>
        <w:t xml:space="preserve">Na predmetnoj nekretnini upisano je založno pravo u korist Republika Hrvatske, Ministarstvo financija, Porezna uprava , Područni ured Split </w:t>
      </w:r>
    </w:p>
    <w:p w:rsidR="00CB5FE6" w:rsidP="00CB5FE6" w:rsidRDefault="00CB5FE6">
      <w:pPr>
        <w:jc w:val="both"/>
      </w:pPr>
    </w:p>
    <w:p w:rsidR="00CB5FE6" w:rsidP="00CB5FE6" w:rsidRDefault="00CB5FE6">
      <w:pPr>
        <w:ind w:firstLine="708"/>
        <w:jc w:val="both"/>
      </w:pPr>
      <w:r>
        <w:t xml:space="preserve">Rješenje o sazivanju skupštine vjerovnika istaknuto na e-oglasnoj ploči suda dana 4. rujna 2019. </w:t>
      </w:r>
    </w:p>
    <w:p w:rsidR="00CB5FE6" w:rsidP="00CB5FE6" w:rsidRDefault="00CB5FE6">
      <w:pPr>
        <w:spacing w:before="200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Utvrđuje se da je da su u ovom stečajnom postupku radi procjene vrijednosti nekretnina stečajnog dužnika koje su predmet prodaje po odredbama članka 247 Stečajnog zakona provedeno vještačenje po vještaku </w:t>
      </w:r>
      <w:r w:rsidR="006B54BF">
        <w:rPr>
          <w:rFonts w:eastAsia="Times New Roman"/>
        </w:rPr>
        <w:t>Roko Mijanović</w:t>
      </w:r>
      <w:r>
        <w:rPr>
          <w:rFonts w:eastAsia="Times New Roman"/>
        </w:rPr>
        <w:t xml:space="preserve"> iz </w:t>
      </w:r>
      <w:r w:rsidR="006B54BF">
        <w:rPr>
          <w:rFonts w:eastAsia="Times New Roman"/>
        </w:rPr>
        <w:t>Splita</w:t>
      </w:r>
      <w:r>
        <w:rPr>
          <w:rFonts w:eastAsia="Times New Roman"/>
        </w:rPr>
        <w:t xml:space="preserve">, koji je ovom sudu dostavio procjembeni elaborat dana 28.5.2019. </w:t>
      </w:r>
    </w:p>
    <w:p w:rsidR="00CB5FE6" w:rsidP="00CB5FE6" w:rsidRDefault="00CB5FE6">
      <w:pPr>
        <w:pStyle w:val="Bezproreda"/>
        <w:ind w:firstLine="708"/>
        <w:rPr>
          <w:rFonts w:ascii="Times New Roman" w:hAnsi="Times New Roman"/>
          <w:sz w:val="24"/>
          <w:szCs w:val="24"/>
        </w:rPr>
      </w:pPr>
    </w:p>
    <w:p w:rsidRPr="008B18E5" w:rsidR="00CB5FE6" w:rsidP="008B18E5" w:rsidRDefault="00CB5FE6">
      <w:r>
        <w:tab/>
        <w:t xml:space="preserve">Predmetno pismeno je istaknuto na e-oglasna ploča sudova dana </w:t>
      </w:r>
      <w:r w:rsidR="006B54BF">
        <w:t>1</w:t>
      </w:r>
      <w:r>
        <w:t>.</w:t>
      </w:r>
      <w:r w:rsidR="006B54BF">
        <w:t>7</w:t>
      </w:r>
      <w:r>
        <w:t xml:space="preserve">.2019. </w:t>
      </w:r>
      <w:r w:rsidR="006B54BF">
        <w:t xml:space="preserve">i </w:t>
      </w:r>
      <w:r w:rsidR="008B18E5">
        <w:t>6.9.</w:t>
      </w:r>
      <w:r>
        <w:tab/>
      </w:r>
    </w:p>
    <w:p w:rsidR="00CB5FE6" w:rsidP="00CB5FE6" w:rsidRDefault="00CB5FE6">
      <w:pPr>
        <w:spacing w:before="200"/>
        <w:ind w:firstLine="720"/>
        <w:jc w:val="both"/>
        <w:rPr>
          <w:rFonts w:eastAsia="Times New Roman"/>
        </w:rPr>
      </w:pPr>
      <w:r>
        <w:t xml:space="preserve">Punomoćnik razlučnog vjerovnika </w:t>
      </w:r>
      <w:r w:rsidR="008B18E5">
        <w:t xml:space="preserve">Republike Hrvatske </w:t>
      </w:r>
      <w:r>
        <w:t xml:space="preserve">izjavljuje kako nema primjedbi na procjenu nekretnine stečajnog dužnika iz </w:t>
      </w:r>
      <w:r>
        <w:rPr>
          <w:rFonts w:eastAsia="Times New Roman"/>
        </w:rPr>
        <w:t xml:space="preserve">procjembenog elaborata sudskog vještaka </w:t>
      </w:r>
      <w:r w:rsidR="006B54BF">
        <w:rPr>
          <w:rFonts w:eastAsia="Times New Roman"/>
        </w:rPr>
        <w:t>Roka Mijanovića</w:t>
      </w:r>
      <w:r>
        <w:rPr>
          <w:rFonts w:eastAsia="Times New Roman"/>
        </w:rPr>
        <w:t xml:space="preserve"> iz </w:t>
      </w:r>
      <w:r w:rsidR="006B54BF">
        <w:rPr>
          <w:rFonts w:eastAsia="Times New Roman"/>
        </w:rPr>
        <w:t>Splita</w:t>
      </w:r>
      <w:r>
        <w:rPr>
          <w:rFonts w:eastAsia="Times New Roman"/>
        </w:rPr>
        <w:t xml:space="preserve"> od 28.5.2019. </w:t>
      </w:r>
    </w:p>
    <w:p w:rsidR="00CB5FE6" w:rsidP="00CB5FE6" w:rsidRDefault="00CB5FE6">
      <w:pPr>
        <w:pStyle w:val="Bezproreda"/>
        <w:rPr>
          <w:rFonts w:ascii="Times New Roman" w:hAnsi="Times New Roman"/>
          <w:sz w:val="24"/>
          <w:szCs w:val="24"/>
        </w:rPr>
      </w:pPr>
    </w:p>
    <w:p w:rsidR="00CB5FE6" w:rsidP="00CB5FE6" w:rsidRDefault="00CB5FE6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Nakon rasprave na današnjem ročištu o utvrđivanju vrijednosti nekretnina stečajnog dužnik stečajni sudac utvrđuje da su vjerovnici na današnjoj Skupštini većinom glasova donijeli  slijedeće</w:t>
      </w:r>
    </w:p>
    <w:p w:rsidR="00CB5FE6" w:rsidP="00CB5FE6" w:rsidRDefault="00CB5FE6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a k l j u č a k</w:t>
      </w:r>
    </w:p>
    <w:p w:rsidR="00CB5FE6" w:rsidP="00CB5FE6" w:rsidRDefault="00CB5FE6">
      <w:pPr>
        <w:pStyle w:val="Odlomakpopisa"/>
        <w:numPr>
          <w:ilvl w:val="0"/>
          <w:numId w:val="4"/>
        </w:numPr>
        <w:spacing w:before="60"/>
        <w:jc w:val="both"/>
      </w:pPr>
      <w:r>
        <w:t>Raspravljane o  utvrđivanju vrijednosti nekretnina stečajnog dužnika je dovršeno.</w:t>
      </w:r>
    </w:p>
    <w:p w:rsidR="00CB5FE6" w:rsidP="00CB5FE6" w:rsidRDefault="00CB5FE6">
      <w:pPr>
        <w:pStyle w:val="Odlomakpopisa"/>
        <w:numPr>
          <w:ilvl w:val="0"/>
          <w:numId w:val="4"/>
        </w:numPr>
        <w:spacing w:before="60"/>
        <w:jc w:val="both"/>
      </w:pPr>
      <w:r>
        <w:t>Stečajni sudac će u zaključku o prodaji utvrditi vrijednost nekretnina stečajnog dužnika koje su predmet prodaje u stečajnom postupku po odredbama članka 247 Stečajnog zakona.</w:t>
      </w:r>
    </w:p>
    <w:p w:rsidR="00CB5FE6" w:rsidP="00CB5FE6" w:rsidRDefault="00CB5FE6">
      <w:pPr>
        <w:pStyle w:val="Odlomakpopisa"/>
        <w:spacing w:before="60"/>
        <w:ind w:left="1065"/>
        <w:jc w:val="both"/>
      </w:pPr>
    </w:p>
    <w:p w:rsidR="00CB5FE6" w:rsidP="00CB5FE6" w:rsidRDefault="00CB5FE6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Dovršeno u 10,40   sati. </w:t>
      </w:r>
    </w:p>
    <w:p w:rsidR="00CB5FE6" w:rsidP="00CB5FE6" w:rsidRDefault="00CB5FE6">
      <w:pPr>
        <w:pStyle w:val="Bezproreda"/>
        <w:rPr>
          <w:rFonts w:ascii="Times New Roman" w:hAnsi="Times New Roman"/>
          <w:sz w:val="24"/>
          <w:szCs w:val="24"/>
        </w:rPr>
      </w:pPr>
    </w:p>
    <w:p w:rsidR="00CB5FE6" w:rsidP="00CB5FE6" w:rsidRDefault="00CB5FE6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Zapisničar: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Stečajni sudac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</w:t>
      </w:r>
    </w:p>
    <w:p w:rsidR="00CB5FE6" w:rsidP="00CB5FE6" w:rsidRDefault="00CB5FE6">
      <w:pPr>
        <w:pStyle w:val="Bezproreda"/>
        <w:rPr>
          <w:rFonts w:ascii="Times New Roman" w:hAnsi="Times New Roman"/>
          <w:sz w:val="24"/>
          <w:szCs w:val="24"/>
        </w:rPr>
      </w:pPr>
    </w:p>
    <w:p w:rsidR="00CB5FE6" w:rsidP="00CB5FE6" w:rsidRDefault="00CB5FE6">
      <w:pPr>
        <w:pStyle w:val="Bezproreda"/>
        <w:rPr>
          <w:rFonts w:ascii="Times New Roman" w:hAnsi="Times New Roman"/>
          <w:sz w:val="24"/>
          <w:szCs w:val="24"/>
        </w:rPr>
      </w:pPr>
    </w:p>
    <w:p w:rsidR="00CB5FE6" w:rsidP="00CB5FE6" w:rsidRDefault="00CB5FE6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upravitelj: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Stečajni vjerovnici:</w:t>
      </w:r>
    </w:p>
    <w:p w:rsidR="00CB5FE6" w:rsidP="00CB5FE6" w:rsidRDefault="00CB5FE6"/>
    <w:p w:rsidR="00CB5FE6" w:rsidP="00CB5FE6" w:rsidRDefault="00CB5FE6"/>
    <w:p w:rsidR="00CB5FE6" w:rsidP="00CB5FE6" w:rsidRDefault="00CB5FE6"/>
    <w:p w:rsidR="00CB5FE6" w:rsidP="00CB5FE6" w:rsidRDefault="00CB5FE6"/>
    <w:p w:rsidR="00CB5FE6" w:rsidP="00CB5FE6" w:rsidRDefault="00CB5FE6"/>
    <w:p w:rsidR="00CB5FE6" w:rsidP="00CB5FE6" w:rsidRDefault="00CB5FE6"/>
    <w:p w:rsidR="00F53219" w:rsidRDefault="00F53219"/>
    <w:sectPr w:rsidR="00F53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609C5"/>
    <w:multiLevelType w:val="hybridMultilevel"/>
    <w:tmpl w:val="A5508C28"/>
    <w:lvl w:ilvl="0" w:tplc="7EBA1804">
      <w:start w:val="1"/>
      <w:numFmt w:val="decimal"/>
      <w:lvlText w:val="%1."/>
      <w:lvlJc w:val="left"/>
      <w:pPr>
        <w:ind w:left="1065" w:hanging="705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2">
    <w:nsid w:val="69022CBF"/>
    <w:multiLevelType w:val="hybridMultilevel"/>
    <w:tmpl w:val="DCD452AA"/>
    <w:lvl w:ilvl="0" w:tplc="6B287C7A">
      <w:numFmt w:val="bullet"/>
      <w:lvlText w:val="-"/>
      <w:lvlJc w:val="left"/>
      <w:pPr>
        <w:ind w:left="1068" w:hanging="360"/>
      </w:pPr>
      <w:rPr>
        <w:rFonts w:hint="default" w:ascii="Calibri" w:hAnsi="Calibri" w:eastAsia="Calibri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FE6"/>
    <w:rsid w:val="00193B67"/>
    <w:rsid w:val="0061011B"/>
    <w:rsid w:val="006B54BF"/>
    <w:rsid w:val="00735F4C"/>
    <w:rsid w:val="008B18E5"/>
    <w:rsid w:val="00C42F5B"/>
    <w:rsid w:val="00C65040"/>
    <w:rsid w:val="00CB5FE6"/>
    <w:rsid w:val="00CD1E7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B5FE6"/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paragraph" w:styleId="Uvuenotijeloteksta">
    <w:name w:val="Body Text Indent"/>
    <w:basedOn w:val="Normal"/>
    <w:link w:val="UvuenotijelotekstaChar"/>
    <w:semiHidden/>
    <w:unhideWhenUsed/>
    <w:rsid w:val="00CB5FE6"/>
    <w:pPr>
      <w:spacing w:after="120"/>
      <w:ind w:left="283"/>
    </w:pPr>
    <w:rPr>
      <w:rFonts w:eastAsia="Times New Roman"/>
      <w:lang w:eastAsia="hr-HR"/>
    </w:rPr>
  </w:style>
  <w:style w:type="character" w:styleId="UvuenotijelotekstaChar" w:customStyle="true">
    <w:name w:val="Uvučeno tijelo teksta Char"/>
    <w:basedOn w:val="Zadanifontodlomka"/>
    <w:link w:val="Uvuenotijeloteksta"/>
    <w:semiHidden/>
    <w:rsid w:val="00CB5FE6"/>
    <w:rPr>
      <w:rFonts w:eastAsia="Times New Roman"/>
      <w:lang w:eastAsia="hr-HR"/>
    </w:rPr>
  </w:style>
  <w:style w:type="paragraph" w:styleId="Default" w:customStyle="true">
    <w:name w:val="Default"/>
    <w:rsid w:val="00CB5FE6"/>
    <w:pPr>
      <w:autoSpaceDE w:val="false"/>
      <w:autoSpaceDN w:val="false"/>
      <w:adjustRightInd w:val="false"/>
    </w:pPr>
    <w:rPr>
      <w:color w:val="000000"/>
    </w:rPr>
  </w:style>
  <w:style w:type="character" w:styleId="Tekstrezerviranogmjesta">
    <w:name w:val="Placeholder Text"/>
    <w:basedOn w:val="Zadanifontodlomka"/>
    <w:uiPriority w:val="99"/>
    <w:semiHidden/>
    <w:rsid w:val="006101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011B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011B"/>
    <w:rPr>
      <w:rFonts w:eastAsia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011B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011B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5FE6"/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Uvuenotijeloteksta" w:type="paragraph">
    <w:name w:val="Body Text Indent"/>
    <w:basedOn w:val="Normal"/>
    <w:link w:val="UvuenotijelotekstaChar"/>
    <w:semiHidden/>
    <w:unhideWhenUsed/>
    <w:rsid w:val="00CB5FE6"/>
    <w:pPr>
      <w:spacing w:after="120"/>
      <w:ind w:left="283"/>
    </w:pPr>
    <w:rPr>
      <w:rFonts w:eastAsia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CB5FE6"/>
    <w:rPr>
      <w:rFonts w:eastAsia="Times New Roman"/>
      <w:lang w:eastAsia="hr-HR"/>
    </w:rPr>
  </w:style>
  <w:style w:customStyle="1" w:styleId="Default" w:type="paragraph">
    <w:name w:val="Default"/>
    <w:rsid w:val="00CB5FE6"/>
    <w:pPr>
      <w:autoSpaceDE w:val="0"/>
      <w:autoSpaceDN w:val="0"/>
      <w:adjustRightInd w:val="0"/>
    </w:pPr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610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11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11B"/>
    <w:rPr>
      <w:rFonts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11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11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011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26. rujna 2019.</izvorni_sadrzaj>
    <derivirana_varijabla naziv="DomainObject.StvarniPocetakDatum_1">26. rujna 2019.</derivirana_varijabla>
  </DomainObject.StvarniPocetakDatum>
  <DomainObject.StvarniZavrsetakDatum>
    <izvorni_sadrzaj>26. rujna 2019.</izvorni_sadrzaj>
    <derivirana_varijabla naziv="DomainObject.StvarniZavrsetakDatum_1">26. rujna 2019.</derivirana_varijabla>
  </DomainObject.StvarniZavrsetakDatum>
  <DomainObject.PlaniraniZavrsetakDatum>
    <izvorni_sadrzaj>26. rujna 2019.</izvorni_sadrzaj>
    <derivirana_varijabla naziv="DomainObject.PlaniraniZavrsetakDatum_1">26. rujna 2019.</derivirana_varijabla>
  </DomainObject.PlaniraniZavrsetakDatum>
  <DomainObject.PlaniraniPocetakDatum>
    <izvorni_sadrzaj>26. rujna 2019.</izvorni_sadrzaj>
    <derivirana_varijabla naziv="DomainObject.PlaniraniPocetakDatum_1">26. rujna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2019.</izvorni_sadrzaj>
    <derivirana_varijabla naziv="DomainObject.Zapisnik.DatumKreiranja_1">26.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St-12/2017-47</izvorni_sadrzaj>
    <derivirana_varijabla naziv="DomainObject.Zapisnik.Oznaka_1">St-12/2017-47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EKIPA d.o.o. za trgovinu i usluge, društvo s ograničenom odgovornošću u stečaju zastupanog po punomoćniku Joška Rogošić</izvorni_sadrzaj>
    <derivirana_varijabla naziv="DomainObject.Predmet.ProtustrankaFormated_1">  EKIPA d.o.o. za trgovinu i usluge, društvo s ograničenom odgovornošću u stečaju zastupanog po punomoćniku Joška Rogošić</derivirana_varijabla>
  </DomainObject.Predmet.ProtustrankaFormated>
  <DomainObject.Predmet.ProtustrankaFormatedOIB>
    <izvorni_sadrzaj>  EKIPA d.o.o. za trgovinu i usluge, društvo s ograničenom odgovornošću u stečaju, OIB 39637173651 zastupanog po punomoćniku Joška Rogošić</izvorni_sadrzaj>
    <derivirana_varijabla naziv="DomainObject.Predmet.ProtustrankaFormatedOIB_1">  EKIPA d.o.o. za trgovinu i usluge, društvo s ograničenom odgovornošću u stečaju, OIB 39637173651 zastupanog po punomoćniku Joška Rogošić</derivirana_varijabla>
  </DomainObject.Predmet.ProtustrankaFormatedOIB>
  <DomainObject.Predmet.ProtustrankaFormatedWithAdress>
    <izvorni_sadrzaj> EKIPA d.o.o. za trgovinu i usluge, društvo s ograničenom odgovornošću u stečaju, Mosećka 72, 21000 Split zastupanog po punomoćniku Joška Rogošić</izvorni_sadrzaj>
    <derivirana_varijabla naziv="DomainObject.Predmet.ProtustrankaFormatedWithAdress_1"> EKIPA d.o.o. za trgovinu i usluge, društvo s ograničenom odgovornošću u stečaju, Mosećka 72, 21000 Split zastupanog po punomoćniku Joška Rogošić</derivirana_varijabla>
  </DomainObject.Predmet.ProtustrankaFormatedWithAdress>
  <DomainObject.Predmet.ProtustrankaFormatedWithAdressOIB>
    <izvorni_sadrzaj> EKIPA d.o.o. za trgovinu i usluge, društvo s ograničenom odgovornošću u stečaju, OIB 39637173651, Mosećka 72, 21000 Split zastupanog po punomoćniku Joška Rogošić</izvorni_sadrzaj>
    <derivirana_varijabla naziv="DomainObject.Predmet.ProtustrankaFormatedWithAdressOIB_1"> EKIPA d.o.o. za trgovinu i usluge, društvo s ograničenom odgovornošću u stečaju, OIB 39637173651, Mosećka 72, 21000 Split zastupanog po punomoćniku Joška Rogošić</derivirana_varijabla>
  </DomainObject.Predmet.ProtustrankaFormatedWithAdressOIB>
  <DomainObject.Predmet.ProtustrankaWithAdress>
    <izvorni_sadrzaj>EKIPA d.o.o. za trgovinu i usluge, društvo s ograničenom odgovornošću u stečaju Mosećka 72, 21000 Split</izvorni_sadrzaj>
    <derivirana_varijabla naziv="DomainObject.Predmet.ProtustrankaWithAdress_1">EKIPA d.o.o. za trgovinu i usluge, društvo s ograničenom odgovornošću u stečaju Mosećka 72, 21000 Split</derivirana_varijabla>
  </DomainObject.Predmet.ProtustrankaWithAdress>
  <DomainObject.Predmet.ProtustrankaWithAdressOIB>
    <izvorni_sadrzaj>EKIPA d.o.o. za trgovinu i usluge, društvo s ograničenom odgovornošću u stečaju, OIB 39637173651, Mosećka 72, 21000 Split</izvorni_sadrzaj>
    <derivirana_varijabla naziv="DomainObject.Predmet.ProtustrankaWithAdressOIB_1">EKIPA d.o.o. za trgovinu i usluge, društvo s ograničenom odgovornošću u stečaju, OIB 39637173651, Mosećka 72, 21000 Split</derivirana_varijabla>
  </DomainObject.Predmet.ProtustrankaWithAdressOIB>
  <DomainObject.Predmet.ProtustrankaNazivFormated>
    <izvorni_sadrzaj>EKIPA d.o.o. za trgovinu i usluge, društvo s ograničenom odgovornošću u stečaju</izvorni_sadrzaj>
    <derivirana_varijabla naziv="DomainObject.Predmet.ProtustrankaNazivFormated_1">EKIPA d.o.o. za trgovinu i usluge, društvo s ograničenom odgovornošću u stečaju</derivirana_varijabla>
  </DomainObject.Predmet.ProtustrankaNazivFormated>
  <DomainObject.Predmet.ProtustrankaNazivFormatedOIB>
    <izvorni_sadrzaj>EKIPA d.o.o. za trgovinu i usluge, društvo s ograničenom odgovornošću u stečaju, OIB 39637173651</izvorni_sadrzaj>
    <derivirana_varijabla naziv="DomainObject.Predmet.ProtustrankaNazivFormatedOIB_1">EKIPA d.o.o. za trgovinu i usluge, društvo s ograničenom odgovornošću u stečaju, OIB 39637173651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285846.53</izvorni_sadrzaj>
    <derivirana_varijabla naziv="DomainObject.Predmet.TrenutnaVrijednost_1">285846.53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EKIPA d.o.o. za trgovinu i usluge, društvo s ograničenom odgovornošću u stečaju zastupanog po punomoćniku Joška Rogošić</item>
    </izvorni_sadrzaj>
    <derivirana_varijabla naziv="DomainObject.Predmet.ProtuStrankaListFormated_1">
      <item>EKIPA d.o.o. za trgovinu i usluge, društvo s ograničenom odgovornošću u stečaju zastupanog po punomoćniku Joška Rogošić</item>
    </derivirana_varijabla>
  </DomainObject.Predmet.ProtuStrankaListFormated>
  <DomainObject.Predmet.ProtuStrankaListFormatedOIB>
    <izvorni_sadrzaj>
      <item>EKIPA d.o.o. za trgovinu i usluge, društvo s ograničenom odgovornošću u stečaju, OIB 39637173651 zastupanog po punomoćniku Joška Rogošić</item>
    </izvorni_sadrzaj>
    <derivirana_varijabla naziv="DomainObject.Predmet.ProtuStrankaListFormatedOIB_1">
      <item>EKIPA d.o.o. za trgovinu i usluge, društvo s ograničenom odgovornošću u stečaju, OIB 39637173651 zastupanog po punomoćniku Joška Rogošić</item>
    </derivirana_varijabla>
  </DomainObject.Predmet.ProtuStrankaListFormatedOIB>
  <DomainObject.Predmet.ProtuStrankaListFormatedWithAdress>
    <izvorni_sadrzaj>
      <item>EKIPA d.o.o. za trgovinu i usluge, društvo s ograničenom odgovornošću u stečaju, Mosećka 72, 21000 Split zastupanog po punomoćniku Joška Rogošić</item>
    </izvorni_sadrzaj>
    <derivirana_varijabla naziv="DomainObject.Predmet.ProtuStrankaListFormatedWithAdress_1">
      <item>EKIPA d.o.o. za trgovinu i usluge, društvo s ograničenom odgovornošću u stečaju, Mosećka 72, 21000 Split zastupanog po punomoćniku Joška Rogošić</item>
    </derivirana_varijabla>
  </DomainObject.Predmet.ProtuStrankaListFormatedWithAdress>
  <DomainObject.Predmet.ProtuStrankaListFormatedWithAdressOIB>
    <izvorni_sadrzaj>
      <item>EKIPA d.o.o. za trgovinu i usluge, društvo s ograničenom odgovornošću u stečaju, OIB 39637173651, Mosećka 72, 21000 Split zastupanog po punomoćniku Joška Rogošić</item>
    </izvorni_sadrzaj>
    <derivirana_varijabla naziv="DomainObject.Predmet.ProtuStrankaListFormatedWithAdressOIB_1">
      <item>EKIPA d.o.o. za trgovinu i usluge, društvo s ograničenom odgovornošću u stečaju, OIB 39637173651, Mosećka 72, 21000 Split zastupanog po punomoćniku Joška Rogošić</item>
    </derivirana_varijabla>
  </DomainObject.Predmet.ProtuStrankaListFormatedWithAdressOIB>
  <DomainObject.Predmet.ProtuStrankaListNazivFormated>
    <izvorni_sadrzaj>
      <item>EKIPA d.o.o. za trgovinu i usluge, društvo s ograničenom odgovornošću u stečaju</item>
    </izvorni_sadrzaj>
    <derivirana_varijabla naziv="DomainObject.Predmet.ProtuStrankaListNazivFormated_1">
      <item>EKIPA d.o.o. za trgovinu i usluge, društvo s ograničenom odgovornošću u stečaju</item>
    </derivirana_varijabla>
  </DomainObject.Predmet.ProtuStrankaListNazivFormated>
  <DomainObject.Predmet.ProtuStrankaListNazivFormatedOIB>
    <izvorni_sadrzaj>
      <item>EKIPA d.o.o. za trgovinu i usluge, društvo s ograničenom odgovornošću u stečaju, OIB 39637173651</item>
    </izvorni_sadrzaj>
    <derivirana_varijabla naziv="DomainObject.Predmet.ProtuStrankaListNazivFormatedOIB_1">
      <item>EKIPA d.o.o. za trgovinu i usluge, društvo s ograničenom odgovornošću u stečaju, OIB 39637173651</item>
    </derivirana_varijabla>
  </DomainObject.Predmet.ProtuStrankaListNazivFormatedOIB>
  <DomainObject.Predmet.OstaliListFormated>
    <izvorni_sadrzaj>
      <item>Joška Rogošić punomoćnica sudionika u postupku EKIPA d.o.o. za trgovinu i usluge, društvo s ograničenom odgovornošću u stečaju</item>
    </izvorni_sadrzaj>
    <derivirana_varijabla naziv="DomainObject.Predmet.OstaliListFormated_1">
      <item>Joška Rogošić punomoćnica sudionika u postupku EKIPA d.o.o. za trgovinu i usluge, društvo s ograničenom odgovornošću u stečaju</item>
    </derivirana_varijabla>
  </DomainObject.Predmet.OstaliListFormated>
  <DomainObject.Predmet.OstaliListFormatedOIB>
    <izvorni_sadrzaj>
      <item>Joška Rogošić, OIB 85457886409 punomoćnica sudionika u postupku EKIPA d.o.o. za trgovinu i usluge, društvo s ograničenom odgovornošću u stečaju</item>
    </izvorni_sadrzaj>
    <derivirana_varijabla naziv="DomainObject.Predmet.OstaliListFormatedOIB_1">
      <item>Joška Rogošić, OIB 85457886409 punomoćnica sudionika u postupku EKIPA d.o.o. za trgovinu i usluge, društvo s ograničenom odgovornošću u stečaju</item>
    </derivirana_varijabla>
  </DomainObject.Predmet.OstaliListFormatedOIB>
  <DomainObject.Predmet.OstaliListFormatedWithAdress>
    <izvorni_sadrzaj>
      <item>Joška Rogošić, Fošal 12, 21310 Omiš punomoćnica sudionika u postupku EKIPA d.o.o. za trgovinu i usluge, društvo s ograničenom odgovornošću u stečaju</item>
    </izvorni_sadrzaj>
    <derivirana_varijabla naziv="DomainObject.Predmet.OstaliListFormatedWithAdress_1">
      <item>Joška Rogošić, Fošal 12, 21310 Omiš punomoćnica sudionika u postupku EKIPA d.o.o. za trgovinu i usluge, društvo s ograničenom odgovornošću u stečaju</item>
    </derivirana_varijabla>
  </DomainObject.Predmet.OstaliListFormatedWithAdress>
  <DomainObject.Predmet.OstaliListFormatedWithAdressOIB>
    <izvorni_sadrzaj>
      <item>Joška Rogošić, OIB 85457886409, Fošal 12, 21310 Omiš punomoćnica sudionika u postupku EKIPA d.o.o. za trgovinu i usluge, društvo s ograničenom odgovornošću u stečaju</item>
    </izvorni_sadrzaj>
    <derivirana_varijabla naziv="DomainObject.Predmet.OstaliListFormatedWithAdressOIB_1">
      <item>Joška Rogošić, OIB 85457886409, Fošal 12, 21310 Omiš punomoćnica sudionika u postupku EKIPA d.o.o. za trgovinu i usluge, društvo s ograničenom odgovornošću u stečaju</item>
    </derivirana_varijabla>
  </DomainObject.Predmet.OstaliListFormatedWithAdressOIB>
  <DomainObject.Predmet.OstaliListNazivFormated>
    <izvorni_sadrzaj>
      <item>Joška Rogošić</item>
    </izvorni_sadrzaj>
    <derivirana_varijabla naziv="DomainObject.Predmet.OstaliListNazivFormated_1">
      <item>Joška Rogošić</item>
    </derivirana_varijabla>
  </DomainObject.Predmet.OstaliListNazivFormated>
  <DomainObject.Predmet.OstaliListNazivFormatedOIB>
    <izvorni_sadrzaj>
      <item>Joška Rogošić, OIB 85457886409</item>
    </izvorni_sadrzaj>
    <derivirana_varijabla naziv="DomainObject.Predmet.OstaliListNazivFormatedOIB_1">
      <item>Joška Rogošić, OIB 85457886409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rujna 2019.</izvorni_sadrzaj>
    <derivirana_varijabla naziv="DomainObject.Datum_1">26. rujna 2019.</derivirana_varijabla>
  </DomainObject.Datum>
  <DomainObject.PoslovniBrojDokumenta>
    <izvorni_sadrzaj>St-12/2017-47</izvorni_sadrzaj>
    <derivirana_varijabla naziv="DomainObject.PoslovniBrojDokumenta_1">St-12/2017-47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EKIPA d.o.o. za trgovinu i usluge, društvo s ograničenom odgovornošću u stečaju</izvorni_sadrzaj>
    <derivirana_varijabla naziv="DomainObject.Predmet.ProtustrankaIDrugi_1">EKIPA d.o.o. za trgovinu i usluge,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EKIPA d.o.o. za trgovinu i usluge, društvo s ograničenom odgovornošću u stečaju, OIB 39637173651, Mosećka 72, 21000 Split</izvorni_sadrzaj>
    <derivirana_varijabla naziv="DomainObject.Predmet.ProtustrankaIDrugiAdressOIB_1">EKIPA d.o.o. za trgovinu i usluge, društvo s ograničenom odgovornošću u stečaju, OIB 39637173651,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EKIPA d.o.o. za trgovinu i usluge, društvo s ograničenom odgovornošću u stečaju</item>
      <item>FINANCIJSKA AGENCIJA, RC SPLIT</item>
      <item>Joška Rogošić</item>
    </izvorni_sadrzaj>
    <derivirana_varijabla naziv="DomainObject.Predmet.SudioniciListNaziv_1">
      <item>EKIPA d.o.o. za trgovinu i usluge, društvo s ograničenom odgovornošću u stečaju</item>
      <item>FINANCIJSKA AGENCIJA, RC SPLIT</item>
      <item>Joška Rogošić</item>
    </derivirana_varijabla>
  </DomainObject.Predmet.SudioniciListNaziv>
  <DomainObject.Predmet.SudioniciListAdressOIB>
    <izvorni_sadrzaj>
      <item>EKIPA d.o.o. za trgovinu i usluge, društvo s ograničenom odgovornošću u stečaju, OIB 39637173651, Mosećka 72,21000 Split</item>
      <item>FINANCIJSKA AGENCIJA, RC SPLIT, OIB 85821130368, Mažuranićevo šetalište 24 b,21000 Split</item>
      <item>Joška Rogošić, OIB 85457886409, Fošal 12,21310 Omiš</item>
    </izvorni_sadrzaj>
    <derivirana_varijabla naziv="DomainObject.Predmet.SudioniciListAdressOIB_1">
      <item>EKIPA d.o.o. za trgovinu i usluge, društvo s ograničenom odgovornošću u stečaju, OIB 39637173651, Mosećka 72,21000 Split</item>
      <item>FINANCIJSKA AGENCIJA, RC SPLIT, OIB 85821130368, Mažuranićevo šetalište 24 b,21000 Split</item>
      <item>Joška Rogošić, OIB 85457886409, Fošal 12,21310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39637173651</item>
      <item>, OIB 85821130368</item>
      <item>, OIB 85457886409</item>
    </izvorni_sadrzaj>
    <derivirana_varijabla naziv="DomainObject.Predmet.SudioniciListNazivOIB_1">
      <item>, OIB 39637173651</item>
      <item>, OIB 85821130368</item>
      <item>, OIB 85457886409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2019.</izvorni_sadrzaj>
    <derivirana_varijabla naziv="DomainObject.Predmet.DatumZadnjeOdrzaneSudskeRadnje_1">26.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508</properties:Words>
  <properties:Characters>2897</properties:Characters>
  <properties:Lines>83</properties:Lines>
  <properties:Paragraphs>32</properties:Paragraphs>
  <properties:TotalTime>17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baseType="lpstr" size="3">
      <vt:lpstr/>
      <vt:lpstr/>
      <vt:lpstr>D n e v n i m  r e d o m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2019-09-26T05:21:00Z</dcterms:created>
  <dc:creator>Velimir Vuković</dc:creator>
  <cp:lastModifiedBy>Marija Elez</cp:lastModifiedBy>
  <dcterms:modified xmlns:xsi="http://www.w3.org/2001/XMLSchema-instance" xsi:type="dcterms:W3CDTF">2019-09-26T08:42:00Z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St-12/2017-47 / Zapisnik - Ročište (1st-12-17 skupština zapisnik 2_.docx)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