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3b52" w14:paraId="6693b52"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CC4648">
        <w:t>12</w:t>
      </w:r>
      <w:r w:rsidR="00604D38">
        <w:t>38</w:t>
      </w:r>
      <w:r w:rsidRPr="00151FF0">
        <w:t>/1</w:t>
      </w:r>
      <w:r w:rsidR="00831369">
        <w:t>7</w:t>
      </w:r>
      <w:r w:rsidRPr="00151FF0">
        <w:t>-</w:t>
      </w:r>
      <w:r w:rsidR="00604D38">
        <w:t>34</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CC4648" w:rsidR="008D4802">
      <w:pPr>
        <w:jc w:val="both"/>
      </w:pPr>
      <w:r>
        <w:tab/>
      </w:r>
      <w:r w:rsidR="00604D38" w:rsidRPr="00390B1D">
        <w:t>Trgovački sud u Osijeku, po sucu mr. sc. Tihomiru Kovačeviću, kao stečajnom sucu, povodom prijedloga FINANCIJSKE AGENCIJE ZAGREB, Regionalni centar Zagreb, Podružnica Zagreb, Trg svibanjskih žrtava 1995. 1, OIB 85821130368 za otvaranje stečajnog postupka nad dužnikom GRAŠ USLUGE d.o.o., Sesvete, Ljudevita Posavskog 3, MBS 080264154, OIB 31738842657</w:t>
      </w:r>
      <w:r w:rsidR="00604D38">
        <w:t xml:space="preserve">, </w:t>
      </w:r>
      <w:r w:rsidR="00604D38" w:rsidRPr="0041082E">
        <w:t xml:space="preserve">dana </w:t>
      </w:r>
      <w:r w:rsidR="00F25BB7">
        <w:t>5</w:t>
      </w:r>
      <w:r w:rsidR="00604D38" w:rsidRPr="00DB2D45">
        <w:t>. s</w:t>
      </w:r>
      <w:r w:rsidR="00F25BB7">
        <w:t>rp</w:t>
      </w:r>
      <w:r w:rsidR="00604D38" w:rsidRPr="00DB2D45">
        <w:t xml:space="preserve">nja </w:t>
      </w:r>
      <w:r w:rsidR="00604D38" w:rsidRPr="0041082E">
        <w:t>201</w:t>
      </w:r>
      <w:r w:rsidR="00604D38">
        <w:t>8</w:t>
      </w:r>
      <w:r w:rsidR="00604D38" w:rsidRPr="0041082E">
        <w:t>.</w:t>
      </w:r>
    </w:p>
    <w:p w:rsidRDefault="00F25BB7" w:rsidR="00F25BB7">
      <w:pPr>
        <w:jc w:val="both"/>
      </w:pPr>
    </w:p>
    <w:p w:rsidRDefault="00F25BB7" w:rsidR="00F25BB7">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186246" w:rsidR="007B6DF7">
      <w:pPr>
        <w:pStyle w:val="Tijeloteksta"/>
        <w:numPr>
          <w:ilvl w:val="0"/>
          <w:numId w:val="1"/>
        </w:numPr>
      </w:pPr>
      <w:r>
        <w:t>Privremeno</w:t>
      </w:r>
      <w:r w:rsidR="00604D38">
        <w:t>j</w:t>
      </w:r>
      <w:r>
        <w:t xml:space="preserve"> s</w:t>
      </w:r>
      <w:r w:rsidR="00F14D32">
        <w:t>tečajno</w:t>
      </w:r>
      <w:r w:rsidR="00604D38">
        <w:t>j</w:t>
      </w:r>
      <w:r w:rsidR="00F14D32">
        <w:t xml:space="preserve"> upravitelj</w:t>
      </w:r>
      <w:r w:rsidR="00604D38">
        <w:t>ici</w:t>
      </w:r>
      <w:r w:rsidR="00F14D32">
        <w:t xml:space="preserve"> </w:t>
      </w:r>
      <w:r w:rsidR="00604D38" w:rsidRPr="00390B1D">
        <w:rPr>
          <w:bCs/>
        </w:rPr>
        <w:t>Blanka Gambiraža, Osijek, Šamačka 9/I, OIB 81085118009</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186246" w:rsidRPr="00186246">
        <w:t>GRAŠ USLUGE d.o.o., Sesvete, Ljudevita Posavskog 3, MBS 080264154, OIB 31738842657</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DB4AE0">
        <w:t>og</w:t>
      </w:r>
      <w:r>
        <w:t xml:space="preserve"> </w:t>
      </w:r>
      <w:r w:rsidR="00C17E69">
        <w:t>stečajn</w:t>
      </w:r>
      <w:r w:rsidR="00DB4AE0">
        <w:t>og</w:t>
      </w:r>
      <w:r w:rsidR="00C17E69">
        <w:t xml:space="preserve"> upravitelj</w:t>
      </w:r>
      <w:r w:rsidR="00DB4AE0">
        <w:t>a</w:t>
      </w:r>
      <w:r w:rsidR="008A55E4">
        <w:t>.</w:t>
      </w:r>
      <w:r w:rsidR="00C17E69">
        <w:t xml:space="preserve"> </w:t>
      </w:r>
    </w:p>
    <w:p w:rsidRDefault="008A55E4" w:rsidP="008A55E4" w:rsidR="008A55E4">
      <w:pPr>
        <w:pStyle w:val="Tijeloteksta"/>
        <w:ind w:left="705"/>
      </w:pPr>
    </w:p>
    <w:p w:rsidRDefault="00E26734" w:rsidP="003B2496" w:rsidR="00E26734">
      <w:pPr>
        <w:pStyle w:val="Tijeloteksta"/>
        <w:numPr>
          <w:ilvl w:val="0"/>
          <w:numId w:val="1"/>
        </w:numPr>
      </w:pPr>
      <w:r>
        <w:t>Nalaže se računovodstvu ovoga suda da po pravomoćnosti ovoga rješenja</w:t>
      </w:r>
      <w:r w:rsidR="00194E0B">
        <w:t xml:space="preserve"> </w:t>
      </w:r>
      <w:r w:rsidR="009E101B">
        <w:t xml:space="preserve">s predmeta broj St-1238/17 doznači iznos od 1.500,00 kn, a razliku </w:t>
      </w:r>
      <w:r w:rsidR="003B2496">
        <w:t xml:space="preserve">iz </w:t>
      </w:r>
      <w:r w:rsidR="003B2496" w:rsidRPr="003B2496">
        <w:t>Fond</w:t>
      </w:r>
      <w:r w:rsidR="003B2496">
        <w:t>a</w:t>
      </w:r>
      <w:r w:rsidR="003B2496" w:rsidRPr="003B2496">
        <w:t xml:space="preserve"> za namirenje troškova stečajnog postupka</w:t>
      </w:r>
      <w:r w:rsidR="003B2496">
        <w:t xml:space="preserve"> </w:t>
      </w:r>
      <w:r w:rsidR="000C0BFA">
        <w:t xml:space="preserve">izvrši </w:t>
      </w:r>
      <w:r>
        <w:t>isplat</w:t>
      </w:r>
      <w:r w:rsidR="000C0BFA">
        <w:t>u</w:t>
      </w:r>
      <w:r>
        <w:t xml:space="preserve"> </w:t>
      </w:r>
      <w:r w:rsidR="00A126F0">
        <w:t>privremeno</w:t>
      </w:r>
      <w:r w:rsidR="009E101B">
        <w:t>j</w:t>
      </w:r>
      <w:r w:rsidR="00A126F0">
        <w:t xml:space="preserve"> </w:t>
      </w:r>
      <w:r>
        <w:t>stečajno</w:t>
      </w:r>
      <w:r w:rsidR="009E101B">
        <w:t>j</w:t>
      </w:r>
      <w:r>
        <w:t xml:space="preserve"> upravitelj</w:t>
      </w:r>
      <w:r w:rsidR="009E101B">
        <w:t>ici</w:t>
      </w:r>
      <w:r w:rsidR="00FF4063">
        <w:t xml:space="preserve"> </w:t>
      </w:r>
      <w:r>
        <w:t>na nje</w:t>
      </w:r>
      <w:r w:rsidR="009E101B">
        <w:t>n</w:t>
      </w:r>
      <w:r>
        <w:t xml:space="preserve"> žiro-račun </w:t>
      </w:r>
      <w:r w:rsidR="00BC068F">
        <w:t xml:space="preserve">broj </w:t>
      </w:r>
      <w:r w:rsidR="00766158">
        <w:t>HR</w:t>
      </w:r>
      <w:r w:rsidR="009E101B">
        <w:t>2</w:t>
      </w:r>
      <w:r w:rsidR="00766158">
        <w:t xml:space="preserve">5 </w:t>
      </w:r>
      <w:r w:rsidR="009E101B">
        <w:t>2500 0093 1031 5086</w:t>
      </w:r>
      <w:r w:rsidR="00766158">
        <w:t xml:space="preserve"> kod </w:t>
      </w:r>
      <w:r w:rsidR="009E101B">
        <w:t>ADDIKO BANK d.d. Zagreb</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3B2496">
        <w:t>12</w:t>
      </w:r>
      <w:r w:rsidR="005F58F5">
        <w:t>38</w:t>
      </w:r>
      <w:r w:rsidR="009B0F1B">
        <w:t>/</w:t>
      </w:r>
      <w:r w:rsidR="00FE5A6E">
        <w:t>1</w:t>
      </w:r>
      <w:r w:rsidR="00A51492">
        <w:t>7</w:t>
      </w:r>
      <w:r w:rsidR="009B0F1B">
        <w:t>-</w:t>
      </w:r>
      <w:r w:rsidR="00380D76">
        <w:t>1</w:t>
      </w:r>
      <w:r w:rsidR="005F58F5">
        <w:t>3</w:t>
      </w:r>
      <w:r w:rsidR="009B0F1B">
        <w:t xml:space="preserve"> od </w:t>
      </w:r>
      <w:r w:rsidR="005F58F5">
        <w:t>2</w:t>
      </w:r>
      <w:r w:rsidR="009B0F1B">
        <w:t>.</w:t>
      </w:r>
      <w:r w:rsidR="00766158">
        <w:t>0</w:t>
      </w:r>
      <w:r w:rsidR="005F58F5">
        <w:t>2</w:t>
      </w:r>
      <w:r w:rsidR="009B0F1B">
        <w:t>.20</w:t>
      </w:r>
      <w:r w:rsidR="00FE5A6E">
        <w:t>1</w:t>
      </w:r>
      <w:r w:rsidR="00766158">
        <w:t>8</w:t>
      </w:r>
      <w:r w:rsidR="009B0F1B">
        <w:t>. pokrenut je prethodni postupak nad dužnikom i imenovan</w:t>
      </w:r>
      <w:r w:rsidR="005F58F5">
        <w:t>a</w:t>
      </w:r>
      <w:r w:rsidR="0040049C">
        <w:t xml:space="preserve"> je</w:t>
      </w:r>
      <w:r w:rsidR="009B0F1B">
        <w:t xml:space="preserve"> </w:t>
      </w:r>
      <w:r w:rsidR="005F58F5">
        <w:t>Blanka Gambiraža iz Osijeka</w:t>
      </w:r>
      <w:r w:rsidR="00932A65">
        <w:t xml:space="preserve"> </w:t>
      </w:r>
      <w:r w:rsidR="009B0F1B">
        <w:t>za privremen</w:t>
      </w:r>
      <w:r w:rsidR="00766158">
        <w:t>og</w:t>
      </w:r>
      <w:r w:rsidR="009B0F1B">
        <w:t xml:space="preserve"> stečajn</w:t>
      </w:r>
      <w:r w:rsidR="00766158">
        <w:t>og</w:t>
      </w:r>
      <w:r w:rsidR="009B0F1B">
        <w:t xml:space="preserve"> upravitelj</w:t>
      </w:r>
      <w:r w:rsidR="00766158">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5F58F5">
        <w:t>a</w:t>
      </w:r>
      <w:r>
        <w:t xml:space="preserve"> stečajn</w:t>
      </w:r>
      <w:r w:rsidR="005F58F5">
        <w:t>a</w:t>
      </w:r>
      <w:r>
        <w:t xml:space="preserve"> upravitelj</w:t>
      </w:r>
      <w:r w:rsidR="005F58F5">
        <w:t>ica</w:t>
      </w:r>
      <w:r>
        <w:t xml:space="preserve"> obavi</w:t>
      </w:r>
      <w:r w:rsidR="005F58F5">
        <w:t>la</w:t>
      </w:r>
      <w:r>
        <w:t xml:space="preserve"> je sve potrebne radnje, te je sastavi</w:t>
      </w:r>
      <w:r w:rsidR="005F58F5">
        <w:t>la</w:t>
      </w:r>
      <w:r>
        <w:t xml:space="preserve"> i dostavi</w:t>
      </w:r>
      <w:r w:rsidR="005F58F5">
        <w:t>la</w:t>
      </w:r>
      <w:r w:rsidR="006764F3">
        <w:t xml:space="preserve"> </w:t>
      </w:r>
      <w:r>
        <w:t>svoje pisano izvješće i nazoči</w:t>
      </w:r>
      <w:r w:rsidR="005F58F5">
        <w:t>la</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DD2BB3">
        <w:t>2</w:t>
      </w:r>
      <w:r w:rsidR="00F25BB7">
        <w:t>6</w:t>
      </w:r>
      <w:r w:rsidR="00D23353">
        <w:t>.</w:t>
      </w:r>
      <w:r w:rsidR="00DD2BB3">
        <w:t>0</w:t>
      </w:r>
      <w:r w:rsidR="00F25BB7">
        <w:t>6</w:t>
      </w:r>
      <w:r w:rsidR="00D23353">
        <w:t>.201</w:t>
      </w:r>
      <w:r w:rsidR="00DD2BB3">
        <w:t>8</w:t>
      </w:r>
      <w:r w:rsidR="00D23353">
        <w:t xml:space="preserve">. </w:t>
      </w:r>
      <w:r w:rsidR="00E22748">
        <w:t>zaprimljen je</w:t>
      </w:r>
      <w:r w:rsidR="00D23353">
        <w:t xml:space="preserve"> zahtjev za određivanje</w:t>
      </w:r>
      <w:r w:rsidR="00B7486B">
        <w:t xml:space="preserve"> </w:t>
      </w:r>
      <w:r w:rsidR="00D23353">
        <w:t xml:space="preserve">nagrade, </w:t>
      </w:r>
      <w:r>
        <w:t>te je slijedom navedenoga, uzimajući u obzir obujam poslova i rad privremen</w:t>
      </w:r>
      <w:r w:rsidR="00DD2BB3">
        <w:t>og</w:t>
      </w:r>
      <w:r>
        <w:t xml:space="preserve"> stečajn</w:t>
      </w:r>
      <w:r w:rsidR="00DD2BB3">
        <w:t>og</w:t>
      </w:r>
      <w:r w:rsidR="008D4802">
        <w:t xml:space="preserve"> </w:t>
      </w:r>
      <w:r>
        <w:t>upravitelj</w:t>
      </w:r>
      <w:r w:rsidR="00DD2BB3">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P="00317D16" w:rsidR="00F14D32" w:rsidRPr="008D4802">
      <w:pPr>
        <w:pStyle w:val="Tijeloteksta"/>
        <w:jc w:val="center"/>
      </w:pPr>
      <w:r w:rsidRPr="008D4802">
        <w:t xml:space="preserve">U Osijeku </w:t>
      </w:r>
      <w:r w:rsidR="00F25BB7" w:rsidRPr="00F25BB7">
        <w:t xml:space="preserve">5. srpnja </w:t>
      </w:r>
      <w:r w:rsidR="00DA2954" w:rsidRPr="00DA2954">
        <w:t>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DD2BB3">
        <w:t>i</w:t>
      </w:r>
      <w:r w:rsidR="0040049C">
        <w:t xml:space="preserve"> </w:t>
      </w:r>
      <w:r w:rsidR="00D5639E">
        <w:t>stečajn</w:t>
      </w:r>
      <w:r w:rsidR="00DD2BB3">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060E">
      <w:rPr>
        <w:rStyle w:val="Brojstranice"/>
        <w:noProof/>
      </w:rPr>
      <w:t>2</w:t>
    </w:r>
    <w:r>
      <w:rPr>
        <w:rStyle w:val="Brojstranice"/>
      </w:rPr>
      <w:fldChar w:fldCharType="end"/>
    </w:r>
  </w:p>
  <w:p w:rsidRDefault="00317D16" w:rsidP="00F92D15" w:rsidR="009538FE">
    <w:pPr>
      <w:pStyle w:val="Zaglavlje"/>
    </w:pPr>
    <w:r>
      <w:tab/>
    </w:r>
    <w:r>
      <w:tab/>
    </w:r>
    <w:r w:rsidR="000C58A2" w:rsidRPr="000C58A2">
      <w:t>14 St-</w:t>
    </w:r>
    <w:r w:rsidR="00604D38" w:rsidRPr="00604D38">
      <w:t>1238/17-34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C58A2"/>
    <w:rsid w:val="000E01EA"/>
    <w:rsid w:val="000E417E"/>
    <w:rsid w:val="000E7A1B"/>
    <w:rsid w:val="000F2DD0"/>
    <w:rsid w:val="000F6E7D"/>
    <w:rsid w:val="000F7AD4"/>
    <w:rsid w:val="0010060E"/>
    <w:rsid w:val="00104772"/>
    <w:rsid w:val="0011647C"/>
    <w:rsid w:val="00135243"/>
    <w:rsid w:val="00141C3B"/>
    <w:rsid w:val="0014287E"/>
    <w:rsid w:val="00143FD5"/>
    <w:rsid w:val="00145BB5"/>
    <w:rsid w:val="00151FF0"/>
    <w:rsid w:val="001668EF"/>
    <w:rsid w:val="00183E34"/>
    <w:rsid w:val="0018437A"/>
    <w:rsid w:val="00186246"/>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A64FF"/>
    <w:rsid w:val="002C18DB"/>
    <w:rsid w:val="002C2CDE"/>
    <w:rsid w:val="002C4521"/>
    <w:rsid w:val="002C4D92"/>
    <w:rsid w:val="002E4642"/>
    <w:rsid w:val="002E7C6A"/>
    <w:rsid w:val="002F7679"/>
    <w:rsid w:val="00310CEE"/>
    <w:rsid w:val="00317D16"/>
    <w:rsid w:val="003423A5"/>
    <w:rsid w:val="003504DC"/>
    <w:rsid w:val="00361758"/>
    <w:rsid w:val="00380D76"/>
    <w:rsid w:val="00385332"/>
    <w:rsid w:val="003A14D4"/>
    <w:rsid w:val="003A3A0C"/>
    <w:rsid w:val="003B010F"/>
    <w:rsid w:val="003B2496"/>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71F10"/>
    <w:rsid w:val="00474651"/>
    <w:rsid w:val="004761A5"/>
    <w:rsid w:val="00480489"/>
    <w:rsid w:val="004841E8"/>
    <w:rsid w:val="004854D4"/>
    <w:rsid w:val="004868A7"/>
    <w:rsid w:val="004A79EB"/>
    <w:rsid w:val="004C4F1E"/>
    <w:rsid w:val="004C7585"/>
    <w:rsid w:val="004D442D"/>
    <w:rsid w:val="004E7002"/>
    <w:rsid w:val="004F225F"/>
    <w:rsid w:val="004F5FD3"/>
    <w:rsid w:val="00500F4A"/>
    <w:rsid w:val="0050432F"/>
    <w:rsid w:val="005131D3"/>
    <w:rsid w:val="005153F9"/>
    <w:rsid w:val="005216BB"/>
    <w:rsid w:val="00530129"/>
    <w:rsid w:val="00542A40"/>
    <w:rsid w:val="00542FAD"/>
    <w:rsid w:val="00555A5F"/>
    <w:rsid w:val="005606B3"/>
    <w:rsid w:val="00595352"/>
    <w:rsid w:val="005A1517"/>
    <w:rsid w:val="005C15A4"/>
    <w:rsid w:val="005C72BB"/>
    <w:rsid w:val="005D2747"/>
    <w:rsid w:val="005D46B1"/>
    <w:rsid w:val="005D4B25"/>
    <w:rsid w:val="005F0872"/>
    <w:rsid w:val="005F4DFA"/>
    <w:rsid w:val="005F58F5"/>
    <w:rsid w:val="00604D38"/>
    <w:rsid w:val="0061543A"/>
    <w:rsid w:val="00646AE7"/>
    <w:rsid w:val="00665B88"/>
    <w:rsid w:val="006677ED"/>
    <w:rsid w:val="00673D54"/>
    <w:rsid w:val="00675C32"/>
    <w:rsid w:val="006764F3"/>
    <w:rsid w:val="006779FA"/>
    <w:rsid w:val="00684FAB"/>
    <w:rsid w:val="00684FD6"/>
    <w:rsid w:val="0069081D"/>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158"/>
    <w:rsid w:val="00766FD3"/>
    <w:rsid w:val="007747D7"/>
    <w:rsid w:val="00777CC4"/>
    <w:rsid w:val="007815A4"/>
    <w:rsid w:val="00782CEE"/>
    <w:rsid w:val="00782F39"/>
    <w:rsid w:val="007B0F43"/>
    <w:rsid w:val="007B6DF7"/>
    <w:rsid w:val="007C7170"/>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E101B"/>
    <w:rsid w:val="009F478E"/>
    <w:rsid w:val="00A004C6"/>
    <w:rsid w:val="00A126F0"/>
    <w:rsid w:val="00A14C1A"/>
    <w:rsid w:val="00A14E5B"/>
    <w:rsid w:val="00A152F2"/>
    <w:rsid w:val="00A34E0A"/>
    <w:rsid w:val="00A51492"/>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76849"/>
    <w:rsid w:val="00B80410"/>
    <w:rsid w:val="00B81B64"/>
    <w:rsid w:val="00B83C12"/>
    <w:rsid w:val="00B96134"/>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484A"/>
    <w:rsid w:val="00C96DCA"/>
    <w:rsid w:val="00CA2B29"/>
    <w:rsid w:val="00CA6649"/>
    <w:rsid w:val="00CB5635"/>
    <w:rsid w:val="00CC15DD"/>
    <w:rsid w:val="00CC3247"/>
    <w:rsid w:val="00CC4648"/>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54"/>
    <w:rsid w:val="00DA29CF"/>
    <w:rsid w:val="00DA37DE"/>
    <w:rsid w:val="00DA3EA7"/>
    <w:rsid w:val="00DB4AE0"/>
    <w:rsid w:val="00DC4D66"/>
    <w:rsid w:val="00DC4E39"/>
    <w:rsid w:val="00DD2BB3"/>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25BB7"/>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10060E"/>
    <w:rPr>
      <w:color w:val="808080"/>
      <w:bdr w:space="0" w:sz="0" w:color="auto" w:val="none"/>
      <w:shd w:fill="auto" w:color="auto" w:val="clear"/>
    </w:rPr>
  </w:style>
  <w:style w:customStyle="true" w:styleId="eSPISCCParagraphDefaultFont" w:type="character">
    <w:name w:val="eSPIS_CC_Paragraph Default Font"/>
    <w:basedOn w:val="Zadanifontodlomka"/>
    <w:rsid w:val="0010060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0060E"/>
    <w:rPr>
      <w:b/>
      <w:bCs/>
      <w:bdr w:space="0" w:sz="0" w:color="auto" w:val="none"/>
      <w:shd w:fill="FFFFCC" w:color="auto" w:val="clear"/>
      <w:lang w:val="hr-HR"/>
    </w:rPr>
  </w:style>
  <w:style w:customStyle="true" w:styleId="PozadinaSvijetloCrvena" w:type="character">
    <w:name w:val="Pozadina_SvijetloCrvena"/>
    <w:basedOn w:val="eSPISCCParagraphDefaultFont"/>
    <w:rsid w:val="0010060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060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10060E"/>
    <w:rPr>
      <w:color w:val="808080"/>
      <w:bdr w:color="auto" w:space="0" w:sz="0" w:val="none"/>
      <w:shd w:color="auto" w:fill="auto" w:val="clear"/>
    </w:rPr>
  </w:style>
  <w:style w:customStyle="1" w:styleId="eSPISCCParagraphDefaultFont" w:type="character">
    <w:name w:val="eSPIS_CC_Paragraph Default Font"/>
    <w:basedOn w:val="Zadanifontodlomka"/>
    <w:rsid w:val="0010060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0060E"/>
    <w:rPr>
      <w:b/>
      <w:bCs/>
      <w:bdr w:color="auto" w:space="0" w:sz="0" w:val="none"/>
      <w:shd w:color="auto" w:fill="FFFFCC" w:val="clear"/>
      <w:lang w:val="hr-HR"/>
    </w:rPr>
  </w:style>
  <w:style w:customStyle="1" w:styleId="PozadinaSvijetloCrvena" w:type="character">
    <w:name w:val="Pozadina_SvijetloCrvena"/>
    <w:basedOn w:val="eSPISCCParagraphDefaultFont"/>
    <w:rsid w:val="0010060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0060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svibnja 2018.</izvorni_sadrzaj>
    <derivirana_varijabla naziv="DomainObject.Predmet.DatumRjesavanja_1">16.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St-1238/2017</izvorni_sadrzaj>
    <derivirana_varijabla naziv="DomainObject.Predmet.OznakaBroj_1">St-1238/2017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GRAŠ USLUGE d.o.o.</izvorni_sadrzaj>
    <derivirana_varijabla naziv="DomainObject.Predmet.ProtustrankaFormated_1">  GRAŠ USLUGE d.o.o.</derivirana_varijabla>
  </DomainObject.Predmet.ProtustrankaFormated>
  <DomainObject.Predmet.ProtustrankaFormatedOIB>
    <izvorni_sadrzaj>  GRAŠ USLUGE d.o.o., OIB 31738842657</izvorni_sadrzaj>
    <derivirana_varijabla naziv="DomainObject.Predmet.ProtustrankaFormatedOIB_1">  GRAŠ USLUGE d.o.o., OIB 31738842657</derivirana_varijabla>
  </DomainObject.Predmet.ProtustrankaFormatedOIB>
  <DomainObject.Predmet.ProtustrankaFormatedWithAdress>
    <izvorni_sadrzaj> GRAŠ USLUGE d.o.o., Zdenačka 37, 10000 Zagreb</izvorni_sadrzaj>
    <derivirana_varijabla naziv="DomainObject.Predmet.ProtustrankaFormatedWithAdress_1"> GRAŠ USLUGE d.o.o., Zdenačka 37, 10000 Zagreb</derivirana_varijabla>
  </DomainObject.Predmet.ProtustrankaFormatedWithAdress>
  <DomainObject.Predmet.ProtustrankaFormatedWithAdressOIB>
    <izvorni_sadrzaj> GRAŠ USLUGE d.o.o., OIB 31738842657, Zdenačka 37, 10000 Zagreb</izvorni_sadrzaj>
    <derivirana_varijabla naziv="DomainObject.Predmet.ProtustrankaFormatedWithAdressOIB_1"> GRAŠ USLUGE d.o.o., OIB 31738842657, Zdenačka 37, 10000 Zagreb</derivirana_varijabla>
  </DomainObject.Predmet.ProtustrankaFormatedWithAdressOIB>
  <DomainObject.Predmet.ProtustrankaWithAdress>
    <izvorni_sadrzaj>GRAŠ USLUGE d.o.o. Zdenačka 37, 10000 Zagreb</izvorni_sadrzaj>
    <derivirana_varijabla naziv="DomainObject.Predmet.ProtustrankaWithAdress_1">GRAŠ USLUGE d.o.o. Zdenačka 37, 10000 Zagreb</derivirana_varijabla>
  </DomainObject.Predmet.ProtustrankaWithAdress>
  <DomainObject.Predmet.ProtustrankaWithAdressOIB>
    <izvorni_sadrzaj>GRAŠ USLUGE d.o.o., OIB 31738842657, Zdenačka 37, 10000 Zagreb</izvorni_sadrzaj>
    <derivirana_varijabla naziv="DomainObject.Predmet.ProtustrankaWithAdressOIB_1">GRAŠ USLUGE d.o.o., OIB 31738842657, Zdenačka 37, 10000 Zagreb</derivirana_varijabla>
  </DomainObject.Predmet.ProtustrankaWithAdressOIB>
  <DomainObject.Predmet.ProtustrankaNazivFormated>
    <izvorni_sadrzaj>GRAŠ USLUGE d.o.o.</izvorni_sadrzaj>
    <derivirana_varijabla naziv="DomainObject.Predmet.ProtustrankaNazivFormated_1">GRAŠ USLUGE d.o.o.</derivirana_varijabla>
  </DomainObject.Predmet.ProtustrankaNazivFormated>
  <DomainObject.Predmet.ProtustrankaNazivFormatedOIB>
    <izvorni_sadrzaj>GRAŠ USLUGE d.o.o., OIB 31738842657</izvorni_sadrzaj>
    <derivirana_varijabla naziv="DomainObject.Predmet.ProtustrankaNazivFormatedOIB_1">GRAŠ USLUGE d.o.o., OIB 31738842657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GRAŠ USLUGE d.o.o.</item>
    </izvorni_sadrzaj>
    <derivirana_varijabla naziv="DomainObject.Predmet.ProtuStrankaListFormated_1">
      <item>GRAŠ USLUGE d.o.o.</item>
    </derivirana_varijabla>
  </DomainObject.Predmet.ProtuStrankaListFormated>
  <DomainObject.Predmet.ProtuStrankaListFormatedOIB>
    <izvorni_sadrzaj>
      <item>GRAŠ USLUGE d.o.o., OIB 31738842657</item>
    </izvorni_sadrzaj>
    <derivirana_varijabla naziv="DomainObject.Predmet.ProtuStrankaListFormatedOIB_1">
      <item>GRAŠ USLUGE d.o.o., OIB 31738842657</item>
    </derivirana_varijabla>
  </DomainObject.Predmet.ProtuStrankaListFormatedOIB>
  <DomainObject.Predmet.ProtuStrankaListFormatedWithAdress>
    <izvorni_sadrzaj>
      <item>GRAŠ USLUGE d.o.o., Zdenačka 37, 10000 Zagreb</item>
    </izvorni_sadrzaj>
    <derivirana_varijabla naziv="DomainObject.Predmet.ProtuStrankaListFormatedWithAdress_1">
      <item>GRAŠ USLUGE d.o.o., Zdenačka 37, 10000 Zagreb</item>
    </derivirana_varijabla>
  </DomainObject.Predmet.ProtuStrankaListFormatedWithAdress>
  <DomainObject.Predmet.ProtuStrankaListFormatedWithAdressOIB>
    <izvorni_sadrzaj>
      <item>GRAŠ USLUGE d.o.o., OIB 31738842657, Zdenačka 37, 10000 Zagreb</item>
    </izvorni_sadrzaj>
    <derivirana_varijabla naziv="DomainObject.Predmet.ProtuStrankaListFormatedWithAdressOIB_1">
      <item>GRAŠ USLUGE d.o.o., OIB 31738842657, Zdenačka 37, 10000 Zagreb</item>
    </derivirana_varijabla>
  </DomainObject.Predmet.ProtuStrankaListFormatedWithAdressOIB>
  <DomainObject.Predmet.ProtuStrankaListNazivFormated>
    <izvorni_sadrzaj>
      <item>GRAŠ USLUGE d.o.o.</item>
    </izvorni_sadrzaj>
    <derivirana_varijabla naziv="DomainObject.Predmet.ProtuStrankaListNazivFormated_1">
      <item>GRAŠ USLUGE d.o.o.</item>
    </derivirana_varijabla>
  </DomainObject.Predmet.ProtuStrankaListNazivFormated>
  <DomainObject.Predmet.ProtuStrankaListNazivFormatedOIB>
    <izvorni_sadrzaj>
      <item>GRAŠ USLUGE d.o.o., OIB 31738842657</item>
    </izvorni_sadrzaj>
    <derivirana_varijabla naziv="DomainObject.Predmet.ProtuStrankaListNazivFormatedOIB_1">
      <item>GRAŠ USLUGE d.o.o., OIB 31738842657</item>
    </derivirana_varijabla>
  </DomainObject.Predmet.ProtuStrankaListNazivFormatedOIB>
  <DomainObject.Predmet.OstaliListFormated>
    <izvorni_sadrzaj>
      <item>Branko Drljača</item>
    </izvorni_sadrzaj>
    <derivirana_varijabla naziv="DomainObject.Predmet.OstaliListFormated_1">
      <item>Branko Drljača</item>
    </derivirana_varijabla>
  </DomainObject.Predmet.OstaliListFormated>
  <DomainObject.Predmet.OstaliListFormatedOIB>
    <izvorni_sadrzaj>
      <item>Branko Drljača, OIB 17257051264</item>
    </izvorni_sadrzaj>
    <derivirana_varijabla naziv="DomainObject.Predmet.OstaliListFormatedOIB_1">
      <item>Branko Drljača, OIB 17257051264</item>
    </derivirana_varijabla>
  </DomainObject.Predmet.OstaliListFormatedOIB>
  <DomainObject.Predmet.OstaliListFormatedWithAdress>
    <izvorni_sadrzaj>
      <item>Branko Drljača, Ulica Frana Tućana 19, 44440 Dvor</item>
    </izvorni_sadrzaj>
    <derivirana_varijabla naziv="DomainObject.Predmet.OstaliListFormatedWithAdress_1">
      <item>Branko Drljača, Ulica Frana Tućana 19, 44440 Dvor</item>
    </derivirana_varijabla>
  </DomainObject.Predmet.OstaliListFormatedWithAdress>
  <DomainObject.Predmet.OstaliListFormatedWithAdressOIB>
    <izvorni_sadrzaj>
      <item>Branko Drljača, OIB 17257051264, Ulica Frana Tućana 19, 44440 Dvor</item>
    </izvorni_sadrzaj>
    <derivirana_varijabla naziv="DomainObject.Predmet.OstaliListFormatedWithAdressOIB_1">
      <item>Branko Drljača, OIB 17257051264, Ulica Frana Tućana 19, 44440 Dvor</item>
    </derivirana_varijabla>
  </DomainObject.Predmet.OstaliListFormatedWithAdressOIB>
  <DomainObject.Predmet.OstaliListNazivFormated>
    <izvorni_sadrzaj>
      <item>Branko Drljača</item>
    </izvorni_sadrzaj>
    <derivirana_varijabla naziv="DomainObject.Predmet.OstaliListNazivFormated_1">
      <item>Branko Drljača</item>
    </derivirana_varijabla>
  </DomainObject.Predmet.OstaliListNazivFormated>
  <DomainObject.Predmet.OstaliListNazivFormatedOIB>
    <izvorni_sadrzaj>
      <item>Branko Drljača, OIB 17257051264</item>
    </izvorni_sadrzaj>
    <derivirana_varijabla naziv="DomainObject.Predmet.OstaliListNazivFormatedOIB_1">
      <item>Branko Drljača, OIB 17257051264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GRAŠ USLUGE d.o.o.</izvorni_sadrzaj>
    <derivirana_varijabla naziv="DomainObject.Predmet.ProtustrankaIDrugi_1">GRAŠ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GRAŠ USLUGE d.o.o., OIB 31738842657, Zdenačka 37, 10000 Zagreb</izvorni_sadrzaj>
    <derivirana_varijabla naziv="DomainObject.Predmet.ProtustrankaIDrugiAdressOIB_1">GRAŠ USLUGE d.o.o., OIB 31738842657, Zdenačka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svibnja 2018.</izvorni_sadrzaj>
    <derivirana_varijabla naziv="DomainObject.Predmet.OdlukaRjesenje.DatumDonosenjaOdluke_1">16. svibnja 2018.</derivirana_varijabla>
  </DomainObject.Predmet.OdlukaRjesenje.DatumDonosenjaOdluke>
  <DomainObject.Predmet.OdlukaRjesenje.DatumPravomocnosti>
    <izvorni_sadrzaj>4. lipnja 2018.</izvorni_sadrzaj>
    <derivirana_varijabla naziv="DomainObject.Predmet.OdlukaRjesenje.DatumPravomocnosti_1">4. lipnja 2018.</derivirana_varijabla>
  </DomainObject.Predmet.OdlukaRjesenje.DatumPravomocnosti>
  <DomainObject.Predmet.OdlukaRjesenje.Oznaka>
    <izvorni_sadrzaj>St-1238/2017-28</izvorni_sadrzaj>
    <derivirana_varijabla naziv="DomainObject.Predmet.OdlukaRjesenje.Oznaka_1">St-1238/2017-28</derivirana_varijabla>
  </DomainObject.Predmet.OdlukaRjesenje.Oznaka>
  <DomainObject.Predmet.SudioniciListNaziv>
    <izvorni_sadrzaj>
      <item>GRAŠ USLUGE d.o.o.</item>
      <item>FINA Regionalni centar Zagreb</item>
      <item>Branko Drljača</item>
    </izvorni_sadrzaj>
    <derivirana_varijabla naziv="DomainObject.Predmet.SudioniciListNaziv_1">
      <item>GRAŠ USLUGE d.o.o.</item>
      <item>FINA Regionalni centar Zagreb</item>
      <item>Branko Drljača</item>
    </derivirana_varijabla>
  </DomainObject.Predmet.SudioniciListNaziv>
  <DomainObject.Predmet.SudioniciListAdressOIB>
    <izvorni_sadrzaj>
      <item>GRAŠ USLUGE d.o.o., OIB 31738842657, Zdenačka 37,10000 Zagreb</item>
      <item>FINA Regionalni centar Zagreb, OIB 85821130368, Trg svibanjskih žrtava 1995. 1,10000 Zagreb</item>
      <item>Branko Drljača, OIB 17257051264, Ulica Frana Tućana 19,44440 Dvor</item>
    </izvorni_sadrzaj>
    <derivirana_varijabla naziv="DomainObject.Predmet.SudioniciListAdressOIB_1">
      <item>GRAŠ USLUGE d.o.o., OIB 31738842657, Zdenačka 37,10000 Zagreb</item>
      <item>FINA Regionalni centar Zagreb, OIB 85821130368, Trg svibanjskih žrtava 1995. 1,10000 Zagreb</item>
      <item>Branko Drljača, OIB 17257051264, Ulica Frana Tućana 19,44440 Dvor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31738842657</item>
      <item>, OIB 85821130368</item>
      <item>, OIB 17257051264</item>
    </izvorni_sadrzaj>
    <derivirana_varijabla naziv="DomainObject.Predmet.SudioniciListNazivOIB_1">
      <item>, OIB 31738842657</item>
      <item>, OIB 85821130368</item>
      <item>, OIB 17257051264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426</properties:Words>
  <properties:Characters>2383</properties:Characters>
  <properties:Lines>71</properties:Lines>
  <properties:Paragraphs>21</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2018-03-21T09:02:00Z</cp:lastPrinted>
  <dcterms:modified xmlns:xsi="http://www.w3.org/2001/XMLSchema-instance" xsi:type="dcterms:W3CDTF">2018-07-05T11:42:00Z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isplata priv. st.uprav..docx)</vt:lpwstr>
  </prop:property>
  <prop:property name="CC_coloring" pid="4" fmtid="{D5CDD505-2E9C-101B-9397-08002B2CF9AE}">
    <vt:bool>false</vt:bool>
  </prop:property>
  <prop:property name="BrojStranica" pid="5" fmtid="{D5CDD505-2E9C-101B-9397-08002B2CF9AE}">
    <vt:i4>2</vt:i4>
  </prop:property>
</prop:Properties>
</file>