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846f" w14:paraId="eea846f" w:rsidRDefault="00503CA2" w:rsidP="00503CA2" w:rsidR="00503CA2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</w:t>
      </w:r>
      <w:r>
        <w:rPr>
          <w:rFonts w:cs="Times New Roman"/>
          <w:bCs/>
        </w:rPr>
        <w:t xml:space="preserve">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503CA2" w:rsidP="00503CA2" w:rsidR="00503C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503CA2" w:rsidP="00503CA2" w:rsidR="00503CA2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503CA2" w:rsidP="00503CA2" w:rsidR="00503CA2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</w:t>
      </w:r>
      <w:r>
        <w:rPr>
          <w:rFonts w:cs="Times New Roman"/>
        </w:rPr>
        <w:t>B. Radić 2</w:t>
      </w:r>
      <w:r>
        <w:rPr>
          <w:rFonts w:cs="Times New Roman"/>
        </w:rPr>
        <w:t>/II</w:t>
      </w:r>
      <w:r>
        <w:rPr>
          <w:rFonts w:cs="Times New Roman"/>
          <w:bCs/>
        </w:rPr>
        <w:t xml:space="preserve">                 </w:t>
      </w:r>
    </w:p>
    <w:p w:rsidRDefault="00503CA2" w:rsidP="00503CA2" w:rsidR="00503CA2">
      <w:pPr>
        <w:spacing w:after="0"/>
        <w:rPr>
          <w:rFonts w:cs="Times New Roman"/>
        </w:rPr>
      </w:pPr>
    </w:p>
    <w:p w:rsidRDefault="00491FA3" w:rsidP="00503CA2" w:rsidR="00491FA3">
      <w:pPr>
        <w:spacing w:after="0"/>
        <w:rPr>
          <w:rFonts w:cs="Times New Roman"/>
        </w:rPr>
      </w:pPr>
    </w:p>
    <w:p w:rsidRDefault="00503CA2" w:rsidP="00503CA2" w:rsidR="00503CA2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503CA2" w:rsidP="00503CA2" w:rsidR="00503CA2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491FA3" w:rsidP="00491FA3" w:rsidR="00491FA3">
      <w:pPr>
        <w:spacing w:after="0"/>
        <w:jc w:val="center"/>
        <w:rPr>
          <w:rFonts w:cs="Times New Roman"/>
        </w:rPr>
      </w:pPr>
    </w:p>
    <w:p w:rsidRDefault="00503CA2" w:rsidP="00503CA2" w:rsidR="00503C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 </w:t>
      </w:r>
      <w:r>
        <w:rPr>
          <w:rFonts w:cs="Times New Roman"/>
        </w:rPr>
        <w:t>po sutkinji</w:t>
      </w:r>
      <w:r>
        <w:rPr>
          <w:rFonts w:cs="Times New Roman"/>
        </w:rPr>
        <w:t xml:space="preserve"> toga suda</w:t>
      </w:r>
      <w:r>
        <w:rPr>
          <w:rFonts w:cs="Times New Roman"/>
        </w:rPr>
        <w:t xml:space="preserve"> Meliti </w:t>
      </w:r>
      <w:proofErr w:type="spellStart"/>
      <w:r>
        <w:rPr>
          <w:rFonts w:cs="Times New Roman"/>
        </w:rPr>
        <w:t>Poljanec</w:t>
      </w:r>
      <w:proofErr w:type="spellEnd"/>
      <w:r>
        <w:rPr>
          <w:rFonts w:cs="Times New Roman"/>
        </w:rPr>
        <w:t xml:space="preserve"> Bubaš</w:t>
      </w:r>
      <w:r>
        <w:rPr>
          <w:rFonts w:cs="Times New Roman"/>
        </w:rPr>
        <w:t>, u stečajnom postupku</w:t>
      </w:r>
      <w:r>
        <w:rPr>
          <w:rFonts w:cs="Times New Roman"/>
        </w:rPr>
        <w:t xml:space="preserve"> nad dužnikom DALS - d.o.o. „u stečaju“, </w:t>
      </w:r>
      <w:proofErr w:type="spellStart"/>
      <w:r>
        <w:rPr>
          <w:rFonts w:cs="Times New Roman"/>
        </w:rPr>
        <w:t>Hrastovsko</w:t>
      </w:r>
      <w:proofErr w:type="spellEnd"/>
      <w:r>
        <w:rPr>
          <w:rFonts w:cs="Times New Roman"/>
        </w:rPr>
        <w:t>, Selska 88, OIB: 01684545993</w:t>
      </w:r>
      <w:r>
        <w:rPr>
          <w:rFonts w:cs="Times New Roman"/>
        </w:rPr>
        <w:t>,</w:t>
      </w:r>
      <w:r>
        <w:rPr>
          <w:rFonts w:cs="Times New Roman"/>
        </w:rPr>
        <w:t xml:space="preserve"> dana 20. ožujka</w:t>
      </w:r>
      <w:r>
        <w:rPr>
          <w:rFonts w:cs="Times New Roman"/>
        </w:rPr>
        <w:t xml:space="preserve"> 2017.</w:t>
      </w:r>
    </w:p>
    <w:p w:rsidRDefault="004C74E9" w:rsidP="00503CA2" w:rsidR="004C74E9">
      <w:pPr>
        <w:spacing w:after="0"/>
        <w:ind w:firstLine="708"/>
        <w:jc w:val="both"/>
        <w:rPr>
          <w:rFonts w:cs="Times New Roman"/>
        </w:rPr>
      </w:pPr>
    </w:p>
    <w:p w:rsidRDefault="00503CA2" w:rsidP="00503CA2" w:rsidR="00503CA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r i j e š i o   j e</w:t>
      </w:r>
    </w:p>
    <w:p w:rsidRDefault="00503CA2" w:rsidP="00503CA2" w:rsidR="00503CA2">
      <w:pPr>
        <w:spacing w:after="0"/>
        <w:jc w:val="center"/>
        <w:rPr>
          <w:rFonts w:cs="Times New Roman"/>
        </w:rPr>
      </w:pPr>
    </w:p>
    <w:p w:rsidRDefault="004C74E9" w:rsidP="00503CA2" w:rsidR="004C74E9">
      <w:pPr>
        <w:spacing w:after="0"/>
        <w:jc w:val="center"/>
        <w:rPr>
          <w:rFonts w:cs="Times New Roman"/>
        </w:rPr>
      </w:pPr>
    </w:p>
    <w:p w:rsidRDefault="004C74E9" w:rsidP="00491FA3" w:rsidR="00491FA3">
      <w:pPr>
        <w:spacing w:after="0"/>
        <w:jc w:val="both"/>
      </w:pPr>
      <w:r>
        <w:tab/>
        <w:t>I</w:t>
      </w:r>
      <w:r w:rsidR="00491FA3">
        <w:t>.</w:t>
      </w:r>
      <w:r>
        <w:tab/>
      </w:r>
      <w:r w:rsidR="00503CA2">
        <w:t>Ispravlj</w:t>
      </w:r>
      <w:r w:rsidR="00503CA2">
        <w:t>a se rješenje ovoga suda od 3. veljače 2017., poslovni broj St-16/15-38</w:t>
      </w:r>
      <w:r w:rsidR="00503CA2">
        <w:t xml:space="preserve">, tako da se </w:t>
      </w:r>
      <w:r w:rsidR="00503CA2">
        <w:t>ispravlja tekst Upute o pravnom lijeku, a koji glasi: „Protiv ovoga rješenja svaki stečajni vjerovnik i dužnik mogu podnijeti žalbu u roku od osam dana od njegovog javnog priopćenja u „Narodnim novinama“, pismeno u tri istovjetna primjerka, putem ovog suda, Visokom trgovačkom sudu Republike Hrvatske.“, tako da</w:t>
      </w:r>
      <w:r w:rsidR="00503CA2">
        <w:t xml:space="preserve"> isti </w:t>
      </w:r>
      <w:r w:rsidR="00503CA2">
        <w:t>ima glasiti: „</w:t>
      </w:r>
      <w:r>
        <w:t>Protiv ovoga rješenja može se podnijeti žalba u roku od osam dana nakon isteka osam dana od njegove objave na e-oglasnoj ploči suda, pisano u četiri primjerka, putem ovoga s</w:t>
      </w:r>
      <w:r>
        <w:t>uda, Visokom trgovačkom sudu RH</w:t>
      </w:r>
      <w:r w:rsidR="00503CA2">
        <w:t>.“.</w:t>
      </w:r>
    </w:p>
    <w:p w:rsidRDefault="00491FA3" w:rsidP="00491FA3" w:rsidR="00491FA3">
      <w:pPr>
        <w:spacing w:after="0"/>
        <w:jc w:val="both"/>
      </w:pPr>
    </w:p>
    <w:p w:rsidRDefault="00491FA3" w:rsidP="00491FA3" w:rsidR="00503CA2" w:rsidRPr="00491FA3">
      <w:pPr>
        <w:spacing w:after="0"/>
        <w:jc w:val="both"/>
        <w:rPr>
          <w:rFonts w:cs="Times New Roman"/>
        </w:rPr>
      </w:pPr>
      <w:r>
        <w:tab/>
        <w:t xml:space="preserve">II. </w:t>
      </w:r>
      <w:r>
        <w:tab/>
      </w:r>
      <w:r w:rsidR="00503CA2">
        <w:t>U preostalom dijelu navedeno rješenje ostaje neizmijenjeno.</w:t>
      </w:r>
    </w:p>
    <w:p w:rsidRDefault="00503CA2" w:rsidP="00503CA2" w:rsidR="00503CA2">
      <w:pPr>
        <w:pStyle w:val="Odlomakpopisa"/>
        <w:spacing w:after="0"/>
        <w:ind w:left="1425"/>
      </w:pPr>
    </w:p>
    <w:p w:rsidRDefault="00503CA2" w:rsidP="00503CA2" w:rsidR="00503CA2">
      <w:pPr>
        <w:spacing w:after="0"/>
        <w:jc w:val="both"/>
        <w:rPr>
          <w:rFonts w:cs="Times New Roman"/>
        </w:rPr>
      </w:pPr>
    </w:p>
    <w:p w:rsidRDefault="004C74E9" w:rsidP="00503CA2" w:rsidR="004C74E9">
      <w:pPr>
        <w:jc w:val="center"/>
        <w:rPr>
          <w:rFonts w:cs="Times New Roman"/>
        </w:rPr>
      </w:pPr>
    </w:p>
    <w:p w:rsidRDefault="00503CA2" w:rsidP="00503CA2" w:rsidR="00503CA2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03CA2" w:rsidP="00503CA2" w:rsidR="00503CA2">
      <w:pPr>
        <w:spacing w:after="0"/>
        <w:rPr>
          <w:rFonts w:cs="Times New Roman"/>
        </w:rPr>
      </w:pPr>
      <w:r>
        <w:rPr>
          <w:rFonts w:cs="Times New Roman"/>
        </w:rPr>
        <w:t xml:space="preserve">   </w:t>
      </w:r>
    </w:p>
    <w:p w:rsidRDefault="00503CA2" w:rsidP="00503CA2" w:rsidR="00503C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Pri donošenju rješenja </w:t>
      </w:r>
      <w:r>
        <w:t>3. veljače 2017., poslovni broj St-16/15-38</w:t>
      </w:r>
      <w:r>
        <w:t>,</w:t>
      </w:r>
      <w:r>
        <w:rPr>
          <w:rFonts w:cs="Times New Roman"/>
        </w:rPr>
        <w:t xml:space="preserve"> došlo je do pogreške u pisa</w:t>
      </w:r>
      <w:r>
        <w:rPr>
          <w:rFonts w:cs="Times New Roman"/>
        </w:rPr>
        <w:t xml:space="preserve">nju te je tako umjesto ispravne Upute o pravnom lijeku: </w:t>
      </w:r>
      <w:r>
        <w:t>„</w:t>
      </w:r>
      <w:r w:rsidR="004C74E9">
        <w:t>Protiv ovoga rješenja može se podnijeti žalba u roku od osam dana nakon isteka osam dana od njegove objave na e-oglasnoj ploči suda, pisano u četiri primjerka, putem ovoga suda, Visokom trgovačkom sudu RH.</w:t>
      </w:r>
      <w:r>
        <w:t>“</w:t>
      </w:r>
      <w:r w:rsidR="004C74E9">
        <w:t>,</w:t>
      </w:r>
      <w:r>
        <w:t xml:space="preserve"> navedena pogrešna Uputa o pravnom lijeku: </w:t>
      </w:r>
      <w:r>
        <w:t>Protiv ovoga rješenja svaki stečajni vjerovnik i dužnik mogu podnijeti žalbu u roku od osam dana od njegovog javnog priopćenja u „Narodnim novinama“, pismeno u tri istovjetna primjerka, putem ovog suda, Visokom trgovačkom sudu Republike Hrvatske</w:t>
      </w:r>
      <w:r>
        <w:t>.</w:t>
      </w:r>
      <w:r>
        <w:t>“</w:t>
      </w:r>
      <w:r>
        <w:t>.</w:t>
      </w:r>
    </w:p>
    <w:p w:rsidRDefault="00503CA2" w:rsidP="00503CA2" w:rsidR="00503CA2">
      <w:pPr>
        <w:spacing w:after="0"/>
        <w:jc w:val="both"/>
        <w:rPr>
          <w:rFonts w:cs="Times New Roman"/>
        </w:rPr>
      </w:pPr>
    </w:p>
    <w:p w:rsidRDefault="00503CA2" w:rsidP="00503CA2" w:rsidR="00503CA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po službenoj dužnosti u smislu odredbe čl. 342. stavak 1. Zakona o parničnom</w:t>
      </w:r>
      <w:r w:rsidR="004C74E9">
        <w:rPr>
          <w:rFonts w:cs="Times New Roman"/>
        </w:rPr>
        <w:t xml:space="preserve"> postupku (Narodne novine broj: </w:t>
      </w:r>
      <w:r>
        <w:rPr>
          <w:rFonts w:cs="Times New Roman"/>
        </w:rPr>
        <w:t xml:space="preserve">53/91, 91/92, 112/99, 88/01, 117/03, 88/05, 2/07, </w:t>
      </w:r>
      <w:r>
        <w:rPr>
          <w:rFonts w:cs="Times New Roman"/>
        </w:rPr>
        <w:lastRenderedPageBreak/>
        <w:t xml:space="preserve">84/08, 96/08, 123/08, 57/11, 148/11 – pročišćeni tekst i 25/13) u svezi </w:t>
      </w:r>
      <w:r w:rsidR="004C74E9">
        <w:rPr>
          <w:rFonts w:cs="Times New Roman"/>
        </w:rPr>
        <w:t>s člankom 10. Stečajnog zakona (Narodne novine broj</w:t>
      </w:r>
      <w:r>
        <w:rPr>
          <w:rFonts w:cs="Times New Roman"/>
        </w:rPr>
        <w:t xml:space="preserve"> 71/15, dalje SZ) valjalo je odlučiti kao u izreci ovog rješenja.</w:t>
      </w:r>
    </w:p>
    <w:p w:rsidRDefault="00503CA2" w:rsidP="00503CA2" w:rsidR="00503CA2">
      <w:pPr>
        <w:spacing w:after="0"/>
        <w:rPr>
          <w:rFonts w:cs="Times New Roman"/>
        </w:rPr>
      </w:pPr>
    </w:p>
    <w:p w:rsidRDefault="004C74E9" w:rsidP="00503CA2" w:rsidR="004C74E9">
      <w:pPr>
        <w:spacing w:after="0"/>
        <w:rPr>
          <w:rFonts w:cs="Times New Roman"/>
        </w:rPr>
      </w:pPr>
    </w:p>
    <w:p w:rsidRDefault="004C74E9" w:rsidP="00503CA2" w:rsidR="00503CA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20. ožujka</w:t>
      </w:r>
      <w:r w:rsidR="00503CA2">
        <w:rPr>
          <w:rFonts w:cs="Times New Roman"/>
        </w:rPr>
        <w:t xml:space="preserve"> 2017.</w:t>
      </w:r>
    </w:p>
    <w:p w:rsidRDefault="004C74E9" w:rsidP="00503CA2" w:rsidR="004C74E9">
      <w:pPr>
        <w:ind w:left="5664"/>
        <w:jc w:val="both"/>
        <w:rPr>
          <w:rFonts w:cs="Times New Roman"/>
        </w:rPr>
      </w:pPr>
    </w:p>
    <w:p w:rsidRDefault="00503CA2" w:rsidP="00503CA2" w:rsidR="00503CA2">
      <w:pPr>
        <w:ind w:left="5664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C74E9" w:rsidP="00503CA2" w:rsidR="00503CA2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Sutkinja</w:t>
      </w:r>
    </w:p>
    <w:p w:rsidRDefault="004C74E9" w:rsidP="00503CA2" w:rsidR="00503CA2">
      <w:pPr>
        <w:ind w:left="5664"/>
        <w:jc w:val="both"/>
        <w:rPr>
          <w:rFonts w:cs="Times New Roman"/>
        </w:rPr>
      </w:pPr>
      <w:r>
        <w:rPr>
          <w:rFonts w:cs="Times New Roman"/>
        </w:rPr>
        <w:t xml:space="preserve">Melita </w:t>
      </w:r>
      <w:proofErr w:type="spellStart"/>
      <w:r>
        <w:rPr>
          <w:rFonts w:cs="Times New Roman"/>
        </w:rPr>
        <w:t>Poljanec</w:t>
      </w:r>
      <w:proofErr w:type="spellEnd"/>
      <w:r>
        <w:rPr>
          <w:rFonts w:cs="Times New Roman"/>
        </w:rPr>
        <w:t xml:space="preserve"> Bubaš</w:t>
      </w:r>
      <w:r w:rsidR="00291646">
        <w:rPr>
          <w:rFonts w:cs="Times New Roman"/>
        </w:rPr>
        <w:t>, v.r.</w:t>
      </w:r>
    </w:p>
    <w:p w:rsidRDefault="00491FA3" w:rsidP="00503CA2" w:rsidR="00491FA3">
      <w:pPr>
        <w:ind w:left="5664"/>
        <w:jc w:val="both"/>
        <w:rPr>
          <w:rFonts w:cs="Times New Roman"/>
        </w:rPr>
      </w:pPr>
      <w:bookmarkStart w:name="_GoBack" w:id="0"/>
      <w:bookmarkEnd w:id="0"/>
    </w:p>
    <w:p w:rsidRDefault="00503CA2" w:rsidP="00503CA2" w:rsidR="00503CA2">
      <w:pPr>
        <w:spacing w:after="0"/>
        <w:rPr>
          <w:rFonts w:cs="Times New Roman"/>
        </w:rPr>
      </w:pPr>
    </w:p>
    <w:p w:rsidRDefault="00503CA2" w:rsidP="00503CA2" w:rsidR="00503CA2">
      <w:pPr>
        <w:spacing w:after="0"/>
        <w:rPr>
          <w:rFonts w:cs="Times New Roman"/>
        </w:rPr>
      </w:pPr>
    </w:p>
    <w:p w:rsidRDefault="004C74E9" w:rsidP="00503CA2" w:rsidR="00503CA2">
      <w:pPr>
        <w:spacing w:after="0"/>
        <w:rPr>
          <w:rFonts w:cs="Times New Roman"/>
        </w:rPr>
      </w:pPr>
      <w:r>
        <w:rPr>
          <w:rFonts w:cs="Times New Roman"/>
        </w:rPr>
        <w:t xml:space="preserve">UPUTA </w:t>
      </w:r>
      <w:r w:rsidR="00503CA2">
        <w:rPr>
          <w:rFonts w:cs="Times New Roman"/>
        </w:rPr>
        <w:t>O PRAVNOM LIJEKU:</w:t>
      </w:r>
    </w:p>
    <w:p w:rsidRDefault="004C74E9" w:rsidP="004C74E9" w:rsidR="00503CA2">
      <w:pPr>
        <w:spacing w:after="0"/>
        <w:jc w:val="both"/>
        <w:rPr>
          <w:rFonts w:cs="Times New Roman"/>
        </w:rPr>
      </w:pPr>
      <w:r>
        <w:t>Protiv ovoga rješenja može se podnijeti žalba u roku od osam dana nakon isteka osam dana od njegove objave na e-oglasnoj ploči suda, pisano u četiri primjerka, putem ovoga suda, Visokom trgovačkom sudu RH.</w:t>
      </w:r>
    </w:p>
    <w:p w:rsidRDefault="004C74E9" w:rsidP="004C74E9" w:rsidR="004C74E9">
      <w:pPr>
        <w:spacing w:after="0"/>
        <w:jc w:val="both"/>
        <w:rPr>
          <w:rFonts w:cs="Times New Roman"/>
        </w:rPr>
      </w:pPr>
    </w:p>
    <w:p w:rsidRDefault="00491FA3" w:rsidP="004C74E9" w:rsidR="00491FA3">
      <w:pPr>
        <w:spacing w:after="0"/>
        <w:jc w:val="both"/>
        <w:rPr>
          <w:rFonts w:cs="Times New Roman"/>
        </w:rPr>
      </w:pPr>
    </w:p>
    <w:p w:rsidRDefault="004C74E9" w:rsidP="004C74E9" w:rsidR="004C74E9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C74E9" w:rsidP="004C74E9" w:rsidR="004C74E9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4C74E9">
        <w:rPr>
          <w:rFonts w:cs="Times New Roman"/>
        </w:rPr>
        <w:t xml:space="preserve">Stečajni upravitelj </w:t>
      </w:r>
      <w:proofErr w:type="spellStart"/>
      <w:r w:rsidRPr="004C74E9">
        <w:rPr>
          <w:rFonts w:cs="Times New Roman"/>
        </w:rPr>
        <w:t>Lidia</w:t>
      </w:r>
      <w:proofErr w:type="spellEnd"/>
      <w:r w:rsidRPr="004C74E9">
        <w:rPr>
          <w:rFonts w:cs="Times New Roman"/>
        </w:rPr>
        <w:t xml:space="preserve"> Belamarić iz Varaždina, Kratka 2</w:t>
      </w:r>
    </w:p>
    <w:p w:rsidRDefault="004C74E9" w:rsidP="004C74E9" w:rsidR="004C74E9">
      <w:pPr>
        <w:pStyle w:val="ListaeSPIS"/>
        <w:numPr>
          <w:ilvl w:val="0"/>
          <w:numId w:val="49"/>
        </w:numPr>
        <w:spacing w:after="0"/>
      </w:pPr>
      <w:r>
        <w:t>Financijska agencija Varaždin, A. Cesarca 2</w:t>
      </w:r>
    </w:p>
    <w:p w:rsidRDefault="004C74E9" w:rsidP="004C74E9" w:rsidR="004C74E9">
      <w:pPr>
        <w:pStyle w:val="ListaeSPIS"/>
        <w:numPr>
          <w:ilvl w:val="0"/>
          <w:numId w:val="49"/>
        </w:numPr>
        <w:spacing w:after="0"/>
      </w:pPr>
      <w:r>
        <w:t xml:space="preserve">Porezna uprava, Područni ured Sjeverna Hrvatska, Ispostava Varaždin, </w:t>
      </w:r>
      <w:proofErr w:type="spellStart"/>
      <w:r>
        <w:t>Graberje</w:t>
      </w:r>
      <w:proofErr w:type="spellEnd"/>
      <w:r>
        <w:t xml:space="preserve"> 1</w:t>
      </w:r>
    </w:p>
    <w:p w:rsidRDefault="004C74E9" w:rsidP="004C74E9" w:rsidR="004C74E9">
      <w:pPr>
        <w:pStyle w:val="ListaeSPIS"/>
        <w:numPr>
          <w:ilvl w:val="0"/>
          <w:numId w:val="49"/>
        </w:numPr>
        <w:spacing w:after="0"/>
      </w:pPr>
      <w:r>
        <w:t>Županijsko državno odvjetništvo u Varaždinu, Braće Radić 2</w:t>
      </w:r>
    </w:p>
    <w:p w:rsidRDefault="00491FA3" w:rsidP="004C74E9" w:rsidR="004C74E9">
      <w:pPr>
        <w:pStyle w:val="ListaeSPIS"/>
        <w:numPr>
          <w:ilvl w:val="0"/>
          <w:numId w:val="49"/>
        </w:numPr>
        <w:spacing w:after="0"/>
      </w:pPr>
      <w:r>
        <w:t>Sudski registar odmah i nakon pravomoćnosti</w:t>
      </w:r>
    </w:p>
    <w:p w:rsidRDefault="00491FA3" w:rsidP="004C74E9" w:rsidR="00491FA3" w:rsidRPr="004C74E9">
      <w:pPr>
        <w:pStyle w:val="ListaeSPIS"/>
        <w:numPr>
          <w:ilvl w:val="0"/>
          <w:numId w:val="49"/>
        </w:numPr>
        <w:spacing w:after="0"/>
      </w:pPr>
      <w:r>
        <w:t>E-oglasna ploča suda</w:t>
      </w:r>
    </w:p>
    <w:p w:rsidRDefault="00937FF9" w:rsidP="00491FA3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4B5" w:rsidP="00537B78" w:rsidR="003864B5">
      <w:r>
        <w:separator/>
      </w:r>
    </w:p>
  </w:endnote>
  <w:endnote w:id="0" w:type="continuationSeparator">
    <w:p w:rsidRDefault="003864B5" w:rsidP="00537B78" w:rsidR="00386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4B5" w:rsidP="00537B78" w:rsidR="003864B5">
      <w:r>
        <w:separator/>
      </w:r>
    </w:p>
  </w:footnote>
  <w:footnote w:id="0" w:type="continuationSeparator">
    <w:p w:rsidRDefault="003864B5" w:rsidP="00537B78" w:rsidR="003864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CA2" w:rsidR="008333A9">
    <w:pPr>
      <w:pStyle w:val="Zaglavlje"/>
    </w:pPr>
    <w:r>
      <w:rPr>
        <w:rStyle w:val="PozadinaSvijetloCrvena"/>
        <w:shd w:fill="auto" w:color="auto" w:val="clear"/>
      </w:rPr>
      <w:t>Poslovni broj: 2 St-16/15-39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125F4A"/>
    <w:multiLevelType w:val="hybridMultilevel"/>
    <w:tmpl w:val="E9A2752A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E9E0789"/>
    <w:multiLevelType w:val="hybridMultilevel"/>
    <w:tmpl w:val="B82AC406"/>
    <w:lvl w:tplc="D868A1A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B620AAC"/>
    <w:multiLevelType w:val="hybridMultilevel"/>
    <w:tmpl w:val="1DD02A6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 w:numId="50">
    <w:abstractNumId w:val="2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646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64B5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FA3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4E9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CA2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09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St-16/2015-39</izvorni_sadrzaj>
    <derivirana_varijabla naziv="DomainObject.Oznaka_1">St-16/2015-39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2017.</izvorni_sadrzaj>
    <derivirana_varijabla naziv="DomainObject.Predmet.DatumRjesavanja_1">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DALS - društvo s ograničenom odgovornošću za proizvodnju, trgovinu i usluge u stečaju</izvorni_sadrzaj>
    <derivirana_varijabla naziv="DomainObject.Predmet.ProtustrankaFormated_1">  DALS - društvo s ograničenom odgovornošću za proizvodnju, trgovinu i usluge u stečaju</derivirana_varijabla>
  </DomainObject.Predmet.ProtustrankaFormated>
  <DomainObject.Predmet.ProtustrankaFormatedOIB>
    <izvorni_sadrzaj>  DALS - društvo s ograničenom odgovornošću za proizvodnju, trgovinu i usluge u stečaju, OIB 01684545993</izvorni_sadrzaj>
    <derivirana_varijabla naziv="DomainObject.Predmet.ProtustrankaFormatedOIB_1">  DALS - društvo s ograničenom odgovornošću za proizvodnju, trgovinu i usluge u stečaju, OIB 01684545993</derivirana_varijabla>
  </DomainObject.Predmet.ProtustrankaFormatedOIB>
  <DomainObject.Predmet.ProtustrankaFormatedWithAdress>
    <izvorni_sadrzaj> DALS - društvo s ograničenom odgovornošću za proizvodnju, trgovinu i usluge u stečaju, Selska 88, 42230 Hrastovsko</izvorni_sadrzaj>
    <derivirana_varijabla naziv="DomainObject.Predmet.ProtustrankaFormatedWithAdress_1"> DALS - društvo s ograničenom odgovornošću za proizvodnju, trgovinu i usluge u stečaju, Selska 88, 42230 Hrastovsko</derivirana_varijabla>
  </DomainObject.Predmet.ProtustrankaFormatedWithAdress>
  <DomainObject.Predmet.ProtustrankaFormatedWithAdressOIB>
    <izvorni_sadrzaj> DALS - društvo s ograničenom odgovornošću za proizvodnju, trgovinu i usluge u stečaju, OIB 01684545993, Selska 88, 42230 Hrastovsko</izvorni_sadrzaj>
    <derivirana_varijabla naziv="DomainObject.Predmet.ProtustrankaFormatedWithAdressOIB_1"> DALS - društvo s ograničenom odgovornošću za proizvodnju, trgovinu i usluge u stečaju, OIB 01684545993, Selska 88, 42230 Hrastovsko</derivirana_varijabla>
  </DomainObject.Predmet.ProtustrankaFormatedWithAdressOIB>
  <DomainObject.Predmet.ProtustrankaWithAdress>
    <izvorni_sadrzaj>DALS - društvo s ograničenom odgovornošću za proizvodnju, trgovinu i usluge u stečaju Selska 88, 42230 Hrastovsko</izvorni_sadrzaj>
    <derivirana_varijabla naziv="DomainObject.Predmet.ProtustrankaWithAdress_1">DALS - društvo s ograničenom odgovornošću za proizvodnju, trgovinu i usluge u stečaju Selska 88, 42230 Hrastovsko</derivirana_varijabla>
  </DomainObject.Predmet.ProtustrankaWithAdress>
  <DomainObject.Predmet.ProtustrankaWithAdressOIB>
    <izvorni_sadrzaj>DALS - društvo s ograničenom odgovornošću za proizvodnju, trgovinu i usluge u stečaju, OIB 01684545993, Selska 88, 42230 Hrastovsko</izvorni_sadrzaj>
    <derivirana_varijabla naziv="DomainObject.Predmet.ProtustrankaWithAdressOIB_1">DALS - društvo s ograničenom odgovornošću za proizvodnju, trgovinu i usluge u stečaju, OIB 01684545993, Selska 88, 42230 Hrastovsko</derivirana_varijabla>
  </DomainObject.Predmet.ProtustrankaWithAdressOIB>
  <DomainObject.Predmet.ProtustrankaNazivFormated>
    <izvorni_sadrzaj>DALS - društvo s ograničenom odgovornošću za proizvodnju, trgovinu i usluge u stečaju</izvorni_sadrzaj>
    <derivirana_varijabla naziv="DomainObject.Predmet.ProtustrankaNazivFormated_1">DALS - društvo s ograničenom odgovornošću za proizvodnju, trgovinu i usluge u stečaju</derivirana_varijabla>
  </DomainObject.Predmet.ProtustrankaNazivFormated>
  <DomainObject.Predmet.ProtustrankaNazivFormatedOIB>
    <izvorni_sadrzaj>DALS - društvo s ograničenom odgovornošću za proizvodnju, trgovinu i usluge u stečaju, OIB 01684545993</izvorni_sadrzaj>
    <derivirana_varijabla naziv="DomainObject.Predmet.ProtustrankaNazivFormatedOIB_1">DALS - društvo s ograničenom odgovornošću za proizvodnju, trgovinu i usluge u stečaju, OIB 01684545993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2188954.74</izvorni_sadrzaj>
    <derivirana_varijabla naziv="DomainObject.Predmet.TrenutnaVrijednost_1">2188954.74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DALS - društvo s ograničenom odgovornošću za proizvodnju, trgovinu i usluge u stečaju</item>
    </izvorni_sadrzaj>
    <derivirana_varijabla naziv="DomainObject.Predmet.ProtuStrankaListFormated_1">
      <item>DALS - društvo s ograničenom odgovornošću za proizvodnju, trgovinu i usluge u stečaju</item>
    </derivirana_varijabla>
  </DomainObject.Predmet.ProtuStrankaListFormated>
  <DomainObject.Predmet.ProtuStrankaListFormatedOIB>
    <izvorni_sadrzaj>
      <item>DALS - društvo s ograničenom odgovornošću za proizvodnju, trgovinu i usluge u stečaju, OIB 01684545993</item>
    </izvorni_sadrzaj>
    <derivirana_varijabla naziv="DomainObject.Predmet.ProtuStrankaListFormatedOIB_1">
      <item>DALS - društvo s ograničenom odgovornošću za proizvodnju, trgovinu i usluge u stečaju, OIB 01684545993</item>
    </derivirana_varijabla>
  </DomainObject.Predmet.ProtuStrankaListFormatedOIB>
  <DomainObject.Predmet.ProtuStrankaListFormatedWithAdress>
    <izvorni_sadrzaj>
      <item>DALS - društvo s ograničenom odgovornošću za proizvodnju, trgovinu i usluge u stečaju, Selska 88, 42230 Hrastovsko</item>
    </izvorni_sadrzaj>
    <derivirana_varijabla naziv="DomainObject.Predmet.ProtuStrankaListFormatedWithAdress_1">
      <item>DALS - društvo s ograničenom odgovornošću za proizvodnju, trgovinu i usluge u stečaju, Selska 88, 42230 Hrastovsko</item>
    </derivirana_varijabla>
  </DomainObject.Predmet.ProtuStrankaListFormatedWithAdress>
  <DomainObject.Predmet.ProtuStrankaListFormatedWithAdressOIB>
    <izvorni_sadrzaj>
      <item>DALS - društvo s ograničenom odgovornošću za proizvodnju, trgovinu i usluge u stečaju, OIB 01684545993, Selska 88, 42230 Hrastovsko</item>
    </izvorni_sadrzaj>
    <derivirana_varijabla naziv="DomainObject.Predmet.ProtuStrankaListFormatedWithAdressOIB_1">
      <item>DALS - društvo s ograničenom odgovornošću za proizvodnju, trgovinu i usluge u stečaju, OIB 01684545993, Selska 88, 42230 Hrastovsko</item>
    </derivirana_varijabla>
  </DomainObject.Predmet.ProtuStrankaListFormatedWithAdressOIB>
  <DomainObject.Predmet.ProtuStrankaListNazivFormated>
    <izvorni_sadrzaj>
      <item>DALS - društvo s ograničenom odgovornošću za proizvodnju, trgovinu i usluge u stečaju</item>
    </izvorni_sadrzaj>
    <derivirana_varijabla naziv="DomainObject.Predmet.ProtuStrankaListNazivFormated_1">
      <item>DALS - društvo s ograničenom odgovornošću za proizvodnju, trgovinu i usluge u stečaju</item>
    </derivirana_varijabla>
  </DomainObject.Predmet.ProtuStrankaListNazivFormated>
  <DomainObject.Predmet.ProtuStrankaListNazivFormatedOIB>
    <izvorni_sadrzaj>
      <item>DALS - društvo s ograničenom odgovornošću za proizvodnju, trgovinu i usluge u stečaju, OIB 01684545993</item>
    </izvorni_sadrzaj>
    <derivirana_varijabla naziv="DomainObject.Predmet.ProtuStrankaListNazivFormatedOIB_1">
      <item>DALS - društvo s ograničenom odgovornošću za proizvodnju, trgovinu i usluge u stečaju, OIB 01684545993</item>
    </derivirana_varijabla>
  </DomainObject.Predmet.ProtuStrankaListNazivFormatedOIB>
  <DomainObject.Predmet.OstaliList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OstaliListFormated_1"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izvorni_sadrzaj>
    <derivirana_varijabla naziv="DomainObject.Predmet.OstaliList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  <item>Agencija za osiguranje radničkih potraživanja u slučaju stečaja poslodavca, Frankopanska 11, 10000 Zagreb</item>
    </izvorni_sadrzaj>
    <derivirana_varijabla naziv="DomainObject.Predmet.OstaliListFormatedWithAdress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OstaliListNazivFormated_1"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izvorni_sadrzaj>
    <derivirana_varijabla naziv="DomainObject.Predmet.OstaliListNaziv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St-16/2015-39</izvorni_sadrzaj>
    <derivirana_varijabla naziv="DomainObject.PoslovniBrojDokumenta_1">St-16/2015-39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DALS - društvo s ograničenom odgovornošću za proizvodnju, trgovinu i usluge u stečaju</izvorni_sadrzaj>
    <derivirana_varijabla naziv="DomainObject.Predmet.ProtustrankaIDrugi_1">DALS - društvo s ograničenom odgovornošću za proizvodnju,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DALS - društvo s ograničenom odgovornošću za proizvodnju, trgovinu i usluge u stečaju, OIB 01684545993, Selska 88, 42230 Hrastovsko</izvorni_sadrzaj>
    <derivirana_varijabla naziv="DomainObject.Predmet.ProtustrankaIDrugiAdressOIB_1">DALS - društvo s ograničenom odgovornošću za proizvodnju, trgovinu i usluge u stečaju, OIB 01684545993, Selska 88, 42230 Hrastovsko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St-16/2015-38</izvorni_sadrzaj>
    <derivirana_varijabla naziv="DomainObject.Predmet.OdlukaRjesenje.Oznaka_1">St-16/2015-38</derivirana_varijabla>
  </DomainObject.Predmet.OdlukaRjesenje.Oznaka>
  <DomainObject.Predmet.SudioniciListNaziv>
    <izvorni_sadrzaj>
      <item>Financijska agencija</item>
      <item>DALS - društvo s ograničenom odgovornošću za proizvodnju, trgovinu i usluge u stečaju</item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SudioniciListNaziv_1">
      <item>Financijska agencija</item>
      <item>DALS - društvo s ograničenom odgovornošću za proizvodnju, trgovinu i usluge u stečaju</item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</item>
      <item>DALS - društvo s ograničenom odgovornošću za proizvodnju, trgovinu i usluge u stečaju,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</item>
      <item>DALS - društvo s ograničenom odgovornošću za proizvodnju, trgovinu i usluge u stečaju,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DC353-A293-41CF-BBA2-6EF9F4FCF2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2243</properties:Characters>
  <properties:Lines>69</properties:Lines>
  <properties:Paragraphs>24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2017-03-20T09:10:00Z</cp:lastPrinted>
  <dcterms:modified xmlns:xsi="http://www.w3.org/2001/XMLSchema-instance" xsi:type="dcterms:W3CDTF">2017-03-20T09:11:00Z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St-16/2015-39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