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bd441" w14:paraId="28bd441" w:rsidRDefault="008A79B0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8A79B0" w:rsidP="008A79B0" w:rsidR="008A79B0" w:rsidRPr="008A79B0">
      <w:pPr>
        <w:keepNext/>
        <w:spacing w:after="0"/>
        <w:jc w:val="both"/>
        <w:outlineLvl w:val="0"/>
        <w:rPr>
          <w:rFonts w:cs="Times New Roman" w:eastAsia="Arial Unicode MS"/>
          <w:b/>
          <w:bCs/>
          <w:lang w:eastAsia="hr-HR"/>
        </w:rPr>
      </w:pPr>
      <w:r w:rsidRPr="008A79B0">
        <w:rPr>
          <w:rFonts w:cs="Times New Roman" w:eastAsia="Arial Unicode MS"/>
          <w:b/>
          <w:bCs/>
          <w:lang w:eastAsia="hr-HR"/>
        </w:rPr>
        <w:t xml:space="preserve">   REPUBLIKA HRVATSKA</w:t>
      </w:r>
    </w:p>
    <w:p w:rsidRDefault="008A79B0" w:rsidP="008A79B0" w:rsidR="008A79B0" w:rsidRPr="008A79B0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8A79B0">
        <w:rPr>
          <w:rFonts w:cs="Times New Roman" w:eastAsia="Times New Roman"/>
          <w:b/>
          <w:lang w:eastAsia="hr-HR" w:val="en-AU"/>
        </w:rPr>
        <w:t xml:space="preserve">TRGOVAČKI SUD U SPLITU </w:t>
      </w:r>
      <w:r w:rsidRPr="008A79B0">
        <w:rPr>
          <w:rFonts w:cs="Times New Roman" w:eastAsia="Times New Roman"/>
          <w:lang w:eastAsia="hr-HR" w:val="en-AU"/>
        </w:rPr>
        <w:t xml:space="preserve">            </w:t>
      </w:r>
      <w:r w:rsidRPr="008A79B0">
        <w:rPr>
          <w:rFonts w:cs="Times New Roman" w:eastAsia="Times New Roman"/>
          <w:lang w:eastAsia="hr-HR" w:val="en-AU"/>
        </w:rPr>
        <w:tab/>
      </w:r>
      <w:r w:rsidRPr="008A79B0">
        <w:rPr>
          <w:rFonts w:cs="Times New Roman" w:eastAsia="Times New Roman"/>
          <w:lang w:eastAsia="hr-HR" w:val="en-AU"/>
        </w:rPr>
        <w:tab/>
      </w:r>
      <w:r w:rsidRPr="008A79B0">
        <w:rPr>
          <w:rFonts w:cs="Times New Roman" w:eastAsia="Times New Roman"/>
          <w:lang w:eastAsia="hr-HR" w:val="en-AU"/>
        </w:rPr>
        <w:tab/>
        <w:t xml:space="preserve">     </w:t>
      </w:r>
      <w:r w:rsidRPr="008A79B0">
        <w:rPr>
          <w:rFonts w:cs="Times New Roman" w:eastAsia="Times New Roman"/>
          <w:b/>
          <w:lang w:eastAsia="hr-HR" w:val="en-AU"/>
        </w:rPr>
        <w:t xml:space="preserve"> </w:t>
      </w:r>
      <w:proofErr w:type="spellStart"/>
      <w:r w:rsidRPr="008A79B0">
        <w:rPr>
          <w:rFonts w:cs="Times New Roman" w:eastAsia="Times New Roman"/>
          <w:b/>
          <w:lang w:eastAsia="hr-HR" w:val="en-AU"/>
        </w:rPr>
        <w:t>Broj</w:t>
      </w:r>
      <w:proofErr w:type="spellEnd"/>
      <w:r w:rsidRPr="008A79B0">
        <w:rPr>
          <w:rFonts w:cs="Times New Roman" w:eastAsia="Times New Roman"/>
          <w:b/>
          <w:lang w:eastAsia="hr-HR" w:val="en-AU"/>
        </w:rPr>
        <w:t>: 14- St-388/2013.</w:t>
      </w:r>
    </w:p>
    <w:p w:rsidRDefault="008A79B0" w:rsidP="008A79B0" w:rsidR="008A79B0" w:rsidRPr="008A79B0">
      <w:pPr>
        <w:spacing w:after="0"/>
        <w:rPr>
          <w:rFonts w:cs="Times New Roman" w:eastAsia="Times New Roman"/>
          <w:b/>
          <w:szCs w:val="20"/>
          <w:lang w:eastAsia="hr-HR"/>
        </w:rPr>
      </w:pPr>
      <w:proofErr w:type="spellStart"/>
      <w:r w:rsidRPr="008A79B0">
        <w:rPr>
          <w:rFonts w:cs="Times New Roman" w:eastAsia="Times New Roman"/>
          <w:b/>
          <w:szCs w:val="20"/>
          <w:lang w:eastAsia="hr-HR"/>
        </w:rPr>
        <w:t>Sukoišanska</w:t>
      </w:r>
      <w:proofErr w:type="spellEnd"/>
      <w:r w:rsidRPr="008A79B0">
        <w:rPr>
          <w:rFonts w:cs="Times New Roman" w:eastAsia="Times New Roman"/>
          <w:b/>
          <w:szCs w:val="20"/>
          <w:lang w:eastAsia="hr-HR"/>
        </w:rPr>
        <w:t xml:space="preserve"> 6. – 21000  S P L I T</w:t>
      </w:r>
    </w:p>
    <w:p w:rsidRDefault="008A79B0" w:rsidP="008A79B0" w:rsidR="008A79B0" w:rsidRPr="008A79B0">
      <w:pPr>
        <w:spacing w:after="0"/>
        <w:rPr>
          <w:rFonts w:cs="Times New Roman" w:eastAsia="Times New Roman"/>
          <w:lang w:eastAsia="hr-HR" w:val="fr-FR"/>
        </w:rPr>
      </w:pPr>
    </w:p>
    <w:p w:rsidRDefault="008A79B0" w:rsidP="008A79B0" w:rsidR="008A79B0" w:rsidRPr="008A79B0">
      <w:pPr>
        <w:spacing w:after="0"/>
        <w:rPr>
          <w:rFonts w:cs="Times New Roman" w:eastAsia="Times New Roman"/>
          <w:lang w:eastAsia="hr-HR" w:val="fr-FR"/>
        </w:rPr>
      </w:pPr>
    </w:p>
    <w:p w:rsidRDefault="008A79B0" w:rsidP="008A79B0" w:rsidR="008A79B0" w:rsidRPr="008A79B0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8A79B0">
        <w:rPr>
          <w:rFonts w:cs="Times New Roman" w:eastAsia="Times New Roman"/>
          <w:b/>
          <w:lang w:eastAsia="hr-HR" w:val="fr-FR"/>
        </w:rPr>
        <w:t>R E P U B L I K A    H R V A T S K A</w:t>
      </w:r>
    </w:p>
    <w:p w:rsidRDefault="008A79B0" w:rsidP="008A79B0" w:rsidR="008A79B0" w:rsidRPr="008A79B0">
      <w:pPr>
        <w:spacing w:after="0"/>
        <w:jc w:val="center"/>
        <w:rPr>
          <w:rFonts w:cs="Times New Roman" w:eastAsia="Times New Roman"/>
          <w:b/>
          <w:lang w:eastAsia="hr-HR" w:val="fr-FR"/>
        </w:rPr>
      </w:pPr>
    </w:p>
    <w:p w:rsidRDefault="008A79B0" w:rsidP="008A79B0" w:rsidR="008A79B0" w:rsidRPr="008A79B0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8A79B0">
        <w:rPr>
          <w:rFonts w:cs="Times New Roman" w:eastAsia="Times New Roman"/>
          <w:b/>
          <w:lang w:eastAsia="hr-HR" w:val="fr-FR"/>
        </w:rPr>
        <w:t>Z A K L J U Č A K</w:t>
      </w:r>
    </w:p>
    <w:p w:rsidRDefault="008A79B0" w:rsidP="008A79B0" w:rsidR="008A79B0" w:rsidRPr="008A79B0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8A79B0" w:rsidP="008A79B0" w:rsidR="008A79B0" w:rsidRPr="008A79B0">
      <w:pPr>
        <w:spacing w:after="0"/>
        <w:jc w:val="both"/>
        <w:rPr>
          <w:rFonts w:cs="Times New Roman" w:eastAsia="Times New Roman"/>
          <w:lang w:eastAsia="hr-HR" w:val="fr-FR"/>
        </w:rPr>
      </w:pPr>
    </w:p>
    <w:p w:rsidRDefault="008A79B0" w:rsidP="008A79B0" w:rsidR="008A79B0" w:rsidRPr="008A79B0">
      <w:pPr>
        <w:spacing w:after="0"/>
        <w:jc w:val="both"/>
        <w:rPr>
          <w:rFonts w:cs="Times New Roman" w:eastAsia="Times New Roman"/>
          <w:lang w:eastAsia="hr-HR" w:val="fr-FR"/>
        </w:rPr>
      </w:pPr>
      <w:r w:rsidRPr="008A79B0">
        <w:rPr>
          <w:rFonts w:cs="Times New Roman" w:eastAsia="Times New Roman"/>
          <w:lang w:eastAsia="hr-HR" w:val="fr-FR"/>
        </w:rPr>
        <w:t xml:space="preserve">          TRGOVAČKI SUD U SPLITU, po stečajnom sudcu Jozi Ćaleta, u stečajnom postupku nad stečajnim dužnikom: </w:t>
      </w:r>
      <w:r w:rsidRPr="008A79B0">
        <w:rPr>
          <w:rFonts w:cs="Times New Roman" w:eastAsia="Times New Roman"/>
          <w:lang w:val="en-US"/>
        </w:rPr>
        <w:t xml:space="preserve">VIRGULA, </w:t>
      </w:r>
      <w:proofErr w:type="spellStart"/>
      <w:r w:rsidRPr="008A79B0">
        <w:rPr>
          <w:rFonts w:cs="Times New Roman" w:eastAsia="Times New Roman"/>
          <w:lang w:val="en-US"/>
        </w:rPr>
        <w:t>d.o.o</w:t>
      </w:r>
      <w:proofErr w:type="spellEnd"/>
      <w:r w:rsidRPr="008A79B0">
        <w:rPr>
          <w:rFonts w:cs="Times New Roman" w:eastAsia="Times New Roman"/>
          <w:lang w:val="en-US"/>
        </w:rPr>
        <w:t xml:space="preserve">., u </w:t>
      </w:r>
      <w:proofErr w:type="spellStart"/>
      <w:r w:rsidRPr="008A79B0">
        <w:rPr>
          <w:rFonts w:cs="Times New Roman" w:eastAsia="Times New Roman"/>
          <w:lang w:val="en-US"/>
        </w:rPr>
        <w:t>stečaju</w:t>
      </w:r>
      <w:proofErr w:type="spellEnd"/>
      <w:r w:rsidRPr="008A79B0">
        <w:rPr>
          <w:rFonts w:cs="Times New Roman" w:eastAsia="Times New Roman"/>
          <w:lang w:val="en-US"/>
        </w:rPr>
        <w:t xml:space="preserve">, Split, </w:t>
      </w:r>
      <w:proofErr w:type="spellStart"/>
      <w:r w:rsidRPr="008A79B0">
        <w:rPr>
          <w:rFonts w:cs="Times New Roman" w:eastAsia="Times New Roman"/>
          <w:lang w:val="en-US"/>
        </w:rPr>
        <w:t>Lovretska</w:t>
      </w:r>
      <w:proofErr w:type="spellEnd"/>
      <w:r w:rsidRPr="008A79B0">
        <w:rPr>
          <w:rFonts w:cs="Times New Roman" w:eastAsia="Times New Roman"/>
          <w:lang w:val="en-US"/>
        </w:rPr>
        <w:t xml:space="preserve"> 18., OIB: 04734729808., (</w:t>
      </w:r>
      <w:proofErr w:type="spellStart"/>
      <w:r w:rsidRPr="008A79B0">
        <w:rPr>
          <w:rFonts w:cs="Times New Roman" w:eastAsia="Times New Roman"/>
          <w:lang w:val="en-US"/>
        </w:rPr>
        <w:t>dalje</w:t>
      </w:r>
      <w:proofErr w:type="spellEnd"/>
      <w:r w:rsidRPr="008A79B0">
        <w:rPr>
          <w:rFonts w:cs="Times New Roman" w:eastAsia="Times New Roman"/>
          <w:lang w:val="en-US"/>
        </w:rPr>
        <w:t xml:space="preserve">: </w:t>
      </w:r>
      <w:proofErr w:type="spellStart"/>
      <w:r w:rsidRPr="008A79B0">
        <w:rPr>
          <w:rFonts w:cs="Times New Roman" w:eastAsia="Times New Roman"/>
          <w:lang w:val="en-US"/>
        </w:rPr>
        <w:t>Dužnik</w:t>
      </w:r>
      <w:proofErr w:type="spellEnd"/>
      <w:r w:rsidRPr="008A79B0">
        <w:rPr>
          <w:rFonts w:cs="Times New Roman" w:eastAsia="Times New Roman"/>
          <w:lang w:val="en-US"/>
        </w:rPr>
        <w:t xml:space="preserve">, </w:t>
      </w:r>
      <w:proofErr w:type="spellStart"/>
      <w:r w:rsidRPr="008A79B0">
        <w:rPr>
          <w:rFonts w:cs="Times New Roman" w:eastAsia="Times New Roman"/>
          <w:lang w:val="en-US"/>
        </w:rPr>
        <w:t>stečajni</w:t>
      </w:r>
      <w:proofErr w:type="spellEnd"/>
      <w:r w:rsidRPr="008A79B0">
        <w:rPr>
          <w:rFonts w:cs="Times New Roman" w:eastAsia="Times New Roman"/>
          <w:lang w:val="en-US"/>
        </w:rPr>
        <w:t xml:space="preserve"> </w:t>
      </w:r>
      <w:proofErr w:type="spellStart"/>
      <w:r w:rsidRPr="008A79B0">
        <w:rPr>
          <w:rFonts w:cs="Times New Roman" w:eastAsia="Times New Roman"/>
          <w:lang w:val="en-US"/>
        </w:rPr>
        <w:t>Dužnik</w:t>
      </w:r>
      <w:proofErr w:type="spellEnd"/>
      <w:r w:rsidRPr="008A79B0">
        <w:rPr>
          <w:rFonts w:cs="Times New Roman" w:eastAsia="Times New Roman"/>
          <w:lang w:val="en-US"/>
        </w:rPr>
        <w:t xml:space="preserve">), </w:t>
      </w:r>
      <w:proofErr w:type="spellStart"/>
      <w:r w:rsidRPr="008A79B0">
        <w:rPr>
          <w:rFonts w:cs="Times New Roman" w:eastAsia="Times New Roman"/>
          <w:lang w:val="en-US"/>
        </w:rPr>
        <w:t>kojega</w:t>
      </w:r>
      <w:proofErr w:type="spellEnd"/>
      <w:r w:rsidRPr="008A79B0">
        <w:rPr>
          <w:rFonts w:cs="Times New Roman" w:eastAsia="Times New Roman"/>
          <w:lang w:val="en-US"/>
        </w:rPr>
        <w:t xml:space="preserve"> </w:t>
      </w:r>
      <w:proofErr w:type="spellStart"/>
      <w:r w:rsidRPr="008A79B0">
        <w:rPr>
          <w:rFonts w:cs="Times New Roman" w:eastAsia="Times New Roman"/>
          <w:lang w:val="en-US"/>
        </w:rPr>
        <w:t>zastupa</w:t>
      </w:r>
      <w:proofErr w:type="spellEnd"/>
      <w:r w:rsidRPr="008A79B0">
        <w:rPr>
          <w:rFonts w:cs="Times New Roman" w:eastAsia="Times New Roman"/>
          <w:lang w:val="en-US"/>
        </w:rPr>
        <w:t xml:space="preserve"> </w:t>
      </w:r>
      <w:proofErr w:type="spellStart"/>
      <w:r w:rsidRPr="008A79B0">
        <w:rPr>
          <w:rFonts w:cs="Times New Roman" w:eastAsia="Times New Roman"/>
          <w:lang w:val="en-US"/>
        </w:rPr>
        <w:t>stečajni</w:t>
      </w:r>
      <w:proofErr w:type="spellEnd"/>
      <w:r w:rsidRPr="008A79B0">
        <w:rPr>
          <w:rFonts w:cs="Times New Roman" w:eastAsia="Times New Roman"/>
          <w:lang w:val="en-US"/>
        </w:rPr>
        <w:t xml:space="preserve"> </w:t>
      </w:r>
      <w:proofErr w:type="spellStart"/>
      <w:r w:rsidRPr="008A79B0">
        <w:rPr>
          <w:rFonts w:cs="Times New Roman" w:eastAsia="Times New Roman"/>
          <w:lang w:val="en-US"/>
        </w:rPr>
        <w:t>upravitelji</w:t>
      </w:r>
      <w:proofErr w:type="spellEnd"/>
      <w:r w:rsidRPr="008A79B0">
        <w:rPr>
          <w:rFonts w:cs="Times New Roman" w:eastAsia="Times New Roman"/>
          <w:lang w:val="en-US"/>
        </w:rPr>
        <w:t xml:space="preserve"> </w:t>
      </w:r>
      <w:proofErr w:type="spellStart"/>
      <w:r w:rsidRPr="008A79B0">
        <w:rPr>
          <w:rFonts w:cs="Times New Roman" w:eastAsia="Times New Roman"/>
          <w:lang w:val="en-US"/>
        </w:rPr>
        <w:t>Frano</w:t>
      </w:r>
      <w:proofErr w:type="spellEnd"/>
      <w:r w:rsidRPr="008A79B0">
        <w:rPr>
          <w:rFonts w:cs="Times New Roman" w:eastAsia="Times New Roman"/>
          <w:lang w:val="en-US"/>
        </w:rPr>
        <w:t xml:space="preserve"> </w:t>
      </w:r>
      <w:proofErr w:type="spellStart"/>
      <w:r w:rsidRPr="008A79B0">
        <w:rPr>
          <w:rFonts w:cs="Times New Roman" w:eastAsia="Times New Roman"/>
          <w:lang w:val="en-US"/>
        </w:rPr>
        <w:t>Krišto</w:t>
      </w:r>
      <w:proofErr w:type="spellEnd"/>
      <w:r w:rsidRPr="008A79B0">
        <w:rPr>
          <w:rFonts w:cs="Times New Roman" w:eastAsia="Times New Roman"/>
          <w:lang w:val="en-US"/>
        </w:rPr>
        <w:t xml:space="preserve">, </w:t>
      </w:r>
      <w:proofErr w:type="spellStart"/>
      <w:r w:rsidRPr="008A79B0">
        <w:rPr>
          <w:rFonts w:cs="Times New Roman" w:eastAsia="Times New Roman"/>
          <w:lang w:val="en-US"/>
        </w:rPr>
        <w:t>iz</w:t>
      </w:r>
      <w:proofErr w:type="spellEnd"/>
      <w:r w:rsidRPr="008A79B0">
        <w:rPr>
          <w:rFonts w:cs="Times New Roman" w:eastAsia="Times New Roman"/>
          <w:lang w:val="en-US"/>
        </w:rPr>
        <w:t xml:space="preserve"> </w:t>
      </w:r>
      <w:proofErr w:type="spellStart"/>
      <w:r w:rsidRPr="008A79B0">
        <w:rPr>
          <w:rFonts w:cs="Times New Roman" w:eastAsia="Times New Roman"/>
          <w:lang w:val="en-US"/>
        </w:rPr>
        <w:t>Splita</w:t>
      </w:r>
      <w:proofErr w:type="spellEnd"/>
      <w:r w:rsidRPr="008A79B0">
        <w:rPr>
          <w:rFonts w:cs="Times New Roman" w:eastAsia="Times New Roman"/>
          <w:lang w:val="en-US"/>
        </w:rPr>
        <w:t xml:space="preserve">, </w:t>
      </w:r>
      <w:proofErr w:type="spellStart"/>
      <w:r w:rsidRPr="008A79B0">
        <w:rPr>
          <w:rFonts w:cs="Times New Roman" w:eastAsia="Times New Roman"/>
          <w:lang w:val="en-US"/>
        </w:rPr>
        <w:t>Dubrovačka</w:t>
      </w:r>
      <w:proofErr w:type="spellEnd"/>
      <w:r w:rsidRPr="008A79B0">
        <w:rPr>
          <w:rFonts w:cs="Times New Roman" w:eastAsia="Times New Roman"/>
          <w:lang w:val="en-US"/>
        </w:rPr>
        <w:t xml:space="preserve"> 3.a.,</w:t>
      </w:r>
      <w:r w:rsidRPr="008A79B0">
        <w:rPr>
          <w:rFonts w:cs="Times New Roman" w:eastAsia="Times New Roman"/>
          <w:lang w:eastAsia="hr-HR" w:val="fr-FR"/>
        </w:rPr>
        <w:t xml:space="preserve"> dana 11. ožujka 2016. godine, izvan-raspravno,</w:t>
      </w:r>
    </w:p>
    <w:p w:rsidRDefault="008A79B0" w:rsidP="008A79B0" w:rsidR="008A79B0" w:rsidRPr="008A79B0">
      <w:pPr>
        <w:spacing w:after="0"/>
        <w:jc w:val="both"/>
        <w:rPr>
          <w:rFonts w:cs="Times New Roman" w:eastAsia="Times New Roman"/>
          <w:lang w:eastAsia="hr-HR" w:val="fr-FR"/>
        </w:rPr>
      </w:pPr>
      <w:r w:rsidRPr="008A79B0">
        <w:rPr>
          <w:rFonts w:cs="Times New Roman" w:eastAsia="Times New Roman"/>
          <w:lang w:eastAsia="hr-HR" w:val="fr-FR"/>
        </w:rPr>
        <w:t xml:space="preserve">     </w:t>
      </w:r>
    </w:p>
    <w:p w:rsidRDefault="008A79B0" w:rsidP="008A79B0" w:rsidR="008A79B0" w:rsidRPr="008A79B0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8A79B0">
        <w:rPr>
          <w:rFonts w:cs="Times New Roman" w:eastAsia="Times New Roman"/>
          <w:bCs/>
          <w:lang w:eastAsia="hr-HR"/>
        </w:rPr>
        <w:t>z a k l j u č i o   j e</w:t>
      </w:r>
    </w:p>
    <w:p w:rsidRDefault="008A79B0" w:rsidP="008A79B0" w:rsidR="008A79B0" w:rsidRPr="008A79B0">
      <w:pPr>
        <w:spacing w:after="0"/>
        <w:rPr>
          <w:rFonts w:cs="Times New Roman" w:eastAsia="Times New Roman"/>
          <w:lang w:eastAsia="hr-HR"/>
        </w:rPr>
      </w:pPr>
    </w:p>
    <w:p w:rsidRDefault="008A79B0" w:rsidP="008A79B0" w:rsidR="008A79B0" w:rsidRPr="008A79B0">
      <w:pPr>
        <w:spacing w:after="0"/>
        <w:jc w:val="both"/>
        <w:rPr>
          <w:rFonts w:cs="Times New Roman" w:eastAsia="Times New Roman"/>
          <w:lang w:eastAsia="hr-HR"/>
        </w:rPr>
      </w:pPr>
      <w:r w:rsidRPr="008A79B0">
        <w:rPr>
          <w:rFonts w:cs="Times New Roman" w:eastAsia="Times New Roman"/>
          <w:lang w:eastAsia="hr-HR"/>
        </w:rPr>
        <w:t xml:space="preserve">        </w:t>
      </w:r>
      <w:r w:rsidRPr="008A79B0">
        <w:rPr>
          <w:rFonts w:cs="Times New Roman" w:eastAsia="Times New Roman"/>
          <w:b/>
          <w:bCs/>
          <w:lang w:eastAsia="hr-HR"/>
        </w:rPr>
        <w:t>I/</w:t>
      </w:r>
      <w:r w:rsidRPr="008A79B0">
        <w:rPr>
          <w:rFonts w:cs="Times New Roman" w:eastAsia="Times New Roman"/>
          <w:lang w:eastAsia="hr-HR"/>
        </w:rPr>
        <w:t xml:space="preserve"> U stečajnom postupku nad stečajnim Dužnikom: </w:t>
      </w:r>
      <w:r w:rsidRPr="008A79B0">
        <w:rPr>
          <w:rFonts w:cs="Times New Roman" w:eastAsia="Times New Roman"/>
          <w:lang w:val="en-US"/>
        </w:rPr>
        <w:t xml:space="preserve">VIRGULA, </w:t>
      </w:r>
      <w:proofErr w:type="spellStart"/>
      <w:r w:rsidRPr="008A79B0">
        <w:rPr>
          <w:rFonts w:cs="Times New Roman" w:eastAsia="Times New Roman"/>
          <w:lang w:val="en-US"/>
        </w:rPr>
        <w:t>d.o.o</w:t>
      </w:r>
      <w:proofErr w:type="spellEnd"/>
      <w:r w:rsidRPr="008A79B0">
        <w:rPr>
          <w:rFonts w:cs="Times New Roman" w:eastAsia="Times New Roman"/>
          <w:lang w:val="en-US"/>
        </w:rPr>
        <w:t xml:space="preserve">., u </w:t>
      </w:r>
      <w:proofErr w:type="spellStart"/>
      <w:r w:rsidRPr="008A79B0">
        <w:rPr>
          <w:rFonts w:cs="Times New Roman" w:eastAsia="Times New Roman"/>
          <w:lang w:val="en-US"/>
        </w:rPr>
        <w:t>stečaju</w:t>
      </w:r>
      <w:proofErr w:type="spellEnd"/>
      <w:r w:rsidRPr="008A79B0">
        <w:rPr>
          <w:rFonts w:cs="Times New Roman" w:eastAsia="Times New Roman"/>
          <w:lang w:val="en-US"/>
        </w:rPr>
        <w:t xml:space="preserve">, Split, </w:t>
      </w:r>
      <w:proofErr w:type="spellStart"/>
      <w:r w:rsidRPr="008A79B0">
        <w:rPr>
          <w:rFonts w:cs="Times New Roman" w:eastAsia="Times New Roman"/>
          <w:lang w:val="en-US"/>
        </w:rPr>
        <w:t>Lovretska</w:t>
      </w:r>
      <w:proofErr w:type="spellEnd"/>
      <w:r w:rsidRPr="008A79B0">
        <w:rPr>
          <w:rFonts w:cs="Times New Roman" w:eastAsia="Times New Roman"/>
          <w:lang w:val="en-US"/>
        </w:rPr>
        <w:t xml:space="preserve"> 18., OIB: 04734729808., </w:t>
      </w:r>
      <w:r w:rsidRPr="008A79B0">
        <w:rPr>
          <w:rFonts w:cs="Times New Roman" w:eastAsia="Times New Roman"/>
          <w:lang w:eastAsia="hr-HR"/>
        </w:rPr>
        <w:t xml:space="preserve">zakazuje se posebno Ispitno ročište i to za dan: </w:t>
      </w:r>
      <w:r w:rsidRPr="008A79B0">
        <w:rPr>
          <w:rFonts w:cs="Times New Roman" w:eastAsia="Times New Roman"/>
          <w:u w:val="single"/>
          <w:lang w:eastAsia="hr-HR"/>
        </w:rPr>
        <w:t>UTORAK – 12. travnja 2016. godine s početkom u 09,45 sati,</w:t>
      </w:r>
      <w:r w:rsidRPr="008A79B0">
        <w:rPr>
          <w:rFonts w:cs="Times New Roman" w:eastAsia="Times New Roman"/>
          <w:lang w:eastAsia="hr-HR"/>
        </w:rPr>
        <w:t xml:space="preserve"> u Trgovačkom sudu u Splitu, Split, </w:t>
      </w:r>
      <w:proofErr w:type="spellStart"/>
      <w:r w:rsidRPr="008A79B0">
        <w:rPr>
          <w:rFonts w:cs="Times New Roman" w:eastAsia="Times New Roman"/>
          <w:lang w:eastAsia="hr-HR"/>
        </w:rPr>
        <w:t>Sukoišanska</w:t>
      </w:r>
      <w:proofErr w:type="spellEnd"/>
      <w:r w:rsidRPr="008A79B0">
        <w:rPr>
          <w:rFonts w:cs="Times New Roman" w:eastAsia="Times New Roman"/>
          <w:lang w:eastAsia="hr-HR"/>
        </w:rPr>
        <w:t xml:space="preserve"> 6., u sobi broj: 121/I kat, sudnica broj: 5. Odmah iza posebnoga Ispitnog ročišta, održat će se i Skupština vjerovnika, sa slijedećim</w:t>
      </w:r>
    </w:p>
    <w:p w:rsidRDefault="008A79B0" w:rsidP="008A79B0" w:rsidR="008A79B0" w:rsidRPr="008A79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79B0" w:rsidP="008A79B0" w:rsidR="008A79B0" w:rsidRPr="008A79B0">
      <w:pPr>
        <w:spacing w:after="0"/>
        <w:jc w:val="center"/>
        <w:rPr>
          <w:rFonts w:cs="Times New Roman" w:eastAsia="Times New Roman"/>
          <w:lang w:eastAsia="hr-HR"/>
        </w:rPr>
      </w:pPr>
      <w:r w:rsidRPr="008A79B0">
        <w:rPr>
          <w:rFonts w:cs="Times New Roman" w:eastAsia="Times New Roman"/>
          <w:lang w:eastAsia="hr-HR"/>
        </w:rPr>
        <w:t>Dnevnim redom</w:t>
      </w:r>
    </w:p>
    <w:p w:rsidRDefault="008A79B0" w:rsidP="008A79B0" w:rsidR="008A79B0" w:rsidRPr="008A79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79B0" w:rsidP="008A79B0" w:rsidR="008A79B0" w:rsidRPr="008A79B0">
      <w:pPr>
        <w:spacing w:after="0"/>
        <w:jc w:val="both"/>
        <w:rPr>
          <w:rFonts w:cs="Times New Roman" w:eastAsia="Times New Roman"/>
          <w:lang w:eastAsia="hr-HR"/>
        </w:rPr>
      </w:pPr>
      <w:r w:rsidRPr="008A79B0">
        <w:rPr>
          <w:rFonts w:cs="Times New Roman" w:eastAsia="Times New Roman"/>
          <w:lang w:eastAsia="hr-HR"/>
        </w:rPr>
        <w:t xml:space="preserve">1.  Izvješće Stečajnog upravitelja o tijeku stečajnog postupka od Izvještajnog ročišta do </w:t>
      </w:r>
    </w:p>
    <w:p w:rsidRDefault="008A79B0" w:rsidP="008A79B0" w:rsidR="008A79B0" w:rsidRPr="008A79B0">
      <w:pPr>
        <w:spacing w:after="0"/>
        <w:jc w:val="both"/>
        <w:rPr>
          <w:rFonts w:cs="Times New Roman" w:eastAsia="Times New Roman"/>
          <w:lang w:eastAsia="hr-HR"/>
        </w:rPr>
      </w:pPr>
      <w:r w:rsidRPr="008A79B0">
        <w:rPr>
          <w:rFonts w:cs="Times New Roman" w:eastAsia="Times New Roman"/>
          <w:lang w:eastAsia="hr-HR"/>
        </w:rPr>
        <w:t xml:space="preserve">     ove Skupštine vjerovnika, stanju stečajne mase, parnicama u tijeku, prijedlogu za</w:t>
      </w:r>
    </w:p>
    <w:p w:rsidRDefault="008A79B0" w:rsidP="008A79B0" w:rsidR="008A79B0" w:rsidRPr="008A79B0">
      <w:pPr>
        <w:spacing w:after="0"/>
        <w:jc w:val="both"/>
        <w:rPr>
          <w:rFonts w:cs="Times New Roman" w:eastAsia="Times New Roman"/>
          <w:lang w:eastAsia="hr-HR"/>
        </w:rPr>
      </w:pPr>
      <w:r w:rsidRPr="008A79B0">
        <w:rPr>
          <w:rFonts w:cs="Times New Roman" w:eastAsia="Times New Roman"/>
          <w:lang w:eastAsia="hr-HR"/>
        </w:rPr>
        <w:t xml:space="preserve">     obustavu i zaključenje ovoga stečajnog postupka i o ostalim pitanjima vezanim za</w:t>
      </w:r>
    </w:p>
    <w:p w:rsidRDefault="008A79B0" w:rsidP="008A79B0" w:rsidR="008A79B0" w:rsidRPr="008A79B0">
      <w:pPr>
        <w:spacing w:after="0"/>
        <w:jc w:val="both"/>
        <w:rPr>
          <w:rFonts w:cs="Times New Roman" w:eastAsia="Times New Roman"/>
          <w:lang w:eastAsia="hr-HR"/>
        </w:rPr>
      </w:pPr>
      <w:r w:rsidRPr="008A79B0">
        <w:rPr>
          <w:rFonts w:cs="Times New Roman" w:eastAsia="Times New Roman"/>
          <w:lang w:eastAsia="hr-HR"/>
        </w:rPr>
        <w:t xml:space="preserve">      tijek ovoga stečajnog postupka,</w:t>
      </w:r>
    </w:p>
    <w:p w:rsidRDefault="008A79B0" w:rsidP="008A79B0" w:rsidR="008A79B0" w:rsidRPr="008A79B0">
      <w:pPr>
        <w:spacing w:after="0"/>
        <w:jc w:val="both"/>
        <w:rPr>
          <w:rFonts w:cs="Times New Roman" w:eastAsia="Times New Roman"/>
          <w:lang w:eastAsia="hr-HR"/>
        </w:rPr>
      </w:pPr>
      <w:r w:rsidRPr="008A79B0">
        <w:rPr>
          <w:rFonts w:cs="Times New Roman" w:eastAsia="Times New Roman"/>
          <w:lang w:eastAsia="hr-HR"/>
        </w:rPr>
        <w:t>2.  Razno.</w:t>
      </w:r>
    </w:p>
    <w:p w:rsidRDefault="008A79B0" w:rsidP="008A79B0" w:rsidR="008A79B0" w:rsidRPr="008A79B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A79B0" w:rsidP="008A79B0" w:rsidR="008A79B0" w:rsidRPr="008A79B0">
      <w:pPr>
        <w:spacing w:after="0"/>
        <w:jc w:val="both"/>
        <w:rPr>
          <w:rFonts w:cs="Times New Roman" w:eastAsia="Times New Roman"/>
          <w:lang w:eastAsia="hr-HR"/>
        </w:rPr>
      </w:pPr>
      <w:r w:rsidRPr="008A79B0">
        <w:rPr>
          <w:rFonts w:cs="Times New Roman" w:eastAsia="Times New Roman"/>
          <w:lang w:eastAsia="hr-HR"/>
        </w:rPr>
        <w:t xml:space="preserve">         </w:t>
      </w:r>
      <w:r w:rsidRPr="008A79B0">
        <w:rPr>
          <w:rFonts w:cs="Times New Roman" w:eastAsia="Times New Roman"/>
          <w:b/>
          <w:bCs/>
          <w:lang w:eastAsia="hr-HR"/>
        </w:rPr>
        <w:t>II/</w:t>
      </w:r>
      <w:r w:rsidRPr="008A79B0">
        <w:rPr>
          <w:rFonts w:cs="Times New Roman" w:eastAsia="Times New Roman"/>
          <w:lang w:eastAsia="hr-HR"/>
        </w:rPr>
        <w:t xml:space="preserve"> Na posebno Ispitno ročište i na Skupštinu vjerovnika, pozivaju se svi vjerovnici stečajnog Dužnika.</w:t>
      </w:r>
    </w:p>
    <w:p w:rsidRDefault="008A79B0" w:rsidP="008A79B0" w:rsidR="008A79B0" w:rsidRPr="008A79B0">
      <w:pPr>
        <w:spacing w:after="0"/>
        <w:jc w:val="both"/>
        <w:rPr>
          <w:rFonts w:cs="Times New Roman" w:eastAsia="Times New Roman"/>
          <w:lang w:eastAsia="hr-HR"/>
        </w:rPr>
      </w:pPr>
      <w:r w:rsidRPr="008A79B0">
        <w:rPr>
          <w:rFonts w:cs="Times New Roman" w:eastAsia="Times New Roman"/>
          <w:b/>
          <w:bCs/>
          <w:lang w:eastAsia="hr-HR"/>
        </w:rPr>
        <w:t xml:space="preserve">       III/</w:t>
      </w:r>
      <w:r w:rsidRPr="008A79B0">
        <w:rPr>
          <w:rFonts w:cs="Times New Roman" w:eastAsia="Times New Roman"/>
          <w:lang w:eastAsia="hr-HR"/>
        </w:rPr>
        <w:t xml:space="preserve">  Ovaj će se zaključak javno objaviti u obliku Oglasa u </w:t>
      </w:r>
      <w:r w:rsidRPr="008A79B0">
        <w:rPr>
          <w:rFonts w:cs="Times New Roman" w:eastAsia="Times New Roman"/>
          <w:i/>
          <w:lang w:eastAsia="hr-HR"/>
        </w:rPr>
        <w:t>Narodne novine</w:t>
      </w:r>
      <w:r w:rsidRPr="008A79B0">
        <w:rPr>
          <w:rFonts w:cs="Times New Roman" w:eastAsia="Times New Roman"/>
          <w:lang w:eastAsia="hr-HR"/>
        </w:rPr>
        <w:t xml:space="preserve"> i na e-Oglasnoj ploči ovog Suda a što svim vjerovnicima služi kao poziv.</w:t>
      </w:r>
    </w:p>
    <w:p w:rsidRDefault="008A79B0" w:rsidP="008A79B0" w:rsidR="008A79B0" w:rsidRPr="008A79B0">
      <w:pPr>
        <w:spacing w:after="0"/>
        <w:ind w:left="142"/>
        <w:jc w:val="center"/>
        <w:rPr>
          <w:rFonts w:cs="Times New Roman" w:eastAsia="Times New Roman"/>
          <w:lang w:eastAsia="hr-HR"/>
        </w:rPr>
      </w:pPr>
    </w:p>
    <w:p w:rsidRDefault="008A79B0" w:rsidP="008A79B0" w:rsidR="008A79B0" w:rsidRPr="008A79B0">
      <w:pPr>
        <w:spacing w:after="0"/>
        <w:ind w:left="142"/>
        <w:jc w:val="center"/>
        <w:rPr>
          <w:rFonts w:cs="Times New Roman" w:eastAsia="Times New Roman"/>
          <w:lang w:eastAsia="hr-HR"/>
        </w:rPr>
      </w:pPr>
      <w:r w:rsidRPr="008A79B0">
        <w:rPr>
          <w:rFonts w:cs="Times New Roman" w:eastAsia="Times New Roman"/>
          <w:lang w:eastAsia="hr-HR"/>
        </w:rPr>
        <w:t>Split, 11. ožujka 2016. godine.</w:t>
      </w:r>
    </w:p>
    <w:p w:rsidRDefault="008A79B0" w:rsidP="008A79B0" w:rsidR="008A79B0" w:rsidRPr="008A79B0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8A79B0" w:rsidP="008A79B0" w:rsidR="008A79B0" w:rsidRPr="008A79B0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8A79B0">
        <w:rPr>
          <w:rFonts w:cs="Times New Roman" w:eastAsia="Times New Roman"/>
          <w:lang w:eastAsia="hr-HR"/>
        </w:rPr>
        <w:tab/>
      </w:r>
      <w:r w:rsidRPr="008A79B0">
        <w:rPr>
          <w:rFonts w:cs="Times New Roman" w:eastAsia="Times New Roman"/>
          <w:lang w:eastAsia="hr-HR"/>
        </w:rPr>
        <w:tab/>
      </w:r>
      <w:r w:rsidRPr="008A79B0">
        <w:rPr>
          <w:rFonts w:cs="Times New Roman" w:eastAsia="Times New Roman"/>
          <w:lang w:eastAsia="hr-HR"/>
        </w:rPr>
        <w:tab/>
      </w:r>
      <w:r w:rsidRPr="008A79B0">
        <w:rPr>
          <w:rFonts w:cs="Times New Roman" w:eastAsia="Times New Roman"/>
          <w:lang w:eastAsia="hr-HR"/>
        </w:rPr>
        <w:tab/>
      </w:r>
      <w:r w:rsidRPr="008A79B0">
        <w:rPr>
          <w:rFonts w:cs="Times New Roman" w:eastAsia="Times New Roman"/>
          <w:lang w:eastAsia="hr-HR"/>
        </w:rPr>
        <w:tab/>
      </w:r>
      <w:r w:rsidRPr="008A79B0">
        <w:rPr>
          <w:rFonts w:cs="Times New Roman" w:eastAsia="Times New Roman"/>
          <w:lang w:eastAsia="hr-HR"/>
        </w:rPr>
        <w:tab/>
      </w:r>
      <w:r w:rsidRPr="008A79B0">
        <w:rPr>
          <w:rFonts w:cs="Times New Roman" w:eastAsia="Times New Roman"/>
          <w:lang w:eastAsia="hr-HR"/>
        </w:rPr>
        <w:tab/>
      </w:r>
      <w:r w:rsidRPr="008A79B0">
        <w:rPr>
          <w:rFonts w:cs="Times New Roman" w:eastAsia="Times New Roman"/>
          <w:lang w:eastAsia="hr-HR"/>
        </w:rPr>
        <w:tab/>
        <w:t>STEČAJNI SUDAC:</w:t>
      </w:r>
    </w:p>
    <w:p w:rsidRDefault="008A79B0" w:rsidP="008A79B0" w:rsidR="008A79B0" w:rsidRPr="008A79B0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8A79B0">
        <w:rPr>
          <w:rFonts w:cs="Times New Roman" w:eastAsia="Times New Roman"/>
          <w:lang w:eastAsia="hr-HR"/>
        </w:rPr>
        <w:tab/>
      </w:r>
      <w:r w:rsidRPr="008A79B0">
        <w:rPr>
          <w:rFonts w:cs="Times New Roman" w:eastAsia="Times New Roman"/>
          <w:lang w:eastAsia="hr-HR"/>
        </w:rPr>
        <w:tab/>
        <w:t xml:space="preserve"> </w:t>
      </w:r>
      <w:r w:rsidRPr="008A79B0">
        <w:rPr>
          <w:rFonts w:cs="Times New Roman" w:eastAsia="Times New Roman"/>
          <w:lang w:eastAsia="hr-HR"/>
        </w:rPr>
        <w:tab/>
      </w:r>
      <w:r w:rsidRPr="008A79B0">
        <w:rPr>
          <w:rFonts w:cs="Times New Roman" w:eastAsia="Times New Roman"/>
          <w:lang w:eastAsia="hr-HR"/>
        </w:rPr>
        <w:tab/>
      </w:r>
      <w:r w:rsidRPr="008A79B0">
        <w:rPr>
          <w:rFonts w:cs="Times New Roman" w:eastAsia="Times New Roman"/>
          <w:lang w:eastAsia="hr-HR"/>
        </w:rPr>
        <w:tab/>
      </w:r>
      <w:r w:rsidRPr="008A79B0">
        <w:rPr>
          <w:rFonts w:cs="Times New Roman" w:eastAsia="Times New Roman"/>
          <w:lang w:eastAsia="hr-HR"/>
        </w:rPr>
        <w:tab/>
      </w:r>
      <w:r w:rsidRPr="008A79B0">
        <w:rPr>
          <w:rFonts w:cs="Times New Roman" w:eastAsia="Times New Roman"/>
          <w:lang w:eastAsia="hr-HR"/>
        </w:rPr>
        <w:tab/>
        <w:t xml:space="preserve">                  </w:t>
      </w:r>
      <w:smartTag w:element="PersonName" w:uri="urn:schemas-microsoft-com:office:smarttags">
        <w:r w:rsidRPr="008A79B0">
          <w:rPr>
            <w:rFonts w:cs="Times New Roman" w:eastAsia="Times New Roman"/>
            <w:lang w:eastAsia="hr-HR"/>
          </w:rPr>
          <w:t>Jozo Ćaleta</w:t>
        </w:r>
      </w:smartTag>
      <w:r w:rsidRPr="008A79B0">
        <w:rPr>
          <w:rFonts w:cs="Times New Roman" w:eastAsia="Times New Roman"/>
          <w:lang w:eastAsia="hr-HR"/>
        </w:rPr>
        <w:t>,</w:t>
      </w:r>
    </w:p>
    <w:p w:rsidRDefault="008A79B0" w:rsidP="008A79B0" w:rsidR="008A79B0" w:rsidRPr="008A79B0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8A79B0" w:rsidP="008A79B0" w:rsidR="008A79B0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8A79B0">
        <w:rPr>
          <w:rFonts w:cs="Times New Roman" w:eastAsia="Times New Roman"/>
          <w:lang w:eastAsia="hr-HR"/>
        </w:rPr>
        <w:t>PRAVNA POUKA: Protiv ovog zaključka nije dopuštena žalba.</w:t>
      </w:r>
    </w:p>
    <w:p w:rsidRDefault="008A79B0" w:rsidP="008A79B0" w:rsidR="008A79B0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8A79B0" w:rsidP="008A79B0" w:rsidR="008A79B0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8A79B0" w:rsidP="008A79B0" w:rsidR="008A79B0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8A79B0" w:rsidP="008A79B0" w:rsidR="008A79B0" w:rsidRPr="008A79B0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8A79B0" w:rsidP="008A79B0" w:rsidR="008A79B0" w:rsidRPr="008A79B0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8A79B0" w:rsidP="008A79B0" w:rsidR="008A79B0" w:rsidRPr="008A79B0">
      <w:pPr>
        <w:spacing w:after="0"/>
        <w:jc w:val="both"/>
        <w:rPr>
          <w:rFonts w:cs="Times New Roman" w:eastAsia="Times New Roman"/>
          <w:lang w:eastAsia="hr-HR"/>
        </w:rPr>
      </w:pPr>
      <w:r w:rsidRPr="008A79B0">
        <w:rPr>
          <w:rFonts w:cs="Times New Roman" w:eastAsia="Times New Roman"/>
          <w:lang w:eastAsia="hr-HR" w:val="fr-FR"/>
        </w:rPr>
        <w:lastRenderedPageBreak/>
        <w:t xml:space="preserve">                                                                  </w:t>
      </w:r>
      <w:r w:rsidRPr="008A79B0">
        <w:rPr>
          <w:rFonts w:cs="Times New Roman" w:eastAsia="Times New Roman"/>
          <w:b/>
          <w:lang w:eastAsia="hr-HR" w:val="fr-FR"/>
        </w:rPr>
        <w:t>- 2-</w:t>
      </w:r>
      <w:r w:rsidRPr="008A79B0">
        <w:rPr>
          <w:rFonts w:cs="Times New Roman" w:eastAsia="Times New Roman"/>
          <w:lang w:eastAsia="hr-HR" w:val="fr-FR"/>
        </w:rPr>
        <w:t xml:space="preserve">                                    </w:t>
      </w:r>
      <w:r w:rsidRPr="008A79B0">
        <w:rPr>
          <w:rFonts w:cs="Times New Roman" w:eastAsia="Times New Roman"/>
          <w:b/>
          <w:lang w:eastAsia="hr-HR" w:val="fr-FR"/>
        </w:rPr>
        <w:t xml:space="preserve">Broj: 14. </w:t>
      </w:r>
      <w:r w:rsidRPr="008A79B0">
        <w:rPr>
          <w:rFonts w:cs="Times New Roman" w:eastAsia="Times New Roman"/>
          <w:b/>
          <w:lang w:eastAsia="hr-HR"/>
        </w:rPr>
        <w:t>St-388/2013</w:t>
      </w:r>
    </w:p>
    <w:p w:rsidRDefault="008A79B0" w:rsidP="008A79B0" w:rsidR="008A79B0" w:rsidRPr="008A79B0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8A79B0" w:rsidP="008A79B0" w:rsidR="008A79B0" w:rsidRPr="008A79B0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8A79B0" w:rsidP="008A79B0" w:rsidR="008A79B0" w:rsidRPr="008A79B0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8A79B0" w:rsidP="008A79B0" w:rsidR="008A79B0" w:rsidRPr="008A79B0">
      <w:pPr>
        <w:spacing w:after="0"/>
        <w:rPr>
          <w:rFonts w:cs="Times New Roman" w:eastAsia="Times New Roman"/>
          <w:lang w:eastAsia="hr-HR"/>
        </w:rPr>
      </w:pPr>
    </w:p>
    <w:p w:rsidRDefault="008A79B0" w:rsidP="008A79B0" w:rsidR="008A79B0" w:rsidRPr="008A79B0">
      <w:pPr>
        <w:spacing w:after="0"/>
        <w:rPr>
          <w:rFonts w:cs="Times New Roman" w:eastAsia="Times New Roman"/>
          <w:lang w:eastAsia="hr-HR"/>
        </w:rPr>
      </w:pPr>
      <w:r w:rsidRPr="008A79B0">
        <w:rPr>
          <w:rFonts w:cs="Times New Roman" w:eastAsia="Times New Roman"/>
          <w:lang w:eastAsia="hr-HR"/>
        </w:rPr>
        <w:t xml:space="preserve">DNA:  1.  Stečajni upravitelj Frano </w:t>
      </w:r>
      <w:proofErr w:type="spellStart"/>
      <w:r w:rsidRPr="008A79B0">
        <w:rPr>
          <w:rFonts w:cs="Times New Roman" w:eastAsia="Times New Roman"/>
          <w:lang w:eastAsia="hr-HR"/>
        </w:rPr>
        <w:t>Krišto</w:t>
      </w:r>
      <w:proofErr w:type="spellEnd"/>
      <w:r w:rsidRPr="008A79B0">
        <w:rPr>
          <w:rFonts w:cs="Times New Roman" w:eastAsia="Times New Roman"/>
          <w:lang w:eastAsia="hr-HR"/>
        </w:rPr>
        <w:t xml:space="preserve">, Split, </w:t>
      </w:r>
      <w:proofErr w:type="spellStart"/>
      <w:r w:rsidRPr="008A79B0">
        <w:rPr>
          <w:rFonts w:cs="Times New Roman" w:eastAsia="Times New Roman"/>
          <w:lang w:val="en-US"/>
        </w:rPr>
        <w:t>Dubrovačka</w:t>
      </w:r>
      <w:proofErr w:type="spellEnd"/>
      <w:r w:rsidRPr="008A79B0">
        <w:rPr>
          <w:rFonts w:cs="Times New Roman" w:eastAsia="Times New Roman"/>
          <w:lang w:val="en-US"/>
        </w:rPr>
        <w:t xml:space="preserve"> 3.a.,</w:t>
      </w:r>
    </w:p>
    <w:p w:rsidRDefault="008A79B0" w:rsidP="008A79B0" w:rsidR="008A79B0" w:rsidRPr="008A79B0">
      <w:pPr>
        <w:spacing w:after="0"/>
        <w:rPr>
          <w:rFonts w:cs="Times New Roman" w:eastAsia="Times New Roman"/>
          <w:lang w:eastAsia="hr-HR"/>
        </w:rPr>
      </w:pPr>
      <w:r w:rsidRPr="008A79B0">
        <w:rPr>
          <w:rFonts w:cs="Times New Roman" w:eastAsia="Times New Roman"/>
          <w:lang w:eastAsia="hr-HR"/>
        </w:rPr>
        <w:t xml:space="preserve">           2.  e-Oglasna ploča Suda – rok do: 12. travnja 2016. godine,</w:t>
      </w:r>
    </w:p>
    <w:p w:rsidRDefault="008A79B0" w:rsidP="008A79B0" w:rsidR="008A79B0" w:rsidRPr="008A79B0">
      <w:pPr>
        <w:spacing w:after="0"/>
        <w:rPr>
          <w:rFonts w:cs="Times New Roman" w:eastAsia="Times New Roman"/>
          <w:lang w:eastAsia="hr-HR"/>
        </w:rPr>
      </w:pPr>
      <w:r w:rsidRPr="008A79B0">
        <w:rPr>
          <w:rFonts w:cs="Times New Roman" w:eastAsia="Times New Roman"/>
          <w:lang w:eastAsia="hr-HR"/>
        </w:rPr>
        <w:t xml:space="preserve">           3.   Spis.</w:t>
      </w:r>
    </w:p>
    <w:p w:rsidRDefault="008A79B0" w:rsidP="008A79B0" w:rsidR="008A79B0" w:rsidRPr="008A79B0">
      <w:pPr>
        <w:spacing w:after="0"/>
        <w:rPr>
          <w:rFonts w:cs="Times New Roman" w:eastAsia="Times New Roman"/>
          <w:lang w:eastAsia="hr-HR"/>
        </w:rPr>
      </w:pPr>
    </w:p>
    <w:p w:rsidRDefault="008A79B0" w:rsidP="008A79B0" w:rsidR="008A79B0" w:rsidRPr="008A79B0">
      <w:pPr>
        <w:spacing w:after="0"/>
        <w:rPr>
          <w:rFonts w:cs="Times New Roman" w:eastAsia="Times New Roman"/>
          <w:lang w:eastAsia="hr-HR"/>
        </w:rPr>
      </w:pPr>
    </w:p>
    <w:p w:rsidRDefault="008A79B0" w:rsidP="008A79B0" w:rsidR="008A79B0" w:rsidRPr="008A79B0">
      <w:pPr>
        <w:spacing w:after="0"/>
        <w:rPr>
          <w:rFonts w:cs="Times New Roman" w:eastAsia="Times New Roman"/>
          <w:lang w:eastAsia="hr-HR"/>
        </w:rPr>
      </w:pPr>
    </w:p>
    <w:p w:rsidRDefault="008A79B0" w:rsidP="008A79B0" w:rsidR="008A79B0" w:rsidRPr="008A79B0">
      <w:pPr>
        <w:spacing w:after="0"/>
        <w:rPr>
          <w:rFonts w:cs="Times New Roman" w:eastAsia="Times New Roman"/>
          <w:lang w:eastAsia="hr-HR"/>
        </w:rPr>
      </w:pPr>
      <w:r w:rsidRPr="008A79B0">
        <w:rPr>
          <w:rFonts w:cs="Times New Roman" w:eastAsia="Times New Roman"/>
          <w:lang w:eastAsia="hr-HR"/>
        </w:rPr>
        <w:t>Split, 11. ožujka 2016. godine.                                   SUDAC:</w:t>
      </w:r>
    </w:p>
    <w:p w:rsidRDefault="008A79B0" w:rsidP="008A79B0" w:rsidR="008A79B0" w:rsidRPr="008A79B0">
      <w:pPr>
        <w:spacing w:after="0"/>
        <w:rPr>
          <w:rFonts w:cs="Times New Roman" w:eastAsia="Times New Roman"/>
          <w:lang w:eastAsia="hr-HR"/>
        </w:rPr>
      </w:pPr>
      <w:r w:rsidRPr="008A79B0">
        <w:rPr>
          <w:rFonts w:cs="Times New Roman" w:eastAsia="Times New Roman"/>
          <w:lang w:eastAsia="hr-HR"/>
        </w:rPr>
        <w:t xml:space="preserve">                                                                                  Jozo Ćaleta,</w:t>
      </w:r>
    </w:p>
    <w:p w:rsidRDefault="008A79B0" w:rsidP="008A79B0" w:rsidR="008A79B0" w:rsidRPr="008A79B0">
      <w:pPr>
        <w:spacing w:after="0"/>
        <w:rPr>
          <w:rFonts w:cs="Times New Roman" w:eastAsia="Times New Roman"/>
          <w:lang w:eastAsia="hr-HR"/>
        </w:rPr>
      </w:pPr>
    </w:p>
    <w:p w:rsidRDefault="008A79B0" w:rsidP="008A79B0" w:rsidR="008A79B0" w:rsidRPr="008A79B0">
      <w:pPr>
        <w:spacing w:after="0"/>
        <w:rPr>
          <w:rFonts w:cs="Times New Roman" w:eastAsia="Times New Roman"/>
          <w:lang w:eastAsia="hr-HR"/>
        </w:rPr>
      </w:pPr>
    </w:p>
    <w:p w:rsidRDefault="008A79B0" w:rsidP="008A79B0" w:rsidR="008A79B0" w:rsidRPr="008A79B0">
      <w:pPr>
        <w:spacing w:after="0"/>
        <w:rPr>
          <w:rFonts w:cs="Times New Roman" w:eastAsia="Times New Roman"/>
          <w:lang w:eastAsia="hr-HR"/>
        </w:rPr>
      </w:pPr>
    </w:p>
    <w:p w:rsidRDefault="008A79B0" w:rsidP="008A79B0" w:rsidR="008A79B0" w:rsidRPr="008A79B0">
      <w:pPr>
        <w:spacing w:after="0"/>
        <w:rPr>
          <w:rFonts w:cs="Times New Roman" w:eastAsia="Times New Roman"/>
          <w:lang w:eastAsia="hr-HR"/>
        </w:rPr>
      </w:pPr>
    </w:p>
    <w:p w:rsidRDefault="008A79B0" w:rsidP="008A79B0" w:rsidR="008A79B0" w:rsidRPr="008A79B0">
      <w:pPr>
        <w:spacing w:after="0"/>
        <w:rPr>
          <w:rFonts w:cs="Times New Roman" w:eastAsia="Times New Roman"/>
          <w:lang w:eastAsia="hr-HR"/>
        </w:rPr>
      </w:pPr>
    </w:p>
    <w:p w:rsidRDefault="008A79B0" w:rsidP="008A79B0" w:rsidR="008A79B0" w:rsidRPr="008A79B0">
      <w:pPr>
        <w:spacing w:after="0"/>
        <w:rPr>
          <w:rFonts w:cs="Times New Roman" w:eastAsia="Times New Roman"/>
          <w:lang w:eastAsia="hr-HR"/>
        </w:rPr>
      </w:pPr>
    </w:p>
    <w:p w:rsidRDefault="008A79B0" w:rsidP="008A79B0" w:rsidR="008A79B0" w:rsidRPr="008A79B0">
      <w:pPr>
        <w:spacing w:after="0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9B0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916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St-388/2013-57</izvorni_sadrzaj>
    <derivirana_varijabla naziv="DomainObject.Oznaka_1">St-388/2013-57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388</izvorni_sadrzaj>
    <derivirana_varijabla naziv="DomainObject.Predmet.Broj_1">388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2013.</izvorni_sadrzaj>
    <derivirana_varijabla naziv="DomainObject.Predmet.DatumOsnivanja_1">18.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St-388/2013</izvorni_sadrzaj>
    <derivirana_varijabla naziv="DomainObject.Predmet.OznakaBroj_1">St-388/2013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VIRGULA d.o.o. za usluge</izvorni_sadrzaj>
    <derivirana_varijabla naziv="DomainObject.Predmet.ProtustrankaFormated_1">  VIRGULA d.o.o. za usluge</derivirana_varijabla>
  </DomainObject.Predmet.ProtustrankaFormated>
  <DomainObject.Predmet.ProtustrankaFormatedOIB>
    <izvorni_sadrzaj>  VIRGULA d.o.o. za usluge, OIB 04734729808</izvorni_sadrzaj>
    <derivirana_varijabla naziv="DomainObject.Predmet.ProtustrankaFormatedOIB_1">  VIRGULA d.o.o. za usluge, OIB 04734729808</derivirana_varijabla>
  </DomainObject.Predmet.ProtustrankaFormatedOIB>
  <DomainObject.Predmet.ProtustrankaFormatedWithAdress>
    <izvorni_sadrzaj> VIRGULA d.o.o. za usluge, Lovretska 18, Split</izvorni_sadrzaj>
    <derivirana_varijabla naziv="DomainObject.Predmet.ProtustrankaFormatedWithAdress_1"> VIRGULA d.o.o. za usluge, Lovretska 18, Split</derivirana_varijabla>
  </DomainObject.Predmet.ProtustrankaFormatedWithAdress>
  <DomainObject.Predmet.ProtustrankaFormatedWithAdressOIB>
    <izvorni_sadrzaj> VIRGULA d.o.o. za usluge, OIB 04734729808, Lovretska 18, Split</izvorni_sadrzaj>
    <derivirana_varijabla naziv="DomainObject.Predmet.ProtustrankaFormatedWithAdressOIB_1"> VIRGULA d.o.o. za usluge, OIB 04734729808, Lovretska 18, Split</derivirana_varijabla>
  </DomainObject.Predmet.ProtustrankaFormatedWithAdressOIB>
  <DomainObject.Predmet.ProtustrankaWithAdress>
    <izvorni_sadrzaj>VIRGULA d.o.o. za usluge Lovretska 18, Split</izvorni_sadrzaj>
    <derivirana_varijabla naziv="DomainObject.Predmet.ProtustrankaWithAdress_1">VIRGULA d.o.o. za usluge Lovretska 18, Split</derivirana_varijabla>
  </DomainObject.Predmet.ProtustrankaWithAdress>
  <DomainObject.Predmet.ProtustrankaWithAdressOIB>
    <izvorni_sadrzaj>VIRGULA d.o.o. za usluge, OIB 04734729808, Lovretska 18, Split</izvorni_sadrzaj>
    <derivirana_varijabla naziv="DomainObject.Predmet.ProtustrankaWithAdressOIB_1">VIRGULA d.o.o. za usluge, OIB 04734729808, Lovretska 18, Split</derivirana_varijabla>
  </DomainObject.Predmet.ProtustrankaWithAdressOIB>
  <DomainObject.Predmet.ProtustrankaNazivFormated>
    <izvorni_sadrzaj>VIRGULA d.o.o. za usluge</izvorni_sadrzaj>
    <derivirana_varijabla naziv="DomainObject.Predmet.ProtustrankaNazivFormated_1">VIRGULA d.o.o. za usluge</derivirana_varijabla>
  </DomainObject.Predmet.ProtustrankaNazivFormated>
  <DomainObject.Predmet.ProtustrankaNazivFormatedOIB>
    <izvorni_sadrzaj>VIRGULA d.o.o. za usluge, OIB 04734729808</izvorni_sadrzaj>
    <derivirana_varijabla naziv="DomainObject.Predmet.ProtustrankaNazivFormatedOIB_1">VIRGULA d.o.o. za usluge, OIB 04734729808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Hypo Alpe-Adria-bank international AG zastupanog po punomoćniku Odvjetničko društvo Porobija i Špoljarić, društvo s ograničenom odgovornošću; Stipe Šarolić; HYPO ALPE-ADRIA-BANK d.d.</izvorni_sadrzaj>
    <derivirana_varijabla naziv="DomainObject.Predmet.StrankaFormated_1">  Hypo Alpe-Adria-bank international AG zastupanog po punomoćniku Odvjetničko društvo Porobija i Špoljarić, društvo s ograničenom odgovornošću; Stipe Šarolić; HYPO ALPE-ADRIA-BANK d.d.</derivirana_varijabla>
  </DomainObject.Predmet.StrankaFormated>
  <DomainObject.Predmet.StrankaFormatedOIB>
    <izvorni_sadrzaj>  Hypo Alpe-Adria-bank international AG, OIB 90730821413 zastupanog po punomoćniku Odvjetničko društvo Porobija i Špoljarić, društvo s ograničenom odgovornošću; Stipe Šarolić; HYPO ALPE-ADRIA-BANK d.d., OIB 14036333877</izvorni_sadrzaj>
    <derivirana_varijabla naziv="DomainObject.Predmet.StrankaFormatedOIB_1">  Hypo Alpe-Adria-bank international AG, OIB 90730821413 zastupanog po punomoćniku Odvjetničko društvo Porobija i Špoljarić, društvo s ograničenom odgovornošću; Stipe Šarolić; HYPO ALPE-ADRIA-BANK d.d., OIB 14036333877</derivirana_varijabla>
  </DomainObject.Predmet.StrankaFormatedOIB>
  <DomainObject.Predmet.StrankaFormatedWithAdress>
    <izvorni_sadrzaj> Hypo Alpe-Adria-bank international AG, Alpen-Adria-Platz 1, 9020 kLAGENFURT AM wORTHERSEEE zastupanog po punomoćniku Odvjetničko društvo Porobija i Špoljarić, društvo s ograničenom odgovornošću; Stipe Šarolić, Put Pazdigrada 18, 21000 Split; HYPO ALPE-ADRIA-BANK d.d., Slavonska avenija 6, 10000 Zagreb</izvorni_sadrzaj>
    <derivirana_varijabla naziv="DomainObject.Predmet.StrankaFormatedWithAdress_1"> Hypo Alpe-Adria-bank international AG, Alpen-Adria-Platz 1, 9020 kLAGENFURT AM wORTHERSEEE zastupanog po punomoćniku Odvjetničko društvo Porobija i Špoljarić, društvo s ograničenom odgovornošću; Stipe Šarolić, Put Pazdigrada 18, 21000 Split; HYPO ALPE-ADRIA-BANK d.d., Slavonska avenija 6, 10000 Zagreb</derivirana_varijabla>
  </DomainObject.Predmet.StrankaFormatedWithAdress>
  <DomainObject.Predmet.StrankaFormatedWithAdressOIB>
    <izvorni_sadrzaj> Hypo Alpe-Adria-bank international AG, OIB 90730821413, Alpen-Adria-Platz 1, 9020 kLAGENFURT AM wORTHERSEEE zastupanog po punomoćniku Odvjetničko društvo Porobija i Špoljarić, društvo s ograničenom odgovornošću; Stipe Šarolić, Put Pazdigrada 18, 21000 Split; HYPO ALPE-ADRIA-BANK d.d., OIB 14036333877, Slavonska avenija 6, 10000 Zagreb</izvorni_sadrzaj>
    <derivirana_varijabla naziv="DomainObject.Predmet.StrankaFormatedWithAdressOIB_1"> Hypo Alpe-Adria-bank international AG, OIB 90730821413, Alpen-Adria-Platz 1, 9020 kLAGENFURT AM wORTHERSEEE zastupanog po punomoćniku Odvjetničko društvo Porobija i Špoljarić, društvo s ograničenom odgovornošću; Stipe Šarolić, Put Pazdigrada 18, 21000 Split; HYPO ALPE-ADRIA-BANK d.d., OIB 14036333877, Slavonska avenija 6, 10000 Zagreb</derivirana_varijabla>
  </DomainObject.Predmet.StrankaFormatedWithAdressOIB>
  <DomainObject.Predmet.StrankaWithAdress>
    <izvorni_sadrzaj>Hypo Alpe-Adria-bank international AG Alpen-Adria-Platz 1,9020 kLAGENFURT AM wORTHERSEEE,Stipe Šarolić Put Pazdigrada 18,21000 Split,HYPO ALPE-ADRIA-BANK d.d. Slavonska avenija 6,10000 Zagreb</izvorni_sadrzaj>
    <derivirana_varijabla naziv="DomainObject.Predmet.StrankaWithAdress_1">Hypo Alpe-Adria-bank international AG Alpen-Adria-Platz 1,9020 kLAGENFURT AM wORTHERSEEE,Stipe Šarolić Put Pazdigrada 18,21000 Split,HYPO ALPE-ADRIA-BANK d.d. Slavonska avenija 6,10000 Zagreb</derivirana_varijabla>
  </DomainObject.Predmet.StrankaWithAdress>
  <DomainObject.Predmet.StrankaWithAdressOIB>
    <izvorni_sadrzaj>Hypo Alpe-Adria-bank international AG, OIB 90730821413, Alpen-Adria-Platz 1,9020 kLAGENFURT AM wORTHERSEEE,Stipe Šarolić, Put Pazdigrada 18,21000 Split,HYPO ALPE-ADRIA-BANK d.d., OIB 14036333877, Slavonska avenija 6,10000 Zagreb</izvorni_sadrzaj>
    <derivirana_varijabla naziv="DomainObject.Predmet.StrankaWithAdressOIB_1">Hypo Alpe-Adria-bank international AG, OIB 90730821413, Alpen-Adria-Platz 1,9020 kLAGENFURT AM wORTHERSEEE,Stipe Šarolić, Put Pazdigrada 18,21000 Split,HYPO ALPE-ADRIA-BANK d.d., OIB 14036333877, Slavonska avenija 6,10000 Zagreb</derivirana_varijabla>
  </DomainObject.Predmet.StrankaWithAdressOIB>
  <DomainObject.Predmet.StrankaNazivFormated>
    <izvorni_sadrzaj>Hypo Alpe-Adria-bank international AG,Stipe Šarolić,HYPO ALPE-ADRIA-BANK d.d.</izvorni_sadrzaj>
    <derivirana_varijabla naziv="DomainObject.Predmet.StrankaNazivFormated_1">Hypo Alpe-Adria-bank international AG,Stipe Šarolić,HYPO ALPE-ADRIA-BANK d.d.</derivirana_varijabla>
  </DomainObject.Predmet.StrankaNazivFormated>
  <DomainObject.Predmet.StrankaNazivFormatedOIB>
    <izvorni_sadrzaj>Hypo Alpe-Adria-bank international AG, OIB 90730821413,Stipe Šarolić,HYPO ALPE-ADRIA-BANK d.d., OIB 14036333877</izvorni_sadrzaj>
    <derivirana_varijabla naziv="DomainObject.Predmet.StrankaNazivFormatedOIB_1">Hypo Alpe-Adria-bank international AG, OIB 90730821413,Stipe Šarolić,HYPO ALPE-ADRIA-BANK d.d., OIB 14036333877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Hypo Alpe-Adria-bank international AG zastupanog po punomoćniku Odvjetničko društvo Porobija i Špoljarić, društvo s ograničenom odgovornošću</item>
      <item>Stipe Šarolić</item>
      <item>HYPO ALPE-ADRIA-BANK d.d.</item>
    </izvorni_sadrzaj>
    <derivirana_varijabla naziv="DomainObject.Predmet.StrankaListFormated_1">
      <item>Hypo Alpe-Adria-bank international AG zastupanog po punomoćniku Odvjetničko društvo Porobija i Špoljarić, društvo s ograničenom odgovornošću</item>
      <item>Stipe Šarolić</item>
      <item>HYPO ALPE-ADRIA-BANK d.d.</item>
    </derivirana_varijabla>
  </DomainObject.Predmet.StrankaListFormated>
  <DomainObject.Predmet.StrankaListFormatedOIB>
    <izvorni_sadrzaj>
      <item>Hypo Alpe-Adria-bank international AG, OIB 90730821413 zastupanog po punomoćniku Odvjetničko društvo Porobija i Špoljarić, društvo s ograničenom odgovornošću</item>
      <item>Stipe Šarolić</item>
      <item>HYPO ALPE-ADRIA-BANK d.d., OIB 14036333877</item>
    </izvorni_sadrzaj>
    <derivirana_varijabla naziv="DomainObject.Predmet.StrankaListFormatedOIB_1">
      <item>Hypo Alpe-Adria-bank international AG, OIB 90730821413 zastupanog po punomoćniku Odvjetničko društvo Porobija i Špoljarić, društvo s ograničenom odgovornošću</item>
      <item>Stipe Šarolić</item>
      <item>HYPO ALPE-ADRIA-BANK d.d., OIB 14036333877</item>
    </derivirana_varijabla>
  </DomainObject.Predmet.StrankaListFormatedOIB>
  <DomainObject.Predmet.StrankaListFormatedWithAdress>
    <izvorni_sadrzaj>
      <item>Hypo Alpe-Adria-bank international AG, Alpen-Adria-Platz 1, 9020 kLAGENFURT AM wORTHERSEEE zastupanog po punomoćniku Odvjetničko društvo Porobija i Špoljarić, društvo s ograničenom odgovornošću</item>
      <item>Stipe Šarolić, Put Pazdigrada 18, 21000 Split</item>
      <item>HYPO ALPE-ADRIA-BANK d.d., Slavonska avenija 6, 10000 Zagreb</item>
    </izvorni_sadrzaj>
    <derivirana_varijabla naziv="DomainObject.Predmet.StrankaListFormatedWithAdress_1">
      <item>Hypo Alpe-Adria-bank international AG, Alpen-Adria-Platz 1, 9020 kLAGENFURT AM wORTHERSEEE zastupanog po punomoćniku Odvjetničko društvo Porobija i Špoljarić, društvo s ograničenom odgovornošću</item>
      <item>Stipe Šarolić, Put Pazdigrada 18, 21000 Split</item>
      <item>HYPO ALPE-ADRIA-BANK d.d., Slavonska avenija 6, 10000 Zagreb</item>
    </derivirana_varijabla>
  </DomainObject.Predmet.StrankaListFormatedWithAdress>
  <DomainObject.Predmet.StrankaListFormatedWithAdressOIB>
    <izvorni_sadrzaj>
      <item>Hypo Alpe-Adria-bank international AG, OIB 90730821413, Alpen-Adria-Platz 1, 9020 kLAGENFURT AM wORTHERSEEE zastupanog po punomoćniku Odvjetničko društvo Porobija i Špoljarić, društvo s ograničenom odgovornošću</item>
      <item>Stipe Šarolić, Put Pazdigrada 18, 21000 Split</item>
      <item>HYPO ALPE-ADRIA-BANK d.d., OIB 14036333877, Slavonska avenija 6, 10000 Zagreb</item>
    </izvorni_sadrzaj>
    <derivirana_varijabla naziv="DomainObject.Predmet.StrankaListFormatedWithAdressOIB_1">
      <item>Hypo Alpe-Adria-bank international AG, OIB 90730821413, Alpen-Adria-Platz 1, 9020 kLAGENFURT AM wORTHERSEEE zastupanog po punomoćniku Odvjetničko društvo Porobija i Špoljarić, društvo s ograničenom odgovornošću</item>
      <item>Stipe Šarolić, Put Pazdigrada 18, 21000 Split</item>
      <item>HYPO ALPE-ADRIA-BANK d.d., OIB 14036333877, Slavonska avenija 6, 10000 Zagreb</item>
    </derivirana_varijabla>
  </DomainObject.Predmet.StrankaListFormatedWithAdressOIB>
  <DomainObject.Predmet.StrankaListNazivFormated>
    <izvorni_sadrzaj>
      <item>Hypo Alpe-Adria-bank international AG</item>
      <item>Stipe Šarolić</item>
      <item>HYPO ALPE-ADRIA-BANK d.d.</item>
    </izvorni_sadrzaj>
    <derivirana_varijabla naziv="DomainObject.Predmet.StrankaListNazivFormated_1">
      <item>Hypo Alpe-Adria-bank international AG</item>
      <item>Stipe Šarolić</item>
      <item>HYPO ALPE-ADRIA-BANK d.d.</item>
    </derivirana_varijabla>
  </DomainObject.Predmet.StrankaListNazivFormated>
  <DomainObject.Predmet.StrankaListNazivFormatedOIB>
    <izvorni_sadrzaj>
      <item>Hypo Alpe-Adria-bank international AG, OIB 90730821413</item>
      <item>Stipe Šarolić</item>
      <item>HYPO ALPE-ADRIA-BANK d.d., OIB 14036333877</item>
    </izvorni_sadrzaj>
    <derivirana_varijabla naziv="DomainObject.Predmet.StrankaListNazivFormatedOIB_1">
      <item>Hypo Alpe-Adria-bank international AG, OIB 90730821413</item>
      <item>Stipe Šarolić</item>
      <item>HYPO ALPE-ADRIA-BANK d.d., OIB 14036333877</item>
    </derivirana_varijabla>
  </DomainObject.Predmet.StrankaListNazivFormatedOIB>
  <DomainObject.Predmet.ProtuStrankaListFormated>
    <izvorni_sadrzaj>
      <item>VIRGULA d.o.o. za usluge</item>
    </izvorni_sadrzaj>
    <derivirana_varijabla naziv="DomainObject.Predmet.ProtuStrankaListFormated_1">
      <item>VIRGULA d.o.o. za usluge</item>
    </derivirana_varijabla>
  </DomainObject.Predmet.ProtuStrankaListFormated>
  <DomainObject.Predmet.ProtuStrankaListFormatedOIB>
    <izvorni_sadrzaj>
      <item>VIRGULA d.o.o. za usluge, OIB 04734729808</item>
    </izvorni_sadrzaj>
    <derivirana_varijabla naziv="DomainObject.Predmet.ProtuStrankaListFormatedOIB_1">
      <item>VIRGULA d.o.o. za usluge, OIB 04734729808</item>
    </derivirana_varijabla>
  </DomainObject.Predmet.ProtuStrankaListFormatedOIB>
  <DomainObject.Predmet.ProtuStrankaListFormatedWithAdress>
    <izvorni_sadrzaj>
      <item>VIRGULA d.o.o. za usluge, Lovretska 18, Split</item>
    </izvorni_sadrzaj>
    <derivirana_varijabla naziv="DomainObject.Predmet.ProtuStrankaListFormatedWithAdress_1">
      <item>VIRGULA d.o.o. za usluge, Lovretska 18, Split</item>
    </derivirana_varijabla>
  </DomainObject.Predmet.ProtuStrankaListFormatedWithAdress>
  <DomainObject.Predmet.ProtuStrankaListFormatedWithAdressOIB>
    <izvorni_sadrzaj>
      <item>VIRGULA d.o.o. za usluge, OIB 04734729808, Lovretska 18, Split</item>
    </izvorni_sadrzaj>
    <derivirana_varijabla naziv="DomainObject.Predmet.ProtuStrankaListFormatedWithAdressOIB_1">
      <item>VIRGULA d.o.o. za usluge, OIB 04734729808, Lovretska 18, Split</item>
    </derivirana_varijabla>
  </DomainObject.Predmet.ProtuStrankaListFormatedWithAdressOIB>
  <DomainObject.Predmet.ProtuStrankaListNazivFormated>
    <izvorni_sadrzaj>
      <item>VIRGULA d.o.o. za usluge</item>
    </izvorni_sadrzaj>
    <derivirana_varijabla naziv="DomainObject.Predmet.ProtuStrankaListNazivFormated_1">
      <item>VIRGULA d.o.o. za usluge</item>
    </derivirana_varijabla>
  </DomainObject.Predmet.ProtuStrankaListNazivFormated>
  <DomainObject.Predmet.ProtuStrankaListNazivFormatedOIB>
    <izvorni_sadrzaj>
      <item>VIRGULA d.o.o. za usluge, OIB 04734729808</item>
    </izvorni_sadrzaj>
    <derivirana_varijabla naziv="DomainObject.Predmet.ProtuStrankaListNazivFormatedOIB_1">
      <item>VIRGULA d.o.o. za usluge, OIB 04734729808</item>
    </derivirana_varijabla>
  </DomainObject.Predmet.ProtuStrankaListNazivFormatedOIB>
  <DomainObject.Predmet.OstaliListFormated>
    <izvorni_sadrzaj>
      <item>Odvjetničko društvo Porobija i Špoljarić, društvo s ograničenom odgovornošću punomoćnik sudionika u postupku Hypo Alpe-Adria-bank international AG</item>
      <item>Frano Krišto</item>
      <item>Vibor Šarolić</item>
    </izvorni_sadrzaj>
    <derivirana_varijabla naziv="DomainObject.Predmet.OstaliListFormated_1">
      <item>Odvjetničko društvo Porobija i Špoljarić, društvo s ograničenom odgovornošću punomoćnik sudionika u postupku Hypo Alpe-Adria-bank international AG</item>
      <item>Frano Krišto</item>
      <item>Vibor Šarolić</item>
    </derivirana_varijabla>
  </DomainObject.Predmet.OstaliListFormated>
  <DomainObject.Predmet.OstaliListFormatedOIB>
    <izvorni_sadrzaj>
      <item>Odvjetničko društvo Porobija i Špoljarić, društvo s ograničenom odgovornošću, OIB 02347849218 punomoćnik sudionika u postupku Hypo Alpe-Adria-bank international AG</item>
      <item>Frano Krišto, OIB 65197867391</item>
      <item>Vibor Šarolić, OIB 52954871802</item>
    </izvorni_sadrzaj>
    <derivirana_varijabla naziv="DomainObject.Predmet.OstaliListFormatedOIB_1">
      <item>Odvjetničko društvo Porobija i Špoljarić, društvo s ograničenom odgovornošću, OIB 02347849218 punomoćnik sudionika u postupku Hypo Alpe-Adria-bank international AG</item>
      <item>Frano Krišto, OIB 65197867391</item>
      <item>Vibor Šarolić, OIB 52954871802</item>
    </derivirana_varijabla>
  </DomainObject.Predmet.OstaliListFormatedOIB>
  <DomainObject.Predmet.OstaliListFormatedWithAdress>
    <izvorni_sadrzaj>
      <item>Odvjetničko društvo Porobija i Špoljarić, društvo s ograničenom odgovornošću, Kolodvorska Ulica 12, Varaždin punomoćnik sudionika u postupku Hypo Alpe-Adria-bank international AG</item>
      <item>Frano Krišto, Dubrovačka 3a, 21000 Split</item>
      <item>Vibor Šarolić, Pazdigradska 52, 21000 Split</item>
    </izvorni_sadrzaj>
    <derivirana_varijabla naziv="DomainObject.Predmet.OstaliListFormatedWithAdress_1">
      <item>Odvjetničko društvo Porobija i Špoljarić, društvo s ograničenom odgovornošću, Kolodvorska Ulica 12, Varaždin punomoćnik sudionika u postupku Hypo Alpe-Adria-bank international AG</item>
      <item>Frano Krišto, Dubrovačka 3a, 21000 Split</item>
      <item>Vibor Šarolić, Pazdigradska 52, 21000 Split</item>
    </derivirana_varijabla>
  </DomainObject.Predmet.OstaliListFormatedWithAdress>
  <DomainObject.Predmet.OstaliListFormatedWithAdressOIB>
    <izvorni_sadrzaj>
      <item>Odvjetničko društvo Porobija i Špoljarić, društvo s ograničenom odgovornošću, OIB 02347849218, Kolodvorska Ulica 12, Varaždin punomoćnik sudionika u postupku Hypo Alpe-Adria-bank international AG</item>
      <item>Frano Krišto, OIB 65197867391, Dubrovačka 3a, 21000 Split</item>
      <item>Vibor Šarolić, OIB 52954871802, Pazdigradska 52, 21000 Split</item>
    </izvorni_sadrzaj>
    <derivirana_varijabla naziv="DomainObject.Predmet.OstaliListFormatedWithAdressOIB_1">
      <item>Odvjetničko društvo Porobija i Špoljarić, društvo s ograničenom odgovornošću, OIB 02347849218, Kolodvorska Ulica 12, Varaždin punomoćnik sudionika u postupku Hypo Alpe-Adria-bank international AG</item>
      <item>Frano Krišto, OIB 65197867391, Dubrovačka 3a, 21000 Split</item>
      <item>Vibor Šarolić, OIB 52954871802, Pazdigradska 52, 21000 Split</item>
    </derivirana_varijabla>
  </DomainObject.Predmet.OstaliListFormatedWithAdressOIB>
  <DomainObject.Predmet.OstaliListNazivFormated>
    <izvorni_sadrzaj>
      <item>Odvjetničko društvo Porobija i Špoljarić, društvo s ograničenom odgovornošću</item>
      <item>Frano Krišto</item>
      <item>Vibor Šarolić</item>
    </izvorni_sadrzaj>
    <derivirana_varijabla naziv="DomainObject.Predmet.OstaliListNazivFormated_1">
      <item>Odvjetničko društvo Porobija i Špoljarić, društvo s ograničenom odgovornošću</item>
      <item>Frano Krišto</item>
      <item>Vibor Šarolić</item>
    </derivirana_varijabla>
  </DomainObject.Predmet.OstaliListNazivFormated>
  <DomainObject.Predmet.OstaliListNazivFormatedOIB>
    <izvorni_sadrzaj>
      <item>Odvjetničko društvo Porobija i Špoljarić, društvo s ograničenom odgovornošću, OIB 02347849218</item>
      <item>Frano Krišto, OIB 65197867391</item>
      <item>Vibor Šarolić, OIB 52954871802</item>
    </izvorni_sadrzaj>
    <derivirana_varijabla naziv="DomainObject.Predmet.OstaliListNazivFormatedOIB_1">
      <item>Odvjetničko društvo Porobija i Špoljarić, društvo s ograničenom odgovornošću, OIB 02347849218</item>
      <item>Frano Krišto, OIB 65197867391</item>
      <item>Vibor Šarolić, OIB 52954871802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ožujka 2016.</izvorni_sadrzaj>
    <derivirana_varijabla naziv="DomainObject.Datum_1">11. ožujka 2016.</derivirana_varijabla>
  </DomainObject.Datum>
  <DomainObject.PoslovniBrojDokumenta>
    <izvorni_sadrzaj>St-388/2013-57</izvorni_sadrzaj>
    <derivirana_varijabla naziv="DomainObject.PoslovniBrojDokumenta_1">St-388/2013-57</derivirana_varijabla>
  </DomainObject.PoslovniBrojDokumenta>
  <DomainObject.Predmet.StrankaIDrugi>
    <izvorni_sadrzaj>Hypo Alpe-Adria-bank international AG i dr.</izvorni_sadrzaj>
    <derivirana_varijabla naziv="DomainObject.Predmet.StrankaIDrugi_1">Hypo Alpe-Adria-bank international AG i dr.</derivirana_varijabla>
  </DomainObject.Predmet.StrankaIDrugi>
  <DomainObject.Predmet.ProtustrankaIDrugi>
    <izvorni_sadrzaj>VIRGULA d.o.o. za usluge</izvorni_sadrzaj>
    <derivirana_varijabla naziv="DomainObject.Predmet.ProtustrankaIDrugi_1">VIRGULA d.o.o. za usluge</derivirana_varijabla>
  </DomainObject.Predmet.ProtustrankaIDrugi>
  <DomainObject.Predmet.StrankaIDrugiAdressOIB>
    <izvorni_sadrzaj>Hypo Alpe-Adria-bank international AG, OIB 90730821413, Alpen-Adria-Platz 1, 9020 kLAGENFURT AM wORTHERSEEE i dr.</izvorni_sadrzaj>
    <derivirana_varijabla naziv="DomainObject.Predmet.StrankaIDrugiAdressOIB_1">Hypo Alpe-Adria-bank international AG, OIB 90730821413, Alpen-Adria-Platz 1, 9020 kLAGENFURT AM wORTHERSEEE i dr.</derivirana_varijabla>
  </DomainObject.Predmet.StrankaIDrugiAdressOIB>
  <DomainObject.Predmet.ProtustrankaIDrugiAdressOIB>
    <izvorni_sadrzaj>VIRGULA d.o.o. za usluge, OIB 04734729808, Lovretska 18, Split</izvorni_sadrzaj>
    <derivirana_varijabla naziv="DomainObject.Predmet.ProtustrankaIDrugiAdressOIB_1">VIRGULA d.o.o. za usluge, OIB 04734729808, Lovretska 18,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Hypo Alpe-Adria-bank international AG</item>
      <item>VIRGULA d.o.o. za usluge</item>
      <item>Odvjetničko društvo Porobija i Špoljarić, društvo s ograničenom odgovornošću</item>
      <item>Frano Krišto</item>
      <item>Vibor Šarolić</item>
      <item>Stipe Šarolić</item>
      <item>HYPO ALPE-ADRIA-BANK d.d.</item>
    </izvorni_sadrzaj>
    <derivirana_varijabla naziv="DomainObject.Predmet.SudioniciListNaziv_1">
      <item>Hypo Alpe-Adria-bank international AG</item>
      <item>VIRGULA d.o.o. za usluge</item>
      <item>Odvjetničko društvo Porobija i Špoljarić, društvo s ograničenom odgovornošću</item>
      <item>Frano Krišto</item>
      <item>Vibor Šarolić</item>
      <item>Stipe Šarolić</item>
      <item>HYPO ALPE-ADRIA-BANK d.d.</item>
    </derivirana_varijabla>
  </DomainObject.Predmet.SudioniciListNaziv>
  <DomainObject.Predmet.SudioniciListAdressOIB>
    <izvorni_sadrzaj>
      <item>Hypo Alpe-Adria-bank international AG, OIB 90730821413, Alpen-Adria-Platz 1,9020 kLAGENFURT AM wORTHERSEEE</item>
      <item>VIRGULA d.o.o. za usluge, OIB 04734729808, Lovretska 18,Split</item>
      <item>Odvjetničko društvo Porobija i Špoljarić, društvo s ograničenom odgovornošću, OIB 02347849218, Kolodvorska Ulica 12,Varaždin</item>
      <item>Frano Krišto, OIB 65197867391, Dubrovačka 3a,21000 Split</item>
      <item>Vibor Šarolić, OIB 52954871802, Pazdigradska 52,21000 Split</item>
      <item>Stipe Šarolić, Put Pazdigrada 18,21000 Split</item>
      <item>HYPO ALPE-ADRIA-BANK d.d., OIB 14036333877, Slavonska avenija 6,10000 Zagreb</item>
    </izvorni_sadrzaj>
    <derivirana_varijabla naziv="DomainObject.Predmet.SudioniciListAdressOIB_1">
      <item>Hypo Alpe-Adria-bank international AG, OIB 90730821413, Alpen-Adria-Platz 1,9020 kLAGENFURT AM wORTHERSEEE</item>
      <item>VIRGULA d.o.o. za usluge, OIB 04734729808, Lovretska 18,Split</item>
      <item>Odvjetničko društvo Porobija i Špoljarić, društvo s ograničenom odgovornošću, OIB 02347849218, Kolodvorska Ulica 12,Varaždin</item>
      <item>Frano Krišto, OIB 65197867391, Dubrovačka 3a,21000 Split</item>
      <item>Vibor Šarolić, OIB 52954871802, Pazdigradska 52,21000 Split</item>
      <item>Stipe Šarolić, Put Pazdigrada 18,21000 Split</item>
      <item>HYPO ALPE-ADRIA-BANK d.d.,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AA079D6-88A1-40E3-86AA-7AF7606453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297</properties:Words>
  <properties:Characters>1499</properties:Characters>
  <properties:Lines>72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2016-03-11T09:20:00Z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St-388/2013-57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