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2ecc3" w14:paraId="e02ecc3" w:rsidRDefault="00B3118C" w:rsidP="00A75B62" w:rsidR="00A75B62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06653" w:rsidR="00006653">
      <w:pPr>
        <w:rPr>
          <w:sz w:val="24"/>
        </w:rPr>
      </w:pPr>
    </w:p>
    <w:p w:rsidRDefault="00006653" w:rsidR="00006653">
      <w:pPr>
        <w:rPr>
          <w:sz w:val="24"/>
        </w:rPr>
      </w:pPr>
      <w:r>
        <w:rPr>
          <w:sz w:val="24"/>
        </w:rPr>
        <w:t>REPUBLIKA HRVATSKA</w:t>
      </w:r>
    </w:p>
    <w:p w:rsidRDefault="00006653" w:rsidR="00006653">
      <w:pPr>
        <w:rPr>
          <w:sz w:val="24"/>
        </w:rPr>
      </w:pPr>
      <w:r>
        <w:rPr>
          <w:sz w:val="24"/>
        </w:rPr>
        <w:t>TRGOVAČKI SUD U</w:t>
      </w:r>
      <w:r w:rsidR="008201BD">
        <w:rPr>
          <w:sz w:val="24"/>
        </w:rPr>
        <w:t xml:space="preserve"> OSIJEKU</w:t>
      </w:r>
    </w:p>
    <w:p w:rsidRDefault="008201BD" w:rsidR="00173F5D">
      <w:pPr>
        <w:rPr>
          <w:sz w:val="24"/>
        </w:rPr>
      </w:pPr>
      <w:r>
        <w:rPr>
          <w:sz w:val="24"/>
        </w:rPr>
        <w:t xml:space="preserve">STALNA SLUŽBA </w:t>
      </w:r>
      <w:r w:rsidR="00D87E72">
        <w:rPr>
          <w:sz w:val="24"/>
        </w:rPr>
        <w:t>U SLAVONSKOM BRODU</w:t>
      </w:r>
    </w:p>
    <w:p w:rsidRDefault="00173F5D" w:rsidR="00173F5D">
      <w:pPr>
        <w:rPr>
          <w:sz w:val="24"/>
        </w:rPr>
      </w:pPr>
      <w:r>
        <w:rPr>
          <w:sz w:val="24"/>
        </w:rPr>
        <w:t>Trg pobjede 13</w:t>
      </w:r>
    </w:p>
    <w:p w:rsidRDefault="00173F5D" w:rsidR="00BC73A6">
      <w:pPr>
        <w:rPr>
          <w:sz w:val="24"/>
        </w:rPr>
      </w:pPr>
      <w:r>
        <w:rPr>
          <w:sz w:val="24"/>
        </w:rPr>
        <w:t xml:space="preserve">35000 Slavonski Brod      </w:t>
      </w:r>
      <w:r w:rsidR="00006653">
        <w:rPr>
          <w:sz w:val="24"/>
        </w:rPr>
        <w:t xml:space="preserve">                                           </w:t>
      </w:r>
      <w:r w:rsidR="00DD1B66">
        <w:rPr>
          <w:sz w:val="24"/>
        </w:rPr>
        <w:t xml:space="preserve">                  </w:t>
      </w:r>
      <w:r w:rsidR="00344C74">
        <w:rPr>
          <w:sz w:val="24"/>
        </w:rPr>
        <w:t xml:space="preserve">   </w:t>
      </w:r>
      <w:r w:rsidR="00B80F95">
        <w:rPr>
          <w:sz w:val="24"/>
        </w:rPr>
        <w:t xml:space="preserve">  </w:t>
      </w:r>
      <w:r w:rsidR="00344C74">
        <w:rPr>
          <w:sz w:val="24"/>
        </w:rPr>
        <w:t xml:space="preserve"> </w:t>
      </w:r>
      <w:r w:rsidR="00006653" w:rsidRPr="00C63684">
        <w:rPr>
          <w:b/>
          <w:sz w:val="24"/>
        </w:rPr>
        <w:t xml:space="preserve">Broj: </w:t>
      </w:r>
      <w:r w:rsidR="00C63684" w:rsidRPr="00C63684">
        <w:rPr>
          <w:b/>
          <w:sz w:val="24"/>
        </w:rPr>
        <w:t>1/</w:t>
      </w:r>
      <w:r w:rsidR="00006653" w:rsidRPr="00C63684">
        <w:rPr>
          <w:b/>
          <w:sz w:val="24"/>
        </w:rPr>
        <w:t>St-</w:t>
      </w:r>
      <w:r w:rsidR="00010231">
        <w:rPr>
          <w:b/>
          <w:sz w:val="24"/>
        </w:rPr>
        <w:t>775/2018-</w:t>
      </w:r>
      <w:r w:rsidR="003227D4">
        <w:rPr>
          <w:b/>
          <w:sz w:val="24"/>
        </w:rPr>
        <w:t>7</w:t>
      </w:r>
    </w:p>
    <w:p w:rsidRDefault="0055760E" w:rsidR="0055760E" w:rsidRPr="00A75B62">
      <w:pPr>
        <w:rPr>
          <w:sz w:val="24"/>
        </w:rPr>
      </w:pPr>
    </w:p>
    <w:p w:rsidRDefault="00F36F8E" w:rsidP="00F36F8E" w:rsidR="00F36F8E" w:rsidRPr="00A75B62">
      <w:pPr>
        <w:jc w:val="center"/>
        <w:rPr>
          <w:sz w:val="24"/>
        </w:rPr>
      </w:pPr>
      <w:r w:rsidRPr="00A75B62">
        <w:rPr>
          <w:sz w:val="24"/>
        </w:rPr>
        <w:t>R E P U B L I K A    H R V A T S K A</w:t>
      </w:r>
    </w:p>
    <w:p w:rsidRDefault="00006653" w:rsidR="00237E0A" w:rsidRPr="00A75B62">
      <w:pPr>
        <w:jc w:val="center"/>
        <w:rPr>
          <w:sz w:val="24"/>
        </w:rPr>
      </w:pPr>
      <w:r w:rsidRPr="00A75B62">
        <w:rPr>
          <w:sz w:val="24"/>
        </w:rPr>
        <w:t>R J E Š E N J E</w:t>
      </w:r>
    </w:p>
    <w:p w:rsidRDefault="00006653" w:rsidR="00006653">
      <w:pPr>
        <w:rPr>
          <w:sz w:val="24"/>
        </w:rPr>
      </w:pPr>
    </w:p>
    <w:p w:rsidRDefault="00006653" w:rsidP="00AF4777" w:rsidR="00BC73A6">
      <w:pPr>
        <w:jc w:val="both"/>
        <w:rPr>
          <w:sz w:val="24"/>
        </w:rPr>
      </w:pPr>
      <w:r>
        <w:rPr>
          <w:sz w:val="24"/>
        </w:rPr>
        <w:tab/>
        <w:t xml:space="preserve">TRGOVAČKI SUD U </w:t>
      </w:r>
      <w:r w:rsidR="008201BD">
        <w:rPr>
          <w:sz w:val="24"/>
        </w:rPr>
        <w:t xml:space="preserve">OSIJEKU STALNA SLUŽBA </w:t>
      </w:r>
      <w:r w:rsidR="00891141">
        <w:rPr>
          <w:sz w:val="24"/>
        </w:rPr>
        <w:t xml:space="preserve">U </w:t>
      </w:r>
      <w:r w:rsidR="00D87E72">
        <w:rPr>
          <w:sz w:val="24"/>
        </w:rPr>
        <w:t>SLAVONSKOM BRODU</w:t>
      </w:r>
      <w:r w:rsidR="00DD2729">
        <w:rPr>
          <w:sz w:val="24"/>
        </w:rPr>
        <w:t>, po stečajnoj</w:t>
      </w:r>
      <w:r>
        <w:rPr>
          <w:sz w:val="24"/>
        </w:rPr>
        <w:t xml:space="preserve"> </w:t>
      </w:r>
      <w:r w:rsidR="00DD2729">
        <w:rPr>
          <w:sz w:val="24"/>
        </w:rPr>
        <w:t>sutkinji</w:t>
      </w:r>
      <w:r>
        <w:rPr>
          <w:sz w:val="24"/>
        </w:rPr>
        <w:t xml:space="preserve"> Vesni Vukelić, </w:t>
      </w:r>
      <w:r w:rsidR="00514E06">
        <w:rPr>
          <w:sz w:val="24"/>
        </w:rPr>
        <w:t xml:space="preserve">u </w:t>
      </w:r>
      <w:r w:rsidR="00F647C2">
        <w:rPr>
          <w:sz w:val="24"/>
        </w:rPr>
        <w:t xml:space="preserve">prethodnom </w:t>
      </w:r>
      <w:r w:rsidR="00514E06">
        <w:rPr>
          <w:sz w:val="24"/>
        </w:rPr>
        <w:t xml:space="preserve">postupku radi utvrđivanja </w:t>
      </w:r>
      <w:r w:rsidR="0055760E">
        <w:rPr>
          <w:sz w:val="24"/>
        </w:rPr>
        <w:t>pretpostavki</w:t>
      </w:r>
      <w:r w:rsidR="00514E06">
        <w:rPr>
          <w:sz w:val="24"/>
        </w:rPr>
        <w:t xml:space="preserve"> </w:t>
      </w:r>
      <w:r>
        <w:rPr>
          <w:sz w:val="24"/>
        </w:rPr>
        <w:t xml:space="preserve">za otvaranje stečajnog postupka nad </w:t>
      </w:r>
      <w:r w:rsidR="00786666">
        <w:rPr>
          <w:sz w:val="24"/>
        </w:rPr>
        <w:t>dužnikom</w:t>
      </w:r>
      <w:r w:rsidR="009446AC" w:rsidRPr="009446AC">
        <w:rPr>
          <w:b/>
          <w:sz w:val="24"/>
          <w:szCs w:val="24"/>
        </w:rPr>
        <w:t xml:space="preserve"> </w:t>
      </w:r>
      <w:r w:rsidR="003227D4">
        <w:rPr>
          <w:sz w:val="24"/>
          <w:szCs w:val="24"/>
        </w:rPr>
        <w:t>VEMA-PROM d.o.o. za trgovinu i usluge u likvidaciji, Zagreb, Prilaz baruna Filipovića 15, OIB 11874162818</w:t>
      </w:r>
      <w:r w:rsidR="00167326">
        <w:rPr>
          <w:sz w:val="24"/>
          <w:szCs w:val="24"/>
        </w:rPr>
        <w:t>,</w:t>
      </w:r>
      <w:r w:rsidR="00BC73A6">
        <w:rPr>
          <w:sz w:val="24"/>
        </w:rPr>
        <w:t xml:space="preserve"> d</w:t>
      </w:r>
      <w:r w:rsidR="0083796E">
        <w:rPr>
          <w:sz w:val="24"/>
        </w:rPr>
        <w:t xml:space="preserve">ana </w:t>
      </w:r>
      <w:r w:rsidR="001B7888">
        <w:rPr>
          <w:sz w:val="24"/>
        </w:rPr>
        <w:t>09</w:t>
      </w:r>
      <w:r w:rsidR="003227D4">
        <w:rPr>
          <w:sz w:val="24"/>
        </w:rPr>
        <w:t>. studenog</w:t>
      </w:r>
      <w:r w:rsidR="00C63684">
        <w:rPr>
          <w:sz w:val="24"/>
        </w:rPr>
        <w:t xml:space="preserve"> 2018</w:t>
      </w:r>
      <w:r w:rsidR="002E4E00">
        <w:rPr>
          <w:sz w:val="24"/>
        </w:rPr>
        <w:t>.</w:t>
      </w:r>
    </w:p>
    <w:p w:rsidRDefault="00806DB8" w:rsidP="00AF4777" w:rsidR="00806DB8">
      <w:pPr>
        <w:jc w:val="both"/>
        <w:rPr>
          <w:sz w:val="24"/>
        </w:rPr>
      </w:pPr>
    </w:p>
    <w:p w:rsidRDefault="002F5E6D" w:rsidP="00AF4777" w:rsidR="00006653">
      <w:pPr>
        <w:jc w:val="both"/>
        <w:rPr>
          <w:sz w:val="24"/>
        </w:rPr>
      </w:pPr>
      <w:r>
        <w:rPr>
          <w:sz w:val="24"/>
        </w:rPr>
        <w:tab/>
      </w:r>
    </w:p>
    <w:p w:rsidRDefault="00006653" w:rsidR="00006653">
      <w:pPr>
        <w:jc w:val="center"/>
        <w:rPr>
          <w:sz w:val="24"/>
        </w:rPr>
      </w:pPr>
      <w:r w:rsidRPr="00A75B62">
        <w:rPr>
          <w:sz w:val="24"/>
        </w:rPr>
        <w:t>r i j e š i o    j e</w:t>
      </w:r>
    </w:p>
    <w:p w:rsidRDefault="00237E0A" w:rsidR="00237E0A">
      <w:pPr>
        <w:jc w:val="center"/>
        <w:rPr>
          <w:sz w:val="24"/>
        </w:rPr>
      </w:pPr>
    </w:p>
    <w:p w:rsidRDefault="00006653" w:rsidP="00865428" w:rsidR="00865428">
      <w:pPr>
        <w:ind w:firstLine="720"/>
        <w:jc w:val="both"/>
        <w:rPr>
          <w:sz w:val="24"/>
        </w:rPr>
      </w:pPr>
      <w:r w:rsidRPr="00776ECB">
        <w:rPr>
          <w:b/>
          <w:sz w:val="24"/>
        </w:rPr>
        <w:t xml:space="preserve">I </w:t>
      </w:r>
      <w:r w:rsidR="00514E06" w:rsidRPr="00776ECB">
        <w:rPr>
          <w:b/>
          <w:sz w:val="24"/>
        </w:rPr>
        <w:t>–</w:t>
      </w:r>
      <w:r>
        <w:rPr>
          <w:sz w:val="24"/>
        </w:rPr>
        <w:t xml:space="preserve"> </w:t>
      </w:r>
      <w:r w:rsidR="00514E06">
        <w:rPr>
          <w:sz w:val="24"/>
        </w:rPr>
        <w:t xml:space="preserve">Pozivaju se vjerovnici stečajnog dužnika </w:t>
      </w:r>
      <w:r w:rsidR="003227D4" w:rsidRPr="003227D4">
        <w:rPr>
          <w:b/>
          <w:sz w:val="24"/>
          <w:szCs w:val="24"/>
        </w:rPr>
        <w:t>VEMA-PROM d.o.o. za trgovinu i usluge u likvidaciji, Zagreb, Prilaz baruna Filipovića 15, OIB 11874162818</w:t>
      </w:r>
      <w:r w:rsidR="00B76BF0">
        <w:rPr>
          <w:sz w:val="24"/>
          <w:szCs w:val="24"/>
        </w:rPr>
        <w:t xml:space="preserve"> </w:t>
      </w:r>
      <w:r w:rsidR="00514E06">
        <w:rPr>
          <w:sz w:val="24"/>
        </w:rPr>
        <w:t xml:space="preserve">te druge osobe koje za to imaju interes, </w:t>
      </w:r>
      <w:r w:rsidR="00C91825">
        <w:rPr>
          <w:sz w:val="24"/>
        </w:rPr>
        <w:t>u roku 15 dana od dana objave ovog poziva na mrežnoj st</w:t>
      </w:r>
      <w:r w:rsidR="00C63684">
        <w:rPr>
          <w:sz w:val="24"/>
        </w:rPr>
        <w:t>r</w:t>
      </w:r>
      <w:r w:rsidR="00C91825">
        <w:rPr>
          <w:sz w:val="24"/>
        </w:rPr>
        <w:t xml:space="preserve">anici e-Oglasna ploča sudova, predujmiti iznos od </w:t>
      </w:r>
      <w:r w:rsidR="00697DCA">
        <w:rPr>
          <w:b/>
          <w:sz w:val="24"/>
        </w:rPr>
        <w:t>15.000,00</w:t>
      </w:r>
      <w:r w:rsidR="00C91825">
        <w:rPr>
          <w:sz w:val="24"/>
        </w:rPr>
        <w:t xml:space="preserve"> kn za pokriće troškova </w:t>
      </w:r>
      <w:r w:rsidR="00B3118C">
        <w:rPr>
          <w:sz w:val="24"/>
        </w:rPr>
        <w:t xml:space="preserve">prethodnog i otvorenog </w:t>
      </w:r>
      <w:r w:rsidR="00C91825">
        <w:rPr>
          <w:sz w:val="24"/>
        </w:rPr>
        <w:t>stečajnog postupka</w:t>
      </w:r>
      <w:r w:rsidR="00B3118C">
        <w:rPr>
          <w:sz w:val="24"/>
        </w:rPr>
        <w:t>, uplatom</w:t>
      </w:r>
      <w:r w:rsidR="00C91825">
        <w:rPr>
          <w:sz w:val="24"/>
        </w:rPr>
        <w:t xml:space="preserve"> na depozitni račun Trgovačkog suda u Osijeku IBAN HR31 2390001l300000200, poziv na br.</w:t>
      </w:r>
      <w:r w:rsidR="00E30B74">
        <w:rPr>
          <w:sz w:val="24"/>
        </w:rPr>
        <w:t xml:space="preserve"> </w:t>
      </w:r>
      <w:r w:rsidR="00C91825">
        <w:rPr>
          <w:sz w:val="24"/>
        </w:rPr>
        <w:t>HR</w:t>
      </w:r>
      <w:r w:rsidR="00C91825">
        <w:rPr>
          <w:b/>
          <w:sz w:val="24"/>
        </w:rPr>
        <w:t xml:space="preserve">05 221 </w:t>
      </w:r>
      <w:r w:rsidR="003227D4">
        <w:rPr>
          <w:b/>
          <w:sz w:val="24"/>
        </w:rPr>
        <w:t>775</w:t>
      </w:r>
      <w:r w:rsidR="00B3118C">
        <w:rPr>
          <w:b/>
          <w:sz w:val="24"/>
        </w:rPr>
        <w:t>-</w:t>
      </w:r>
      <w:r w:rsidR="00C91825">
        <w:rPr>
          <w:b/>
          <w:sz w:val="24"/>
        </w:rPr>
        <w:t>201</w:t>
      </w:r>
      <w:r w:rsidR="00167326">
        <w:rPr>
          <w:b/>
          <w:sz w:val="24"/>
        </w:rPr>
        <w:t>8</w:t>
      </w:r>
      <w:r w:rsidR="00C91825">
        <w:rPr>
          <w:sz w:val="24"/>
        </w:rPr>
        <w:t>.</w:t>
      </w:r>
    </w:p>
    <w:p w:rsidRDefault="006B2993" w:rsidP="00865428" w:rsidR="006B2993">
      <w:pPr>
        <w:ind w:firstLine="720"/>
        <w:jc w:val="both"/>
        <w:rPr>
          <w:b/>
          <w:sz w:val="24"/>
        </w:rPr>
      </w:pPr>
    </w:p>
    <w:p w:rsidRDefault="00DB3495" w:rsidP="00656DEA" w:rsidR="00656DEA">
      <w:pPr>
        <w:jc w:val="both"/>
        <w:rPr>
          <w:sz w:val="24"/>
        </w:rPr>
      </w:pPr>
      <w:r>
        <w:rPr>
          <w:b/>
          <w:sz w:val="24"/>
        </w:rPr>
        <w:tab/>
      </w:r>
      <w:r w:rsidR="00656DEA" w:rsidRPr="00AF0F58">
        <w:rPr>
          <w:b/>
          <w:sz w:val="24"/>
        </w:rPr>
        <w:t>II –</w:t>
      </w:r>
      <w:r w:rsidR="00656DEA" w:rsidRPr="00DB3495">
        <w:rPr>
          <w:sz w:val="24"/>
        </w:rPr>
        <w:t xml:space="preserve"> </w:t>
      </w:r>
      <w:r w:rsidR="00656DEA">
        <w:rPr>
          <w:sz w:val="24"/>
        </w:rPr>
        <w:t>Ukoliko u navedenom roku predujam ne bude uplaćen, stečajni sudac će donijeti rješenje o otvaranju i zaključenju stečajnog postupka nad gore navedenim dužnikom.</w:t>
      </w:r>
    </w:p>
    <w:p w:rsidRDefault="006E2C85" w:rsidP="00656DEA" w:rsidR="006E2C85">
      <w:pPr>
        <w:rPr>
          <w:sz w:val="24"/>
        </w:rPr>
      </w:pPr>
    </w:p>
    <w:p w:rsidRDefault="00806DB8" w:rsidP="00656DEA" w:rsidR="00806DB8">
      <w:pPr>
        <w:rPr>
          <w:sz w:val="24"/>
        </w:rPr>
      </w:pPr>
    </w:p>
    <w:p w:rsidRDefault="00656DEA" w:rsidP="00656DEA" w:rsidR="00656DEA">
      <w:pPr>
        <w:rPr>
          <w:sz w:val="24"/>
        </w:rPr>
      </w:pPr>
      <w:r w:rsidRPr="00A75B62">
        <w:rPr>
          <w:sz w:val="24"/>
        </w:rPr>
        <w:t xml:space="preserve">                                                           Obrazloženje</w:t>
      </w:r>
      <w:r w:rsidRPr="00A75B62">
        <w:rPr>
          <w:sz w:val="24"/>
        </w:rPr>
        <w:tab/>
      </w:r>
      <w:r w:rsidRPr="00A75B62">
        <w:rPr>
          <w:sz w:val="24"/>
        </w:rPr>
        <w:tab/>
      </w:r>
    </w:p>
    <w:p w:rsidRDefault="006B2993" w:rsidP="00656DEA" w:rsidR="006B2993" w:rsidRPr="00A75B62">
      <w:pPr>
        <w:rPr>
          <w:sz w:val="24"/>
        </w:rPr>
      </w:pPr>
    </w:p>
    <w:p w:rsidRDefault="00656DEA" w:rsidP="00656DEA" w:rsidR="00656DEA">
      <w:pPr>
        <w:jc w:val="both"/>
        <w:rPr>
          <w:sz w:val="24"/>
        </w:rPr>
      </w:pPr>
      <w:r>
        <w:rPr>
          <w:sz w:val="24"/>
        </w:rPr>
        <w:tab/>
      </w:r>
    </w:p>
    <w:p w:rsidRDefault="00656DEA" w:rsidP="00656DEA" w:rsidR="00656DEA">
      <w:pPr>
        <w:ind w:firstLine="720"/>
        <w:jc w:val="both"/>
        <w:rPr>
          <w:sz w:val="24"/>
        </w:rPr>
      </w:pPr>
      <w:r>
        <w:rPr>
          <w:sz w:val="24"/>
        </w:rPr>
        <w:t>Prijedlog za otvaranje stečajnog postupka nad dužnikom</w:t>
      </w:r>
      <w:r w:rsidR="00E02C3D">
        <w:rPr>
          <w:sz w:val="24"/>
        </w:rPr>
        <w:t xml:space="preserve"> </w:t>
      </w:r>
      <w:r w:rsidR="003227D4">
        <w:rPr>
          <w:sz w:val="24"/>
          <w:szCs w:val="24"/>
        </w:rPr>
        <w:t xml:space="preserve">VEMA-PROM d.o.o. za trgovinu i usluge u likvidaciji, Zagreb, Prilaz baruna Filipovića 15, OIB 11874162818 </w:t>
      </w:r>
      <w:r>
        <w:rPr>
          <w:sz w:val="24"/>
        </w:rPr>
        <w:t xml:space="preserve">podnijela je FINA po službenoj dužnosti </w:t>
      </w:r>
      <w:r w:rsidR="0066426F">
        <w:rPr>
          <w:sz w:val="24"/>
        </w:rPr>
        <w:t xml:space="preserve">na temelju odredbe čl. </w:t>
      </w:r>
      <w:r w:rsidR="00BC73A6">
        <w:rPr>
          <w:sz w:val="24"/>
        </w:rPr>
        <w:t>110 st. 1</w:t>
      </w:r>
      <w:r w:rsidR="0066426F">
        <w:rPr>
          <w:sz w:val="24"/>
        </w:rPr>
        <w:t xml:space="preserve"> </w:t>
      </w:r>
      <w:r>
        <w:rPr>
          <w:sz w:val="24"/>
        </w:rPr>
        <w:t xml:space="preserve"> </w:t>
      </w:r>
      <w:r w:rsidR="0066426F">
        <w:rPr>
          <w:sz w:val="24"/>
        </w:rPr>
        <w:t xml:space="preserve">Stečajnog zakona (NN br. 71/15, </w:t>
      </w:r>
      <w:r w:rsidR="00C63684">
        <w:rPr>
          <w:sz w:val="24"/>
        </w:rPr>
        <w:t xml:space="preserve">104/17, </w:t>
      </w:r>
      <w:r w:rsidR="0066426F">
        <w:rPr>
          <w:sz w:val="24"/>
        </w:rPr>
        <w:t>dalje SZ).</w:t>
      </w:r>
      <w:r w:rsidR="00B76BF0">
        <w:rPr>
          <w:sz w:val="24"/>
        </w:rPr>
        <w:t xml:space="preserve"> </w:t>
      </w:r>
    </w:p>
    <w:p w:rsidRDefault="00E30B74" w:rsidP="00656DEA" w:rsidR="00E30B74">
      <w:pPr>
        <w:ind w:firstLine="720"/>
        <w:jc w:val="both"/>
        <w:rPr>
          <w:sz w:val="24"/>
        </w:rPr>
      </w:pPr>
    </w:p>
    <w:p w:rsidRDefault="00E30B74" w:rsidP="00E30B74" w:rsidR="00E30B74" w:rsidRPr="00607E95">
      <w:pPr>
        <w:ind w:firstLine="720"/>
        <w:jc w:val="both"/>
        <w:rPr>
          <w:sz w:val="24"/>
        </w:rPr>
      </w:pPr>
      <w:r w:rsidRPr="00607E95">
        <w:rPr>
          <w:sz w:val="24"/>
        </w:rPr>
        <w:t>Prijedlog je podnesen Trgovačkom sudu u Zagrebu kao stvarno i mjesno nadležnom sudu.</w:t>
      </w:r>
    </w:p>
    <w:p w:rsidRDefault="00E30B74" w:rsidP="00E30B74" w:rsidR="00E30B74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Rješenjem Visokog trgovačkog suda RH Zagreb br.31-Su-236/18-3 od 09.ožujka 2018. u pogledu odlučivanja o podnesenom prijedlogu, određeno je postupanje ovog suda kao drugo stvarno nadležnog suda temeljem odredbe čl. 11 st1 Zakona o sudovima.</w:t>
      </w:r>
    </w:p>
    <w:p w:rsidRDefault="00D17B6E" w:rsidP="00656DEA" w:rsidR="00D17B6E">
      <w:pPr>
        <w:ind w:firstLine="720"/>
        <w:jc w:val="both"/>
        <w:rPr>
          <w:sz w:val="24"/>
        </w:rPr>
      </w:pPr>
    </w:p>
    <w:p w:rsidRDefault="00E51BA1" w:rsidP="00167326" w:rsidR="00167326">
      <w:pPr>
        <w:ind w:firstLine="720"/>
        <w:jc w:val="both"/>
        <w:rPr>
          <w:sz w:val="24"/>
        </w:rPr>
      </w:pPr>
      <w:r>
        <w:rPr>
          <w:sz w:val="24"/>
        </w:rPr>
        <w:t>Iz sadržaja prijedloga utvrđeno je d</w:t>
      </w:r>
      <w:r w:rsidR="00C91825">
        <w:rPr>
          <w:sz w:val="24"/>
        </w:rPr>
        <w:t xml:space="preserve">a dužnik na dan </w:t>
      </w:r>
      <w:r w:rsidR="00B211DB">
        <w:rPr>
          <w:sz w:val="24"/>
        </w:rPr>
        <w:t>05.12.2017</w:t>
      </w:r>
      <w:r w:rsidR="00C91825">
        <w:rPr>
          <w:sz w:val="24"/>
        </w:rPr>
        <w:t>.</w:t>
      </w:r>
      <w:r w:rsidR="00BC73A6">
        <w:rPr>
          <w:sz w:val="24"/>
        </w:rPr>
        <w:t xml:space="preserve"> </w:t>
      </w:r>
      <w:r w:rsidR="00C91825">
        <w:rPr>
          <w:sz w:val="24"/>
        </w:rPr>
        <w:t>u O</w:t>
      </w:r>
      <w:r>
        <w:rPr>
          <w:sz w:val="24"/>
        </w:rPr>
        <w:t xml:space="preserve">čevidniku </w:t>
      </w:r>
      <w:r w:rsidR="00C91825">
        <w:rPr>
          <w:sz w:val="24"/>
        </w:rPr>
        <w:t xml:space="preserve">FINE </w:t>
      </w:r>
      <w:r>
        <w:rPr>
          <w:sz w:val="24"/>
        </w:rPr>
        <w:t xml:space="preserve">ima evidentirane neizvršene osnove za plaćanje u neprekinutom razdoblju </w:t>
      </w:r>
      <w:r w:rsidR="00BC73A6">
        <w:rPr>
          <w:sz w:val="24"/>
        </w:rPr>
        <w:t>120</w:t>
      </w:r>
      <w:r>
        <w:rPr>
          <w:sz w:val="24"/>
        </w:rPr>
        <w:t xml:space="preserve"> dan</w:t>
      </w:r>
      <w:r w:rsidR="003D2013">
        <w:rPr>
          <w:sz w:val="24"/>
        </w:rPr>
        <w:t>a</w:t>
      </w:r>
      <w:r>
        <w:rPr>
          <w:sz w:val="24"/>
        </w:rPr>
        <w:t xml:space="preserve"> u ukupnom iznosu </w:t>
      </w:r>
      <w:r w:rsidR="00D17B6E">
        <w:rPr>
          <w:sz w:val="24"/>
        </w:rPr>
        <w:t xml:space="preserve">od </w:t>
      </w:r>
      <w:r w:rsidR="00B211DB">
        <w:rPr>
          <w:sz w:val="24"/>
        </w:rPr>
        <w:t>6.355,65</w:t>
      </w:r>
      <w:r w:rsidR="00167326">
        <w:rPr>
          <w:sz w:val="24"/>
        </w:rPr>
        <w:t xml:space="preserve"> kn</w:t>
      </w:r>
      <w:r w:rsidR="00B211DB">
        <w:rPr>
          <w:sz w:val="24"/>
        </w:rPr>
        <w:t xml:space="preserve"> i ima jednog zaposlenika</w:t>
      </w:r>
      <w:r w:rsidR="00167326">
        <w:rPr>
          <w:sz w:val="24"/>
        </w:rPr>
        <w:t>.</w:t>
      </w:r>
    </w:p>
    <w:p w:rsidRDefault="00167326" w:rsidP="00167326" w:rsidR="00167326">
      <w:pPr>
        <w:ind w:firstLine="720"/>
        <w:jc w:val="both"/>
        <w:rPr>
          <w:sz w:val="24"/>
        </w:rPr>
      </w:pPr>
    </w:p>
    <w:p w:rsidRDefault="00E30B74" w:rsidP="00167326" w:rsidR="00E30B74">
      <w:pPr>
        <w:ind w:firstLine="720"/>
        <w:jc w:val="both"/>
        <w:rPr>
          <w:sz w:val="24"/>
        </w:rPr>
      </w:pPr>
    </w:p>
    <w:p w:rsidRDefault="00E30B74" w:rsidP="00167326" w:rsidR="00E30B74">
      <w:pPr>
        <w:ind w:firstLine="720"/>
        <w:jc w:val="both"/>
        <w:rPr>
          <w:sz w:val="24"/>
        </w:rPr>
      </w:pPr>
    </w:p>
    <w:p w:rsidRDefault="00B80F95" w:rsidP="00B80F95" w:rsidR="00B80F95">
      <w:pPr>
        <w:ind w:firstLine="720"/>
        <w:jc w:val="right"/>
        <w:rPr>
          <w:b/>
          <w:sz w:val="24"/>
        </w:rPr>
      </w:pPr>
    </w:p>
    <w:p w:rsidRDefault="00B80F95" w:rsidP="00B80F95" w:rsidR="00E30B74">
      <w:pPr>
        <w:ind w:firstLine="720"/>
        <w:jc w:val="right"/>
        <w:rPr>
          <w:b/>
          <w:sz w:val="24"/>
        </w:rPr>
      </w:pPr>
      <w:r w:rsidRPr="00C63684">
        <w:rPr>
          <w:b/>
          <w:sz w:val="24"/>
        </w:rPr>
        <w:t>Broj: 1/St-</w:t>
      </w:r>
      <w:r w:rsidR="00B211DB">
        <w:rPr>
          <w:b/>
          <w:sz w:val="24"/>
        </w:rPr>
        <w:t>775/2018-7</w:t>
      </w:r>
    </w:p>
    <w:p w:rsidRDefault="00B80F95" w:rsidP="00B80F95" w:rsidR="00B80F95">
      <w:pPr>
        <w:ind w:firstLine="720"/>
        <w:jc w:val="right"/>
        <w:rPr>
          <w:sz w:val="24"/>
        </w:rPr>
      </w:pPr>
    </w:p>
    <w:p w:rsidRDefault="00E30B74" w:rsidP="00167326" w:rsidR="00E30B74">
      <w:pPr>
        <w:ind w:firstLine="720"/>
        <w:jc w:val="both"/>
        <w:rPr>
          <w:sz w:val="24"/>
        </w:rPr>
      </w:pPr>
    </w:p>
    <w:p w:rsidRDefault="00167326" w:rsidP="00524902" w:rsidR="00F9523A">
      <w:pPr>
        <w:ind w:firstLine="720"/>
        <w:jc w:val="both"/>
        <w:rPr>
          <w:sz w:val="24"/>
        </w:rPr>
      </w:pPr>
      <w:r>
        <w:rPr>
          <w:sz w:val="24"/>
        </w:rPr>
        <w:t>Temeljem prijedloga, sud je</w:t>
      </w:r>
      <w:r w:rsidR="00F9523A">
        <w:rPr>
          <w:sz w:val="24"/>
        </w:rPr>
        <w:t xml:space="preserve"> zakazao ročište radi očitovanja o prijedlogu na koje je pozvao zastupnika po zakonu Hrvoja Lasića</w:t>
      </w:r>
      <w:r w:rsidR="005E6811">
        <w:rPr>
          <w:sz w:val="24"/>
        </w:rPr>
        <w:t>.</w:t>
      </w:r>
    </w:p>
    <w:p w:rsidRDefault="00B363F7" w:rsidP="00524902" w:rsidR="00B363F7">
      <w:pPr>
        <w:ind w:firstLine="720"/>
        <w:jc w:val="both"/>
        <w:rPr>
          <w:sz w:val="24"/>
        </w:rPr>
      </w:pPr>
    </w:p>
    <w:p w:rsidRDefault="00B363F7" w:rsidP="00524902" w:rsidR="00B363F7">
      <w:pPr>
        <w:ind w:firstLine="720"/>
        <w:jc w:val="both"/>
        <w:rPr>
          <w:sz w:val="24"/>
        </w:rPr>
      </w:pPr>
      <w:r>
        <w:rPr>
          <w:sz w:val="24"/>
        </w:rPr>
        <w:t>Zakonski zastupnik na ročište nije pristupio te je utvrđeno da je nedostupan s obzirom da prema službenim podacima MUP-a proizlazi da je odjavljen sa zadnje adrese prebivališta te prijavljen u Dublinu, Republika Irska.</w:t>
      </w:r>
    </w:p>
    <w:p w:rsidRDefault="00B363F7" w:rsidP="00524902" w:rsidR="00B363F7">
      <w:pPr>
        <w:ind w:firstLine="720"/>
        <w:jc w:val="both"/>
        <w:rPr>
          <w:sz w:val="24"/>
        </w:rPr>
      </w:pPr>
    </w:p>
    <w:p w:rsidRDefault="00344870" w:rsidP="00524902" w:rsidR="000744C5">
      <w:pPr>
        <w:ind w:firstLine="720"/>
        <w:jc w:val="both"/>
        <w:rPr>
          <w:b/>
          <w:sz w:val="24"/>
        </w:rPr>
      </w:pPr>
      <w:r>
        <w:rPr>
          <w:sz w:val="24"/>
        </w:rPr>
        <w:t>S obzirom na nedostupnost zakonskog zastupnika kao i cjelokupne poslovne dokumentacije dužnika temeljem koje je trebalo utvrditi ponajprije činjenicu</w:t>
      </w:r>
      <w:r w:rsidR="005E6811">
        <w:rPr>
          <w:sz w:val="24"/>
        </w:rPr>
        <w:t xml:space="preserve"> je li provedena likvidacija, odnosno je li u postupku likvidacije društva dužnika provedena podjela imovine</w:t>
      </w:r>
      <w:r w:rsidR="00131BEF">
        <w:rPr>
          <w:sz w:val="24"/>
        </w:rPr>
        <w:t xml:space="preserve"> radi ocjene dopuštenosti pokretanja stečajnog postupka u smislu odredbe čl. 15 st 1 SZ-a, sud je </w:t>
      </w:r>
      <w:r w:rsidR="00167326">
        <w:rPr>
          <w:sz w:val="24"/>
        </w:rPr>
        <w:t>rješenjem br.1/St-</w:t>
      </w:r>
      <w:r w:rsidR="00B211DB">
        <w:rPr>
          <w:sz w:val="24"/>
        </w:rPr>
        <w:t>775/</w:t>
      </w:r>
      <w:r w:rsidR="00131BEF">
        <w:rPr>
          <w:sz w:val="24"/>
        </w:rPr>
        <w:t>2018-5</w:t>
      </w:r>
      <w:r w:rsidR="00167326">
        <w:rPr>
          <w:sz w:val="24"/>
        </w:rPr>
        <w:t xml:space="preserve"> od </w:t>
      </w:r>
      <w:r w:rsidR="00131BEF">
        <w:rPr>
          <w:sz w:val="24"/>
        </w:rPr>
        <w:t>20. rujna</w:t>
      </w:r>
      <w:r w:rsidR="00F90B19">
        <w:rPr>
          <w:sz w:val="24"/>
        </w:rPr>
        <w:t xml:space="preserve"> 2018</w:t>
      </w:r>
      <w:r w:rsidR="00167326">
        <w:rPr>
          <w:sz w:val="24"/>
        </w:rPr>
        <w:t xml:space="preserve">. pokrenuo prethodni postupak radi utvrđivanja pretpostavki </w:t>
      </w:r>
      <w:r w:rsidR="00131BEF">
        <w:rPr>
          <w:sz w:val="24"/>
        </w:rPr>
        <w:t>za otvaranje stečajnog postupka</w:t>
      </w:r>
      <w:r w:rsidR="00167326">
        <w:rPr>
          <w:sz w:val="24"/>
        </w:rPr>
        <w:t xml:space="preserve"> </w:t>
      </w:r>
      <w:r w:rsidR="00131BEF">
        <w:rPr>
          <w:sz w:val="24"/>
        </w:rPr>
        <w:t>te</w:t>
      </w:r>
      <w:r w:rsidR="00E30B74">
        <w:rPr>
          <w:sz w:val="24"/>
        </w:rPr>
        <w:t xml:space="preserve"> imenovao privremenog stečajnog upravitelja</w:t>
      </w:r>
      <w:r w:rsidR="00167326">
        <w:rPr>
          <w:sz w:val="24"/>
        </w:rPr>
        <w:t xml:space="preserve"> u osobi </w:t>
      </w:r>
      <w:r w:rsidR="00131BEF">
        <w:rPr>
          <w:sz w:val="24"/>
        </w:rPr>
        <w:t>Krešimira Fućkara</w:t>
      </w:r>
      <w:r w:rsidR="00E30B74">
        <w:rPr>
          <w:sz w:val="24"/>
        </w:rPr>
        <w:t xml:space="preserve">, dipl.iur iz </w:t>
      </w:r>
      <w:r w:rsidR="00131BEF">
        <w:rPr>
          <w:sz w:val="24"/>
        </w:rPr>
        <w:t>Sladojevaca</w:t>
      </w:r>
      <w:r w:rsidR="00167326">
        <w:rPr>
          <w:sz w:val="24"/>
        </w:rPr>
        <w:t xml:space="preserve">, sa zadatkom </w:t>
      </w:r>
      <w:r w:rsidR="00131BEF">
        <w:rPr>
          <w:sz w:val="24"/>
        </w:rPr>
        <w:t xml:space="preserve">navedene činjenice </w:t>
      </w:r>
      <w:r w:rsidR="00167326">
        <w:rPr>
          <w:sz w:val="24"/>
        </w:rPr>
        <w:t>utvrditi</w:t>
      </w:r>
      <w:r w:rsidR="00131BEF">
        <w:rPr>
          <w:sz w:val="24"/>
        </w:rPr>
        <w:t xml:space="preserve">, kao i </w:t>
      </w:r>
      <w:r w:rsidR="00167326">
        <w:rPr>
          <w:sz w:val="24"/>
        </w:rPr>
        <w:t xml:space="preserve">strukturu i vrijednost imovine </w:t>
      </w:r>
      <w:r w:rsidR="0005341A">
        <w:rPr>
          <w:sz w:val="24"/>
        </w:rPr>
        <w:t>dužnika i</w:t>
      </w:r>
      <w:r w:rsidR="00167326">
        <w:rPr>
          <w:sz w:val="24"/>
        </w:rPr>
        <w:t xml:space="preserve"> njezinu </w:t>
      </w:r>
      <w:r w:rsidR="0005341A">
        <w:rPr>
          <w:sz w:val="24"/>
        </w:rPr>
        <w:t xml:space="preserve">dostatnost za pokriće troškova </w:t>
      </w:r>
      <w:r w:rsidR="00167326">
        <w:rPr>
          <w:sz w:val="24"/>
        </w:rPr>
        <w:t>stečajnog postupka</w:t>
      </w:r>
      <w:r w:rsidR="0005341A">
        <w:rPr>
          <w:sz w:val="24"/>
        </w:rPr>
        <w:t>.</w:t>
      </w:r>
    </w:p>
    <w:p w:rsidRDefault="000744C5" w:rsidP="000744C5" w:rsidR="000744C5">
      <w:pPr>
        <w:ind w:firstLine="720"/>
        <w:jc w:val="right"/>
        <w:rPr>
          <w:b/>
          <w:sz w:val="24"/>
        </w:rPr>
      </w:pPr>
    </w:p>
    <w:p w:rsidRDefault="00524902" w:rsidP="00167326" w:rsidR="002C54D0">
      <w:pPr>
        <w:ind w:firstLine="720"/>
        <w:jc w:val="both"/>
        <w:rPr>
          <w:sz w:val="24"/>
        </w:rPr>
      </w:pPr>
      <w:r>
        <w:rPr>
          <w:sz w:val="24"/>
        </w:rPr>
        <w:t>Privremeni</w:t>
      </w:r>
      <w:r w:rsidR="00167326">
        <w:rPr>
          <w:sz w:val="24"/>
        </w:rPr>
        <w:t xml:space="preserve"> steč</w:t>
      </w:r>
      <w:r>
        <w:rPr>
          <w:sz w:val="24"/>
        </w:rPr>
        <w:t>ajni upravitelj</w:t>
      </w:r>
      <w:r w:rsidR="00167326">
        <w:rPr>
          <w:sz w:val="24"/>
        </w:rPr>
        <w:t xml:space="preserve"> svoje izvješće podni</w:t>
      </w:r>
      <w:r>
        <w:rPr>
          <w:sz w:val="24"/>
        </w:rPr>
        <w:t xml:space="preserve">o </w:t>
      </w:r>
      <w:r w:rsidR="00167326">
        <w:rPr>
          <w:sz w:val="24"/>
        </w:rPr>
        <w:t xml:space="preserve">je u pisanom podnesku od </w:t>
      </w:r>
      <w:r w:rsidR="00D27C25">
        <w:rPr>
          <w:sz w:val="24"/>
        </w:rPr>
        <w:t>20</w:t>
      </w:r>
      <w:r w:rsidR="002C54D0">
        <w:rPr>
          <w:sz w:val="24"/>
        </w:rPr>
        <w:t xml:space="preserve">. </w:t>
      </w:r>
      <w:r>
        <w:rPr>
          <w:sz w:val="24"/>
        </w:rPr>
        <w:t>listopada 2018</w:t>
      </w:r>
      <w:r w:rsidR="002C54D0">
        <w:rPr>
          <w:sz w:val="24"/>
        </w:rPr>
        <w:t>.</w:t>
      </w:r>
    </w:p>
    <w:p w:rsidRDefault="002C54D0" w:rsidP="00167326" w:rsidR="002C54D0">
      <w:pPr>
        <w:ind w:firstLine="720"/>
        <w:jc w:val="both"/>
        <w:rPr>
          <w:sz w:val="24"/>
        </w:rPr>
      </w:pPr>
    </w:p>
    <w:p w:rsidRDefault="00167326" w:rsidP="00167326" w:rsidR="008E2BCF">
      <w:pPr>
        <w:ind w:firstLine="720"/>
        <w:jc w:val="both"/>
        <w:rPr>
          <w:sz w:val="24"/>
        </w:rPr>
      </w:pPr>
      <w:r>
        <w:rPr>
          <w:sz w:val="24"/>
        </w:rPr>
        <w:t>U izvješću navodi da</w:t>
      </w:r>
      <w:r w:rsidR="008E2BCF">
        <w:rPr>
          <w:sz w:val="24"/>
        </w:rPr>
        <w:t xml:space="preserve"> s odgovornom osobom dužnika nije uspio stupiti u kontakt niti preuzeti poslovnu dokumentaciju temeljem koje bi mogao sastaviti izvješće i utvrditi činjenice koje se odnose na postupak provedene likvidacije i imovinu društva dužnika pa je podatke </w:t>
      </w:r>
      <w:r w:rsidR="001B7888">
        <w:rPr>
          <w:sz w:val="24"/>
        </w:rPr>
        <w:t>prikupljao</w:t>
      </w:r>
      <w:r w:rsidR="008E2BCF">
        <w:rPr>
          <w:sz w:val="24"/>
        </w:rPr>
        <w:t xml:space="preserve"> putem javno objavljenih financijskih</w:t>
      </w:r>
      <w:r w:rsidR="001F0286">
        <w:rPr>
          <w:sz w:val="24"/>
        </w:rPr>
        <w:t xml:space="preserve"> izvješća, </w:t>
      </w:r>
      <w:r w:rsidR="008E2BCF">
        <w:rPr>
          <w:sz w:val="24"/>
        </w:rPr>
        <w:t>koje je zadnje objavljeno za 2014. U toj bilanci dužnik je evidentirao potraživanja od kupaca u iznosu 2.920.720,00 kn te potraživanja za dane pr</w:t>
      </w:r>
      <w:r w:rsidR="00353FD1">
        <w:rPr>
          <w:sz w:val="24"/>
        </w:rPr>
        <w:t xml:space="preserve">edujmove u iznosu 111.200,00 kn, a </w:t>
      </w:r>
      <w:r w:rsidR="002D707F">
        <w:rPr>
          <w:sz w:val="24"/>
        </w:rPr>
        <w:t>s obzirom da se radi o podacima starim 4 ili više godina</w:t>
      </w:r>
      <w:r w:rsidR="00A92BA8">
        <w:rPr>
          <w:sz w:val="24"/>
        </w:rPr>
        <w:t xml:space="preserve">, a nema podataka kada su dospjela i jesu li u postupku likvidacije naplaćena te </w:t>
      </w:r>
      <w:r w:rsidR="002D707F">
        <w:rPr>
          <w:sz w:val="24"/>
        </w:rPr>
        <w:t xml:space="preserve">uzimajući u obzir i činjenicu da je djelatnost </w:t>
      </w:r>
      <w:r w:rsidR="00A92BA8">
        <w:rPr>
          <w:sz w:val="24"/>
        </w:rPr>
        <w:t xml:space="preserve">odavno </w:t>
      </w:r>
      <w:r w:rsidR="002D707F">
        <w:rPr>
          <w:sz w:val="24"/>
        </w:rPr>
        <w:t xml:space="preserve">prestala, ocjenjuje da </w:t>
      </w:r>
      <w:r w:rsidR="00C93C3E">
        <w:rPr>
          <w:sz w:val="24"/>
        </w:rPr>
        <w:t>je upitna njihova naplativost, a</w:t>
      </w:r>
      <w:r w:rsidR="00A92BA8">
        <w:rPr>
          <w:sz w:val="24"/>
        </w:rPr>
        <w:t xml:space="preserve"> </w:t>
      </w:r>
      <w:r w:rsidR="002D707F">
        <w:rPr>
          <w:sz w:val="24"/>
        </w:rPr>
        <w:t xml:space="preserve">ostale </w:t>
      </w:r>
      <w:r w:rsidR="00A92BA8">
        <w:rPr>
          <w:sz w:val="24"/>
        </w:rPr>
        <w:t xml:space="preserve">materijalne </w:t>
      </w:r>
      <w:r w:rsidR="002D707F">
        <w:rPr>
          <w:sz w:val="24"/>
        </w:rPr>
        <w:t xml:space="preserve">imovine </w:t>
      </w:r>
      <w:r w:rsidR="00A92BA8">
        <w:rPr>
          <w:sz w:val="24"/>
        </w:rPr>
        <w:t>dužnik nema.</w:t>
      </w:r>
    </w:p>
    <w:p w:rsidRDefault="004E643A" w:rsidP="00167326" w:rsidR="004E643A">
      <w:pPr>
        <w:ind w:firstLine="720"/>
        <w:jc w:val="both"/>
        <w:rPr>
          <w:sz w:val="24"/>
        </w:rPr>
      </w:pPr>
    </w:p>
    <w:p w:rsidRDefault="004E643A" w:rsidP="0022293C" w:rsidR="00C856A0">
      <w:pPr>
        <w:ind w:firstLine="720"/>
        <w:jc w:val="both"/>
        <w:rPr>
          <w:sz w:val="24"/>
        </w:rPr>
      </w:pPr>
      <w:r>
        <w:rPr>
          <w:sz w:val="24"/>
        </w:rPr>
        <w:t xml:space="preserve">Prema </w:t>
      </w:r>
      <w:r w:rsidR="00A90328">
        <w:rPr>
          <w:sz w:val="24"/>
        </w:rPr>
        <w:t xml:space="preserve">pribavljenim uvjerenjima Gradskog ureda za katastar i geodetske poslove te Stanice za tehnički pregled </w:t>
      </w:r>
      <w:r w:rsidR="00C856A0">
        <w:rPr>
          <w:sz w:val="24"/>
        </w:rPr>
        <w:t>Agroservis Virovitica, utvrdio je da dužnik nije u posjedu nekretnina i ne vodi se vlasnikom vozila.</w:t>
      </w:r>
    </w:p>
    <w:p w:rsidRDefault="00C856A0" w:rsidP="0022293C" w:rsidR="00C856A0">
      <w:pPr>
        <w:ind w:firstLine="720"/>
        <w:jc w:val="both"/>
        <w:rPr>
          <w:sz w:val="24"/>
        </w:rPr>
      </w:pPr>
    </w:p>
    <w:p w:rsidRDefault="00C856A0" w:rsidP="0000561A" w:rsidR="009F55BF">
      <w:pPr>
        <w:ind w:firstLine="720"/>
        <w:jc w:val="both"/>
        <w:rPr>
          <w:sz w:val="24"/>
        </w:rPr>
      </w:pPr>
      <w:r>
        <w:rPr>
          <w:sz w:val="24"/>
        </w:rPr>
        <w:t>U odnosu na postupak likvidacije društva, navodi da je dana 25.03.2015. osnivač društva donio odluku o upisu nastanka razloga za prestanak društva te je dana 27.03.2015. proveden upis u sudskom registru temeljem rješe</w:t>
      </w:r>
      <w:r w:rsidR="00F637DE">
        <w:rPr>
          <w:sz w:val="24"/>
        </w:rPr>
        <w:t>nja posl.br. Tt-15/7390</w:t>
      </w:r>
      <w:r w:rsidR="00465958">
        <w:rPr>
          <w:sz w:val="24"/>
        </w:rPr>
        <w:t>.</w:t>
      </w:r>
      <w:r w:rsidR="00F855ED">
        <w:rPr>
          <w:sz w:val="24"/>
        </w:rPr>
        <w:t xml:space="preserve"> Zbog nedostupnosti likvidatora, nije mogao sa sigurnošću utvrditi u kojem stadiju je postupak likvidacije</w:t>
      </w:r>
      <w:r w:rsidR="00E65C10">
        <w:rPr>
          <w:sz w:val="24"/>
        </w:rPr>
        <w:t xml:space="preserve"> jer samo postoji dokaz o tome da je </w:t>
      </w:r>
      <w:r w:rsidR="00CB474E">
        <w:rPr>
          <w:sz w:val="24"/>
        </w:rPr>
        <w:t>likvidator sukladno Zakonu o trgovačkim društvima</w:t>
      </w:r>
      <w:r w:rsidR="00F40D44">
        <w:rPr>
          <w:sz w:val="24"/>
        </w:rPr>
        <w:t>, u Službenom listu objavio 3 poziva vjerovnicima da mu prijave svoje tražbine</w:t>
      </w:r>
      <w:r w:rsidR="00A4709C">
        <w:rPr>
          <w:sz w:val="24"/>
        </w:rPr>
        <w:t>.</w:t>
      </w:r>
    </w:p>
    <w:p w:rsidRDefault="00A4709C" w:rsidP="0000561A" w:rsidR="00A4709C">
      <w:pPr>
        <w:ind w:firstLine="720"/>
        <w:jc w:val="both"/>
        <w:rPr>
          <w:sz w:val="24"/>
        </w:rPr>
      </w:pPr>
    </w:p>
    <w:p w:rsidRDefault="00A4709C" w:rsidP="0000561A" w:rsidR="00F85803">
      <w:pPr>
        <w:ind w:firstLine="720"/>
        <w:jc w:val="both"/>
        <w:rPr>
          <w:sz w:val="24"/>
        </w:rPr>
      </w:pPr>
      <w:r>
        <w:rPr>
          <w:sz w:val="24"/>
        </w:rPr>
        <w:t>Pored toga,</w:t>
      </w:r>
      <w:r w:rsidR="00F85803">
        <w:rPr>
          <w:sz w:val="24"/>
        </w:rPr>
        <w:t xml:space="preserve"> </w:t>
      </w:r>
      <w:r>
        <w:rPr>
          <w:sz w:val="24"/>
        </w:rPr>
        <w:t>likvidator je bio dužan naplatiti tražbine, završiti poslove koji su u tijeku, unovčiti imovinu, podmirivati tražbine vjerovnika te izraditi početna financijska izvješća s iskazom vrijednosti imovine, obveza i kapitala, a s obzirom da se na ta izvješća primjenjuju propi</w:t>
      </w:r>
      <w:r w:rsidR="003E52C7">
        <w:rPr>
          <w:sz w:val="24"/>
        </w:rPr>
        <w:t>si o izrad</w:t>
      </w:r>
      <w:r>
        <w:rPr>
          <w:sz w:val="24"/>
        </w:rPr>
        <w:t>i godišnjih financijskih izvješća, morao ih je objaviti putem registra</w:t>
      </w:r>
      <w:r w:rsidR="00F85803">
        <w:rPr>
          <w:sz w:val="24"/>
        </w:rPr>
        <w:t xml:space="preserve"> koji vodi FINA.</w:t>
      </w:r>
    </w:p>
    <w:p w:rsidRDefault="00114E56" w:rsidP="00697DCA" w:rsidR="00114E56">
      <w:pPr>
        <w:ind w:firstLine="720"/>
        <w:jc w:val="right"/>
        <w:rPr>
          <w:b/>
          <w:sz w:val="24"/>
        </w:rPr>
      </w:pPr>
    </w:p>
    <w:p w:rsidRDefault="0058481C" w:rsidP="00697DCA" w:rsidR="0058481C">
      <w:pPr>
        <w:ind w:firstLine="720"/>
        <w:jc w:val="right"/>
        <w:rPr>
          <w:b/>
          <w:sz w:val="24"/>
        </w:rPr>
      </w:pPr>
    </w:p>
    <w:p w:rsidRDefault="00697DCA" w:rsidP="00697DCA" w:rsidR="00697DCA">
      <w:pPr>
        <w:ind w:firstLine="720"/>
        <w:jc w:val="right"/>
        <w:rPr>
          <w:b/>
          <w:sz w:val="24"/>
        </w:rPr>
      </w:pPr>
      <w:r w:rsidRPr="00C63684">
        <w:rPr>
          <w:b/>
          <w:sz w:val="24"/>
        </w:rPr>
        <w:t>Broj: 1/St-</w:t>
      </w:r>
      <w:r>
        <w:rPr>
          <w:b/>
          <w:sz w:val="24"/>
        </w:rPr>
        <w:t>775/2018-7</w:t>
      </w:r>
    </w:p>
    <w:p w:rsidRDefault="00F85803" w:rsidP="0000561A" w:rsidR="00F85803">
      <w:pPr>
        <w:ind w:firstLine="720"/>
        <w:jc w:val="both"/>
        <w:rPr>
          <w:sz w:val="24"/>
        </w:rPr>
      </w:pPr>
    </w:p>
    <w:p w:rsidRDefault="00697DCA" w:rsidP="0000561A" w:rsidR="00697DCA">
      <w:pPr>
        <w:ind w:firstLine="720"/>
        <w:jc w:val="both"/>
        <w:rPr>
          <w:sz w:val="24"/>
        </w:rPr>
      </w:pPr>
    </w:p>
    <w:p w:rsidRDefault="00F85803" w:rsidP="00F85803" w:rsidR="00A4709C">
      <w:pPr>
        <w:ind w:firstLine="720"/>
        <w:jc w:val="both"/>
        <w:rPr>
          <w:sz w:val="24"/>
        </w:rPr>
      </w:pPr>
      <w:r>
        <w:rPr>
          <w:sz w:val="24"/>
        </w:rPr>
        <w:t>Međutim,</w:t>
      </w:r>
      <w:r w:rsidR="00DB65F8">
        <w:rPr>
          <w:sz w:val="24"/>
        </w:rPr>
        <w:t xml:space="preserve"> provjerom javnih objava utvr</w:t>
      </w:r>
      <w:r>
        <w:rPr>
          <w:sz w:val="24"/>
        </w:rPr>
        <w:t>dio</w:t>
      </w:r>
      <w:r w:rsidR="00DB65F8">
        <w:rPr>
          <w:sz w:val="24"/>
        </w:rPr>
        <w:t xml:space="preserve"> je da navedena izvješća nisu objavljena, a kako iz podataka sudskog registra proizlazi da u zbirci isprava nisu evidentirane nikakve druge aktivnosti vezane za postupak likvidacije osim </w:t>
      </w:r>
      <w:r w:rsidR="00CE5D33">
        <w:rPr>
          <w:sz w:val="24"/>
        </w:rPr>
        <w:t xml:space="preserve">upisa nastanka razloga za prestanak subjekta upisa i imenovanje likvidatora, </w:t>
      </w:r>
      <w:r w:rsidR="00DB65F8">
        <w:rPr>
          <w:sz w:val="24"/>
        </w:rPr>
        <w:t>zaključuje</w:t>
      </w:r>
      <w:r>
        <w:rPr>
          <w:sz w:val="24"/>
        </w:rPr>
        <w:t xml:space="preserve"> da likvidator nije proveo sve zakonom propisane aktivnosti tijekom likvidacije</w:t>
      </w:r>
      <w:r w:rsidR="009938BC">
        <w:rPr>
          <w:sz w:val="24"/>
        </w:rPr>
        <w:t xml:space="preserve"> vezano za unovčenje i podjelu imovine.</w:t>
      </w:r>
    </w:p>
    <w:p w:rsidRDefault="00465958" w:rsidP="0000561A" w:rsidR="00465958">
      <w:pPr>
        <w:ind w:firstLine="720"/>
        <w:jc w:val="both"/>
        <w:rPr>
          <w:sz w:val="24"/>
        </w:rPr>
      </w:pPr>
    </w:p>
    <w:p w:rsidRDefault="003F36CF" w:rsidP="00F754C6" w:rsidR="0022293C">
      <w:pPr>
        <w:ind w:firstLine="720"/>
        <w:jc w:val="both"/>
        <w:rPr>
          <w:sz w:val="24"/>
        </w:rPr>
      </w:pPr>
      <w:r>
        <w:rPr>
          <w:sz w:val="24"/>
        </w:rPr>
        <w:t>S obzirom da je utvrđeno kako materijalne imovine dužnik nema, osim navedenih potraživanja čija naplativost je upitna</w:t>
      </w:r>
      <w:r w:rsidR="00F754C6">
        <w:rPr>
          <w:sz w:val="24"/>
        </w:rPr>
        <w:t xml:space="preserve">, to zaključuje da dužnik nema imovine dostatne za pokriće troškova stečajnog postupka </w:t>
      </w:r>
      <w:r w:rsidR="00F01017">
        <w:rPr>
          <w:sz w:val="24"/>
        </w:rPr>
        <w:t>te je predložio sudu postupiti u skladu s odredbom čl. 132 st 1 SZ-a</w:t>
      </w:r>
      <w:r w:rsidR="0022293C">
        <w:rPr>
          <w:sz w:val="24"/>
        </w:rPr>
        <w:t>.</w:t>
      </w:r>
    </w:p>
    <w:p w:rsidRDefault="00906301" w:rsidP="00F754C6" w:rsidR="00906301">
      <w:pPr>
        <w:ind w:firstLine="720"/>
        <w:jc w:val="both"/>
        <w:rPr>
          <w:sz w:val="24"/>
        </w:rPr>
      </w:pPr>
    </w:p>
    <w:p w:rsidRDefault="00906301" w:rsidP="00906301" w:rsidR="00906301">
      <w:pPr>
        <w:ind w:firstLine="720"/>
        <w:jc w:val="both"/>
        <w:rPr>
          <w:sz w:val="24"/>
        </w:rPr>
      </w:pPr>
      <w:r>
        <w:rPr>
          <w:sz w:val="24"/>
        </w:rPr>
        <w:t xml:space="preserve">U svom izvješću privremeni stečajni upravitelj iznio je i pregled predvidivih troškova </w:t>
      </w:r>
      <w:r w:rsidR="00AD1352">
        <w:rPr>
          <w:sz w:val="24"/>
        </w:rPr>
        <w:t xml:space="preserve">prethodnog i otvorenog </w:t>
      </w:r>
      <w:r>
        <w:rPr>
          <w:sz w:val="24"/>
        </w:rPr>
        <w:t xml:space="preserve">stečajnog postupka u </w:t>
      </w:r>
      <w:r w:rsidR="00AD1352">
        <w:rPr>
          <w:sz w:val="24"/>
        </w:rPr>
        <w:t xml:space="preserve">ukupnom </w:t>
      </w:r>
      <w:r>
        <w:rPr>
          <w:sz w:val="24"/>
        </w:rPr>
        <w:t xml:space="preserve">iznosu od </w:t>
      </w:r>
      <w:r w:rsidR="00AD1352">
        <w:rPr>
          <w:sz w:val="24"/>
        </w:rPr>
        <w:t>15.000,00 kn, a isti troškovi se odnose na jednokratnu nagradu privremenom stečajnom upravitelju i materijalne troškove 5.000,0</w:t>
      </w:r>
      <w:r w:rsidR="0058481C">
        <w:rPr>
          <w:sz w:val="24"/>
        </w:rPr>
        <w:t xml:space="preserve">0 kn, zatim troškove otvaranja i vođenja </w:t>
      </w:r>
      <w:r w:rsidR="00AD1352">
        <w:rPr>
          <w:sz w:val="24"/>
        </w:rPr>
        <w:t>poslovnog računa 150,00 kn te isto toliko za trošak izrade pečata, zatim za knjigovodstvene usluge za predviđeno vrijeme trajanja stečaja od godine dana 7.500,00 kn, troškove FINE, pošte 1.200,00 kn i sređivanje arhivske građe 1.000,00 kn.</w:t>
      </w:r>
    </w:p>
    <w:p w:rsidRDefault="0022293C" w:rsidP="0022293C" w:rsidR="0022293C">
      <w:pPr>
        <w:ind w:firstLine="720"/>
        <w:jc w:val="both"/>
        <w:rPr>
          <w:sz w:val="24"/>
        </w:rPr>
      </w:pPr>
    </w:p>
    <w:p w:rsidRDefault="00F01017" w:rsidP="00F01017" w:rsidR="00FB1901">
      <w:pPr>
        <w:ind w:firstLine="720"/>
        <w:jc w:val="both"/>
        <w:rPr>
          <w:sz w:val="24"/>
        </w:rPr>
      </w:pPr>
      <w:r>
        <w:rPr>
          <w:sz w:val="24"/>
        </w:rPr>
        <w:t>Budući zakonski zastupnik</w:t>
      </w:r>
      <w:r w:rsidR="00FB1901">
        <w:rPr>
          <w:sz w:val="24"/>
        </w:rPr>
        <w:t xml:space="preserve"> d</w:t>
      </w:r>
      <w:r w:rsidR="00233245">
        <w:rPr>
          <w:sz w:val="24"/>
        </w:rPr>
        <w:t>užnika u ovom postupku nije bio</w:t>
      </w:r>
      <w:r w:rsidR="00FB1901">
        <w:rPr>
          <w:sz w:val="24"/>
        </w:rPr>
        <w:t xml:space="preserve"> dostup</w:t>
      </w:r>
      <w:r>
        <w:rPr>
          <w:sz w:val="24"/>
        </w:rPr>
        <w:t>a</w:t>
      </w:r>
      <w:r w:rsidR="00FB1901">
        <w:rPr>
          <w:sz w:val="24"/>
        </w:rPr>
        <w:t>n</w:t>
      </w:r>
      <w:r w:rsidR="00F1214F">
        <w:rPr>
          <w:sz w:val="24"/>
        </w:rPr>
        <w:t xml:space="preserve"> jer </w:t>
      </w:r>
      <w:r w:rsidR="009D2398">
        <w:rPr>
          <w:sz w:val="24"/>
        </w:rPr>
        <w:t>je prebivalište prijavio</w:t>
      </w:r>
      <w:r w:rsidR="00F1214F">
        <w:rPr>
          <w:sz w:val="24"/>
        </w:rPr>
        <w:t xml:space="preserve"> u Republici Irskoj</w:t>
      </w:r>
      <w:r w:rsidR="00FB1901">
        <w:rPr>
          <w:sz w:val="24"/>
        </w:rPr>
        <w:t>, sud je u tijeku dokaznog postupka izvršio uvid u sve priložene isprave</w:t>
      </w:r>
      <w:r w:rsidR="00186E6E">
        <w:rPr>
          <w:sz w:val="24"/>
        </w:rPr>
        <w:t xml:space="preserve"> te izvješće privremen</w:t>
      </w:r>
      <w:r w:rsidR="00115683">
        <w:rPr>
          <w:sz w:val="24"/>
        </w:rPr>
        <w:t>og stečajnog upravitelja</w:t>
      </w:r>
      <w:r w:rsidR="00233245">
        <w:rPr>
          <w:sz w:val="24"/>
        </w:rPr>
        <w:t xml:space="preserve">, a po službenoj dužnosti pribavio je podatke o vlasništvu nekretnina </w:t>
      </w:r>
      <w:r w:rsidR="00CE3547">
        <w:rPr>
          <w:sz w:val="24"/>
        </w:rPr>
        <w:t xml:space="preserve">putem </w:t>
      </w:r>
      <w:r w:rsidR="00233245">
        <w:rPr>
          <w:sz w:val="24"/>
        </w:rPr>
        <w:t>e-aplikacije "uređena zemlja"</w:t>
      </w:r>
      <w:r w:rsidR="00186E6E">
        <w:rPr>
          <w:sz w:val="24"/>
        </w:rPr>
        <w:t>.</w:t>
      </w:r>
    </w:p>
    <w:p w:rsidRDefault="00B86CB9" w:rsidP="00167326" w:rsidR="00B86CB9">
      <w:pPr>
        <w:ind w:firstLine="720"/>
        <w:jc w:val="both"/>
        <w:rPr>
          <w:sz w:val="24"/>
        </w:rPr>
      </w:pPr>
    </w:p>
    <w:p w:rsidRDefault="00167326" w:rsidP="00167326" w:rsidR="00167326">
      <w:pPr>
        <w:ind w:firstLine="720"/>
        <w:jc w:val="both"/>
        <w:rPr>
          <w:sz w:val="24"/>
        </w:rPr>
      </w:pPr>
      <w:r>
        <w:rPr>
          <w:sz w:val="24"/>
        </w:rPr>
        <w:t>Pr</w:t>
      </w:r>
      <w:r w:rsidR="005F4D1C">
        <w:rPr>
          <w:sz w:val="24"/>
        </w:rPr>
        <w:t xml:space="preserve">ema </w:t>
      </w:r>
      <w:r w:rsidR="005A0BAE">
        <w:rPr>
          <w:sz w:val="24"/>
        </w:rPr>
        <w:t xml:space="preserve">priloženoj </w:t>
      </w:r>
      <w:r w:rsidR="005F4D1C">
        <w:rPr>
          <w:sz w:val="24"/>
        </w:rPr>
        <w:t xml:space="preserve">potvrdi FINE od </w:t>
      </w:r>
      <w:r w:rsidR="003347C9">
        <w:rPr>
          <w:sz w:val="24"/>
        </w:rPr>
        <w:t>22.10</w:t>
      </w:r>
      <w:r w:rsidR="005F4D1C">
        <w:rPr>
          <w:sz w:val="24"/>
        </w:rPr>
        <w:t>.2018</w:t>
      </w:r>
      <w:r>
        <w:rPr>
          <w:sz w:val="24"/>
        </w:rPr>
        <w:t>.</w:t>
      </w:r>
      <w:r w:rsidR="005A0BAE">
        <w:rPr>
          <w:sz w:val="24"/>
        </w:rPr>
        <w:t xml:space="preserve"> utvrđeno je </w:t>
      </w:r>
      <w:r w:rsidR="00A902F5">
        <w:rPr>
          <w:sz w:val="24"/>
        </w:rPr>
        <w:t xml:space="preserve">da dužnik </w:t>
      </w:r>
      <w:r w:rsidR="005A0BAE">
        <w:rPr>
          <w:sz w:val="24"/>
        </w:rPr>
        <w:t xml:space="preserve">u Očevidniku redoslijeda osnova za plaćanje ima neizvršene osnove za plaćanje u neprekinutom razdoblju </w:t>
      </w:r>
      <w:r w:rsidR="003347C9">
        <w:rPr>
          <w:sz w:val="24"/>
        </w:rPr>
        <w:t>duljem od 18</w:t>
      </w:r>
      <w:r w:rsidR="005A0BAE">
        <w:rPr>
          <w:sz w:val="24"/>
        </w:rPr>
        <w:t xml:space="preserve">0 dana u iznosu </w:t>
      </w:r>
      <w:r w:rsidR="003347C9">
        <w:rPr>
          <w:sz w:val="24"/>
        </w:rPr>
        <w:t>6.423,87</w:t>
      </w:r>
      <w:r>
        <w:rPr>
          <w:sz w:val="24"/>
        </w:rPr>
        <w:t xml:space="preserve"> kn</w:t>
      </w:r>
      <w:r w:rsidR="00D40F1F">
        <w:rPr>
          <w:sz w:val="24"/>
        </w:rPr>
        <w:t xml:space="preserve">, koje stanje je ostalo nepromijenjeno </w:t>
      </w:r>
      <w:r w:rsidR="002C0509">
        <w:rPr>
          <w:sz w:val="24"/>
        </w:rPr>
        <w:t xml:space="preserve">i </w:t>
      </w:r>
      <w:r w:rsidR="00D40F1F">
        <w:rPr>
          <w:sz w:val="24"/>
        </w:rPr>
        <w:t xml:space="preserve">na dan donošenja ovog rješenja, </w:t>
      </w:r>
      <w:r w:rsidR="00A902F5">
        <w:rPr>
          <w:sz w:val="24"/>
        </w:rPr>
        <w:t>što</w:t>
      </w:r>
      <w:r w:rsidR="00D40F1F">
        <w:rPr>
          <w:sz w:val="24"/>
        </w:rPr>
        <w:t xml:space="preserve"> je sud utvrdio uvidom u podatke putem aplikacije e-blokade</w:t>
      </w:r>
      <w:r w:rsidR="0001199D">
        <w:rPr>
          <w:sz w:val="24"/>
        </w:rPr>
        <w:t xml:space="preserve"> pa je neprijeporno da </w:t>
      </w:r>
      <w:r>
        <w:rPr>
          <w:sz w:val="24"/>
        </w:rPr>
        <w:t xml:space="preserve">kod dužnika postoji nesposobnost za plaćanje kao stečajni razlog predviđen odredbom čl. 6 </w:t>
      </w:r>
      <w:r w:rsidR="00376350">
        <w:rPr>
          <w:sz w:val="24"/>
        </w:rPr>
        <w:t xml:space="preserve">st 2 </w:t>
      </w:r>
      <w:r>
        <w:rPr>
          <w:sz w:val="24"/>
        </w:rPr>
        <w:t>SZ-a.</w:t>
      </w:r>
    </w:p>
    <w:p w:rsidRDefault="00D516B0" w:rsidP="00167326" w:rsidR="00D516B0">
      <w:pPr>
        <w:jc w:val="both"/>
        <w:rPr>
          <w:sz w:val="24"/>
        </w:rPr>
      </w:pPr>
    </w:p>
    <w:p w:rsidRDefault="00167326" w:rsidP="00167326" w:rsidR="00167326">
      <w:pPr>
        <w:jc w:val="both"/>
        <w:rPr>
          <w:sz w:val="24"/>
        </w:rPr>
      </w:pPr>
      <w:r>
        <w:rPr>
          <w:sz w:val="24"/>
        </w:rPr>
        <w:tab/>
        <w:t>Odredbom čl. 132 st. 1 SZ-a propisano je da ako prije otvaranja stečajnog postupka sud utvrdi da imovina dužnika koja bi ušla u stečajnu masu nije dovoljna ni za namirenje troškova tog postupka ili je neznatne vrijednosti, rješenjem će pozvati osobe koje imaju pravni interes za provedbom stečajnog postupka da u roku od 15 dana uplate predujam za namirenje troškova prethodnoga i otvorenoga stečajnog postupka. Stavkom 2 istog članka nadalje je propisano da ako osobe iz st.1 ne predujme traženi iznos, sud će donijeti rješenje o otvaranju i zaključenju stečajnog postupka.</w:t>
      </w:r>
    </w:p>
    <w:p w:rsidRDefault="00167326" w:rsidP="00167326" w:rsidR="00167326">
      <w:pPr>
        <w:jc w:val="both"/>
        <w:rPr>
          <w:sz w:val="24"/>
        </w:rPr>
      </w:pPr>
    </w:p>
    <w:p w:rsidRDefault="00A45618" w:rsidP="00167326" w:rsidR="004A7EEE">
      <w:pPr>
        <w:jc w:val="both"/>
        <w:rPr>
          <w:sz w:val="24"/>
        </w:rPr>
      </w:pPr>
      <w:r>
        <w:rPr>
          <w:sz w:val="24"/>
        </w:rPr>
        <w:tab/>
        <w:t>Kako iz izvješća privremenog stečajnog upravitelja</w:t>
      </w:r>
      <w:r w:rsidR="00167326">
        <w:rPr>
          <w:sz w:val="24"/>
        </w:rPr>
        <w:t>, te poda</w:t>
      </w:r>
      <w:r>
        <w:rPr>
          <w:sz w:val="24"/>
        </w:rPr>
        <w:t>taka o imovini koje je sud pribavio</w:t>
      </w:r>
      <w:r w:rsidR="00167326">
        <w:rPr>
          <w:sz w:val="24"/>
        </w:rPr>
        <w:t xml:space="preserve"> po službenoj dužnosti</w:t>
      </w:r>
      <w:r>
        <w:rPr>
          <w:sz w:val="24"/>
        </w:rPr>
        <w:t xml:space="preserve"> putem </w:t>
      </w:r>
      <w:r w:rsidR="00E955CE">
        <w:rPr>
          <w:sz w:val="24"/>
        </w:rPr>
        <w:t>e-</w:t>
      </w:r>
      <w:r>
        <w:rPr>
          <w:sz w:val="24"/>
        </w:rPr>
        <w:t>aplikacije uređena zemlja</w:t>
      </w:r>
      <w:r w:rsidR="00167326">
        <w:rPr>
          <w:sz w:val="24"/>
        </w:rPr>
        <w:t>, proizlazi da dužnik nije evidentiran vlasnik</w:t>
      </w:r>
      <w:r w:rsidR="0001199D">
        <w:rPr>
          <w:sz w:val="24"/>
        </w:rPr>
        <w:t>om</w:t>
      </w:r>
      <w:r w:rsidR="00167326">
        <w:rPr>
          <w:sz w:val="24"/>
        </w:rPr>
        <w:t xml:space="preserve"> nekretnina, da </w:t>
      </w:r>
      <w:r w:rsidR="0001199D">
        <w:rPr>
          <w:sz w:val="24"/>
        </w:rPr>
        <w:t xml:space="preserve">se </w:t>
      </w:r>
      <w:r w:rsidR="00167326">
        <w:rPr>
          <w:sz w:val="24"/>
        </w:rPr>
        <w:t xml:space="preserve">registrirana djelatnost </w:t>
      </w:r>
      <w:r w:rsidR="0001199D">
        <w:rPr>
          <w:sz w:val="24"/>
        </w:rPr>
        <w:t xml:space="preserve">ne obavlja i </w:t>
      </w:r>
      <w:r w:rsidR="00733799">
        <w:rPr>
          <w:sz w:val="24"/>
        </w:rPr>
        <w:t xml:space="preserve">da nakon upisa </w:t>
      </w:r>
      <w:r w:rsidR="000C5358">
        <w:rPr>
          <w:sz w:val="24"/>
        </w:rPr>
        <w:t>nastanka razloga za prestanak društva te imenovanja likvidatora, tijekom likvidacije nije bilo nikakvih aktivnosti i da je zadnje financijsko izvješće objavljeno za 2014. iz kojeg proizlazi da dužnik evidentira samo vrijednost nenaplaćenih potraživanja za koja je već nastupila zastara</w:t>
      </w:r>
      <w:r w:rsidR="000058ED">
        <w:rPr>
          <w:sz w:val="24"/>
        </w:rPr>
        <w:t>,</w:t>
      </w:r>
      <w:r w:rsidR="00167326">
        <w:rPr>
          <w:sz w:val="24"/>
        </w:rPr>
        <w:t xml:space="preserve"> to sud zaključuje da dužnik nema imovine </w:t>
      </w:r>
      <w:r w:rsidR="00A768C0">
        <w:rPr>
          <w:sz w:val="24"/>
        </w:rPr>
        <w:t>dostatne</w:t>
      </w:r>
      <w:r w:rsidR="001D7DB6">
        <w:rPr>
          <w:sz w:val="24"/>
        </w:rPr>
        <w:t xml:space="preserve"> </w:t>
      </w:r>
      <w:r w:rsidR="00167326">
        <w:rPr>
          <w:sz w:val="24"/>
        </w:rPr>
        <w:t xml:space="preserve">za pokriće troškova, kako prethodnog, tako i otvorenog stečajnog postupka koji </w:t>
      </w:r>
      <w:r w:rsidR="00920CE1">
        <w:rPr>
          <w:sz w:val="24"/>
        </w:rPr>
        <w:t xml:space="preserve">po ocjeni </w:t>
      </w:r>
      <w:r w:rsidR="00A157E4">
        <w:rPr>
          <w:sz w:val="24"/>
        </w:rPr>
        <w:t xml:space="preserve">privremenog stečajnog </w:t>
      </w:r>
    </w:p>
    <w:p w:rsidRDefault="004A7EEE" w:rsidP="00167326" w:rsidR="004A7EEE">
      <w:pPr>
        <w:jc w:val="both"/>
        <w:rPr>
          <w:sz w:val="24"/>
        </w:rPr>
      </w:pPr>
    </w:p>
    <w:p w:rsidRDefault="004A7EEE" w:rsidP="00167326" w:rsidR="004A7EEE">
      <w:pPr>
        <w:jc w:val="both"/>
        <w:rPr>
          <w:sz w:val="24"/>
        </w:rPr>
      </w:pPr>
    </w:p>
    <w:p w:rsidRDefault="007728E7" w:rsidP="007728E7" w:rsidR="007728E7">
      <w:pPr>
        <w:ind w:firstLine="720"/>
        <w:jc w:val="right"/>
        <w:rPr>
          <w:b/>
          <w:sz w:val="24"/>
        </w:rPr>
      </w:pPr>
      <w:r w:rsidRPr="00C63684">
        <w:rPr>
          <w:b/>
          <w:sz w:val="24"/>
        </w:rPr>
        <w:t>Broj: 1/St-</w:t>
      </w:r>
      <w:r>
        <w:rPr>
          <w:b/>
          <w:sz w:val="24"/>
        </w:rPr>
        <w:t>775/2018-7</w:t>
      </w:r>
    </w:p>
    <w:p w:rsidRDefault="004A7EEE" w:rsidP="00167326" w:rsidR="004A7EEE">
      <w:pPr>
        <w:jc w:val="both"/>
        <w:rPr>
          <w:sz w:val="24"/>
        </w:rPr>
      </w:pPr>
    </w:p>
    <w:p w:rsidRDefault="007728E7" w:rsidP="00167326" w:rsidR="007728E7">
      <w:pPr>
        <w:jc w:val="both"/>
        <w:rPr>
          <w:sz w:val="24"/>
        </w:rPr>
      </w:pPr>
    </w:p>
    <w:p w:rsidRDefault="004A7EEE" w:rsidP="007728E7" w:rsidR="00167326">
      <w:pPr>
        <w:ind w:firstLine="720"/>
        <w:jc w:val="both"/>
        <w:rPr>
          <w:sz w:val="24"/>
        </w:rPr>
      </w:pPr>
      <w:r>
        <w:rPr>
          <w:sz w:val="24"/>
        </w:rPr>
        <w:t>upravitelj</w:t>
      </w:r>
      <w:r w:rsidR="00A157E4">
        <w:rPr>
          <w:sz w:val="24"/>
        </w:rPr>
        <w:t>a</w:t>
      </w:r>
      <w:r w:rsidR="00920CE1">
        <w:rPr>
          <w:sz w:val="24"/>
        </w:rPr>
        <w:t xml:space="preserve"> </w:t>
      </w:r>
      <w:r w:rsidR="00167326">
        <w:rPr>
          <w:sz w:val="24"/>
        </w:rPr>
        <w:t xml:space="preserve">mogu iznositi </w:t>
      </w:r>
      <w:r w:rsidR="00920CE1">
        <w:rPr>
          <w:sz w:val="24"/>
        </w:rPr>
        <w:t>ukupno</w:t>
      </w:r>
      <w:r w:rsidR="00167326">
        <w:rPr>
          <w:sz w:val="24"/>
        </w:rPr>
        <w:t xml:space="preserve"> </w:t>
      </w:r>
      <w:r w:rsidR="00B260BA">
        <w:rPr>
          <w:sz w:val="24"/>
        </w:rPr>
        <w:t>15.000,00</w:t>
      </w:r>
      <w:r>
        <w:rPr>
          <w:sz w:val="24"/>
        </w:rPr>
        <w:t xml:space="preserve"> kn, što prihvaća i ovaj sud jer su odmjereni u skladu s Uredbom o kriterijima i načinu obračuna plaćanja nagrade stečajnim upraviteljima (NN br. 105/15) kao i prosječnim cijenama za knjigovodstvene usluge, usluge arhiviranja te bankovne usluge otvaranja i vođenja poslovnog računa.</w:t>
      </w:r>
      <w:r w:rsidR="00167326">
        <w:rPr>
          <w:sz w:val="24"/>
        </w:rPr>
        <w:t xml:space="preserve"> </w:t>
      </w:r>
      <w:r w:rsidR="007728E7">
        <w:rPr>
          <w:sz w:val="24"/>
        </w:rPr>
        <w:t xml:space="preserve"> </w:t>
      </w:r>
    </w:p>
    <w:p w:rsidRDefault="004A7EEE" w:rsidP="00167326" w:rsidR="004A7EEE">
      <w:pPr>
        <w:jc w:val="both"/>
        <w:rPr>
          <w:sz w:val="24"/>
        </w:rPr>
      </w:pPr>
    </w:p>
    <w:p w:rsidRDefault="00167326" w:rsidP="00167326" w:rsidR="00167326">
      <w:pPr>
        <w:jc w:val="both"/>
        <w:rPr>
          <w:b/>
          <w:sz w:val="24"/>
        </w:rPr>
      </w:pPr>
      <w:r>
        <w:rPr>
          <w:sz w:val="24"/>
          <w:szCs w:val="24"/>
        </w:rPr>
        <w:tab/>
      </w:r>
      <w:r>
        <w:rPr>
          <w:sz w:val="24"/>
        </w:rPr>
        <w:t>Slijedom navedenog, val</w:t>
      </w:r>
      <w:r w:rsidR="0090134B">
        <w:rPr>
          <w:sz w:val="24"/>
        </w:rPr>
        <w:t xml:space="preserve">jalo je u skladu s naprijed citiranom </w:t>
      </w:r>
      <w:r>
        <w:rPr>
          <w:sz w:val="24"/>
        </w:rPr>
        <w:t>odredbom čl. 132 st. 1 SZ-a pozvati sve zainteresirane da predujme navedeni iznos koji je predvidiv i nužan da bi se stečajni postupak mogao provesti.</w:t>
      </w:r>
      <w:r>
        <w:rPr>
          <w:b/>
          <w:sz w:val="24"/>
        </w:rPr>
        <w:t xml:space="preserve">            </w:t>
      </w:r>
    </w:p>
    <w:p w:rsidRDefault="00167326" w:rsidP="00167326" w:rsidR="00167326">
      <w:pPr>
        <w:jc w:val="both"/>
        <w:rPr>
          <w:sz w:val="24"/>
        </w:rPr>
      </w:pPr>
    </w:p>
    <w:p w:rsidRDefault="00167326" w:rsidP="00167326" w:rsidR="00167326">
      <w:pPr>
        <w:jc w:val="both"/>
        <w:rPr>
          <w:sz w:val="24"/>
        </w:rPr>
      </w:pPr>
      <w:r>
        <w:rPr>
          <w:sz w:val="24"/>
        </w:rPr>
        <w:tab/>
        <w:t>Na posljedice nepostupanja po ovom rješenju iz toč. I, sukladno odredbi čl. 132  st. 1 SZ-a,   upozoreno je toč. II izreke.</w:t>
      </w:r>
      <w:r>
        <w:rPr>
          <w:sz w:val="24"/>
        </w:rPr>
        <w:tab/>
      </w:r>
      <w:r>
        <w:rPr>
          <w:sz w:val="24"/>
        </w:rPr>
        <w:tab/>
      </w:r>
    </w:p>
    <w:p w:rsidRDefault="00716DB3" w:rsidP="00167326" w:rsidR="00716DB3">
      <w:pPr>
        <w:jc w:val="both"/>
        <w:rPr>
          <w:sz w:val="24"/>
        </w:rPr>
      </w:pPr>
    </w:p>
    <w:p w:rsidRDefault="006B2993" w:rsidP="00167326" w:rsidR="006B2993">
      <w:pPr>
        <w:ind w:firstLine="720"/>
        <w:jc w:val="both"/>
        <w:rPr>
          <w:sz w:val="24"/>
        </w:rPr>
      </w:pPr>
      <w:r>
        <w:rPr>
          <w:sz w:val="24"/>
        </w:rPr>
        <w:tab/>
      </w:r>
    </w:p>
    <w:p w:rsidRDefault="006B2993" w:rsidP="006B2993" w:rsidR="006B2993">
      <w:pPr>
        <w:jc w:val="center"/>
        <w:rPr>
          <w:sz w:val="24"/>
        </w:rPr>
      </w:pPr>
      <w:r>
        <w:rPr>
          <w:sz w:val="24"/>
        </w:rPr>
        <w:t xml:space="preserve">U Slavonskom Brodu, </w:t>
      </w:r>
      <w:r w:rsidR="001B7888">
        <w:rPr>
          <w:sz w:val="24"/>
        </w:rPr>
        <w:t>09</w:t>
      </w:r>
      <w:r w:rsidR="00697DCA">
        <w:rPr>
          <w:sz w:val="24"/>
        </w:rPr>
        <w:t>. studenog</w:t>
      </w:r>
      <w:r w:rsidR="00C073B4">
        <w:rPr>
          <w:sz w:val="24"/>
        </w:rPr>
        <w:t xml:space="preserve"> 2018</w:t>
      </w:r>
      <w:r>
        <w:rPr>
          <w:sz w:val="24"/>
        </w:rPr>
        <w:t>.</w:t>
      </w:r>
    </w:p>
    <w:p w:rsidRDefault="007C01ED" w:rsidP="006B2993" w:rsidR="007C01ED">
      <w:pPr>
        <w:jc w:val="center"/>
        <w:rPr>
          <w:sz w:val="24"/>
        </w:rPr>
      </w:pPr>
    </w:p>
    <w:p w:rsidRDefault="006B2993" w:rsidP="006B2993" w:rsidR="006B2993">
      <w:pPr>
        <w:rPr>
          <w:sz w:val="24"/>
        </w:rPr>
      </w:pPr>
    </w:p>
    <w:p w:rsidRDefault="006B2993" w:rsidP="006B2993" w:rsidR="006B2993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</w:t>
      </w:r>
      <w:r>
        <w:rPr>
          <w:sz w:val="24"/>
        </w:rPr>
        <w:tab/>
      </w:r>
      <w:r>
        <w:rPr>
          <w:sz w:val="24"/>
        </w:rPr>
        <w:tab/>
        <w:t>STEČAJNA SUTKINJA:</w:t>
      </w:r>
    </w:p>
    <w:p w:rsidRDefault="006B2993" w:rsidP="006B2993" w:rsidR="006B2993" w:rsidRPr="00D17B6E">
      <w:pPr>
        <w:rPr>
          <w:sz w:val="22"/>
          <w:szCs w:val="22"/>
        </w:rPr>
      </w:pPr>
      <w:r>
        <w:rPr>
          <w:sz w:val="24"/>
        </w:rPr>
        <w:t xml:space="preserve">                                                                                           </w:t>
      </w:r>
      <w:r>
        <w:rPr>
          <w:sz w:val="24"/>
        </w:rPr>
        <w:tab/>
      </w:r>
      <w:r>
        <w:rPr>
          <w:sz w:val="24"/>
        </w:rPr>
        <w:tab/>
        <w:t xml:space="preserve">       Vesna Vukelić </w:t>
      </w:r>
    </w:p>
    <w:p w:rsidRDefault="006B2993" w:rsidP="006B2993" w:rsidR="006B2993" w:rsidRPr="00D17B6E">
      <w:pPr>
        <w:rPr>
          <w:b/>
          <w:sz w:val="22"/>
          <w:szCs w:val="22"/>
        </w:rPr>
      </w:pPr>
      <w:r w:rsidRPr="00D17B6E">
        <w:rPr>
          <w:b/>
          <w:sz w:val="22"/>
          <w:szCs w:val="22"/>
        </w:rPr>
        <w:t>NAPUTAK O PRAVNOM LIJEKU:</w:t>
      </w:r>
    </w:p>
    <w:p w:rsidRDefault="006B2993" w:rsidP="006B2993" w:rsidR="006B2993" w:rsidRPr="00D17B6E">
      <w:pPr>
        <w:rPr>
          <w:sz w:val="22"/>
          <w:szCs w:val="22"/>
        </w:rPr>
      </w:pPr>
      <w:r w:rsidRPr="00D17B6E">
        <w:rPr>
          <w:sz w:val="22"/>
          <w:szCs w:val="22"/>
        </w:rPr>
        <w:t>Protiv ovog rješenja može se izjaviti žalba u roku od 8 dana</w:t>
      </w:r>
    </w:p>
    <w:p w:rsidRDefault="006B2993" w:rsidP="006B2993" w:rsidR="006B2993" w:rsidRPr="00D17B6E">
      <w:pPr>
        <w:rPr>
          <w:sz w:val="22"/>
          <w:szCs w:val="22"/>
        </w:rPr>
      </w:pPr>
      <w:r w:rsidRPr="00D17B6E">
        <w:rPr>
          <w:sz w:val="22"/>
          <w:szCs w:val="22"/>
        </w:rPr>
        <w:t xml:space="preserve">od dana dostave rješenja, a dostava se smatra obavljenom </w:t>
      </w:r>
    </w:p>
    <w:p w:rsidRDefault="006B2993" w:rsidP="006B2993" w:rsidR="006B2993" w:rsidRPr="00D17B6E">
      <w:pPr>
        <w:rPr>
          <w:sz w:val="22"/>
          <w:szCs w:val="22"/>
        </w:rPr>
      </w:pPr>
      <w:r w:rsidRPr="00D17B6E">
        <w:rPr>
          <w:sz w:val="22"/>
          <w:szCs w:val="22"/>
        </w:rPr>
        <w:t>istekom osmog dana od dana objave pismena na mrežnoj</w:t>
      </w:r>
    </w:p>
    <w:p w:rsidRDefault="006B2993" w:rsidP="006B2993" w:rsidR="006B2993">
      <w:pPr>
        <w:rPr>
          <w:sz w:val="22"/>
          <w:szCs w:val="22"/>
        </w:rPr>
      </w:pPr>
      <w:r w:rsidRPr="00D17B6E">
        <w:rPr>
          <w:sz w:val="22"/>
          <w:szCs w:val="22"/>
        </w:rPr>
        <w:t>stranici e-Oglasna ploča suda.</w:t>
      </w:r>
    </w:p>
    <w:p w:rsidRDefault="00344C74" w:rsidP="006B2993" w:rsidR="00344C74">
      <w:pPr>
        <w:rPr>
          <w:sz w:val="22"/>
          <w:szCs w:val="22"/>
        </w:rPr>
      </w:pPr>
    </w:p>
    <w:p w:rsidRDefault="006B2993" w:rsidP="006B2993" w:rsidR="006B2993" w:rsidRPr="00D17B6E">
      <w:pPr>
        <w:rPr>
          <w:b/>
          <w:sz w:val="22"/>
          <w:szCs w:val="22"/>
        </w:rPr>
      </w:pPr>
      <w:r w:rsidRPr="00D17B6E">
        <w:rPr>
          <w:b/>
          <w:sz w:val="22"/>
          <w:szCs w:val="22"/>
        </w:rPr>
        <w:t xml:space="preserve"> </w:t>
      </w:r>
    </w:p>
    <w:p w:rsidRDefault="006B2993" w:rsidP="006B2993" w:rsidR="006B2993">
      <w:pPr>
        <w:rPr>
          <w:b/>
        </w:rPr>
      </w:pPr>
    </w:p>
    <w:p w:rsidRDefault="006B2993" w:rsidP="006B2993" w:rsidR="006B2993">
      <w:pPr>
        <w:rPr>
          <w:sz w:val="24"/>
        </w:rPr>
      </w:pPr>
      <w:r>
        <w:rPr>
          <w:sz w:val="24"/>
        </w:rPr>
        <w:t>Dostaviti putem mrežne stranice e-Oglasna ploča sudova</w:t>
      </w:r>
      <w:r w:rsidR="00697DCA">
        <w:rPr>
          <w:sz w:val="24"/>
        </w:rPr>
        <w:t>:</w:t>
      </w:r>
    </w:p>
    <w:p w:rsidRDefault="00B80F95" w:rsidP="006B2993" w:rsidR="006B2993">
      <w:pPr>
        <w:rPr>
          <w:sz w:val="24"/>
        </w:rPr>
      </w:pPr>
      <w:r>
        <w:rPr>
          <w:sz w:val="24"/>
        </w:rPr>
        <w:t>1. privremenom steč.upravitelju</w:t>
      </w:r>
    </w:p>
    <w:p w:rsidRDefault="006B2993" w:rsidP="006B2993" w:rsidR="006B2993">
      <w:pPr>
        <w:rPr>
          <w:sz w:val="24"/>
        </w:rPr>
      </w:pPr>
      <w:r>
        <w:rPr>
          <w:sz w:val="24"/>
        </w:rPr>
        <w:t>2.  dužniku</w:t>
      </w:r>
    </w:p>
    <w:p w:rsidRDefault="006B2993" w:rsidP="006B2993" w:rsidR="006B2993">
      <w:pPr>
        <w:rPr>
          <w:sz w:val="24"/>
        </w:rPr>
      </w:pPr>
      <w:r>
        <w:rPr>
          <w:sz w:val="24"/>
        </w:rPr>
        <w:t>3. vjerovnicima i drugim zainteresiranim osobama</w:t>
      </w:r>
    </w:p>
    <w:p w:rsidRDefault="00B3244B" w:rsidP="00656DEA" w:rsidR="00B3244B">
      <w:pPr>
        <w:ind w:firstLine="720"/>
        <w:jc w:val="both"/>
        <w:rPr>
          <w:sz w:val="24"/>
        </w:rPr>
      </w:pPr>
    </w:p>
    <w:sectPr w:rsidSect="00C073B4" w:rsidR="00B3244B">
      <w:pgSz w:h="16838" w:w="11906"/>
      <w:pgMar w:gutter="0" w:footer="720" w:header="720" w:left="1417" w:bottom="1417" w:right="1417" w:top="993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23648D"/>
    <w:multiLevelType w:val="hybridMultilevel"/>
    <w:tmpl w:val="50FE89D4"/>
    <w:lvl w:tplc="F9F2824E" w:ilvl="0">
      <w:start w:val="13"/>
      <w:numFmt w:val="bullet"/>
      <w:lvlText w:val="-"/>
      <w:lvlJc w:val="left"/>
      <w:pPr>
        <w:ind w:hanging="360" w:left="3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720"/>
      </w:pPr>
      <w:rPr>
        <w:rFonts w:hAnsi="Wingdings" w:ascii="Wingdings" w:hint="default"/>
      </w:rPr>
    </w:lvl>
  </w:abstractNum>
  <w:abstractNum w:abstractNumId="1">
    <w:nsid w:val="1F996655"/>
    <w:multiLevelType w:val="hybridMultilevel"/>
    <w:tmpl w:val="54CC8E1A"/>
    <w:lvl w:tplc="D9BC7906" w:ilvl="0">
      <w:start w:val="13"/>
      <w:numFmt w:val="bullet"/>
      <w:lvlText w:val="-"/>
      <w:lvlJc w:val="left"/>
      <w:pPr>
        <w:ind w:hanging="360" w:left="3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720"/>
      </w:pPr>
      <w:rPr>
        <w:rFonts w:hAnsi="Wingdings" w:ascii="Wingdings" w:hint="default"/>
      </w:rPr>
    </w:lvl>
  </w:abstractNum>
  <w:abstractNum w:abstractNumId="2">
    <w:nsid w:val="51F97143"/>
    <w:multiLevelType w:val="hybridMultilevel"/>
    <w:tmpl w:val="DFC05EBE"/>
    <w:lvl w:tplc="6EF4FC2C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77F547E4"/>
    <w:multiLevelType w:val="hybridMultilevel"/>
    <w:tmpl w:val="A9C4790A"/>
    <w:lvl w:tplc="2DB6204E" w:ilvl="0">
      <w:numFmt w:val="bullet"/>
      <w:lvlText w:val="-"/>
      <w:lvlJc w:val="left"/>
      <w:pPr>
        <w:ind w:hanging="360" w:left="3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72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5E6D"/>
    <w:rsid w:val="0000561A"/>
    <w:rsid w:val="000058ED"/>
    <w:rsid w:val="00005C96"/>
    <w:rsid w:val="00006653"/>
    <w:rsid w:val="0000738C"/>
    <w:rsid w:val="00010231"/>
    <w:rsid w:val="000114B6"/>
    <w:rsid w:val="0001199D"/>
    <w:rsid w:val="00013081"/>
    <w:rsid w:val="00017F78"/>
    <w:rsid w:val="00022727"/>
    <w:rsid w:val="000238CE"/>
    <w:rsid w:val="0002417F"/>
    <w:rsid w:val="00024463"/>
    <w:rsid w:val="0003642B"/>
    <w:rsid w:val="0003790D"/>
    <w:rsid w:val="00040377"/>
    <w:rsid w:val="000434BF"/>
    <w:rsid w:val="0005341A"/>
    <w:rsid w:val="000744C5"/>
    <w:rsid w:val="00083D8B"/>
    <w:rsid w:val="00095335"/>
    <w:rsid w:val="000A289C"/>
    <w:rsid w:val="000A622E"/>
    <w:rsid w:val="000B24BC"/>
    <w:rsid w:val="000B2BD3"/>
    <w:rsid w:val="000B7E38"/>
    <w:rsid w:val="000C52F6"/>
    <w:rsid w:val="000C5358"/>
    <w:rsid w:val="000D6BE4"/>
    <w:rsid w:val="000D6F50"/>
    <w:rsid w:val="000E03E9"/>
    <w:rsid w:val="00110D4C"/>
    <w:rsid w:val="00112D83"/>
    <w:rsid w:val="00114E56"/>
    <w:rsid w:val="00115683"/>
    <w:rsid w:val="00115F0C"/>
    <w:rsid w:val="001230A5"/>
    <w:rsid w:val="00131BEF"/>
    <w:rsid w:val="0013247E"/>
    <w:rsid w:val="0013539E"/>
    <w:rsid w:val="00144857"/>
    <w:rsid w:val="00146163"/>
    <w:rsid w:val="00167326"/>
    <w:rsid w:val="0017116B"/>
    <w:rsid w:val="00173F5D"/>
    <w:rsid w:val="00175D6A"/>
    <w:rsid w:val="00176C42"/>
    <w:rsid w:val="00186E6E"/>
    <w:rsid w:val="001968FF"/>
    <w:rsid w:val="001A2E8F"/>
    <w:rsid w:val="001A385D"/>
    <w:rsid w:val="001A55AA"/>
    <w:rsid w:val="001A5A71"/>
    <w:rsid w:val="001A779D"/>
    <w:rsid w:val="001B63F1"/>
    <w:rsid w:val="001B7888"/>
    <w:rsid w:val="001B79FA"/>
    <w:rsid w:val="001C206D"/>
    <w:rsid w:val="001C2EF0"/>
    <w:rsid w:val="001C4A8F"/>
    <w:rsid w:val="001C5128"/>
    <w:rsid w:val="001D59E5"/>
    <w:rsid w:val="001D6683"/>
    <w:rsid w:val="001D7DB6"/>
    <w:rsid w:val="001E09A4"/>
    <w:rsid w:val="001E23F7"/>
    <w:rsid w:val="001E28D0"/>
    <w:rsid w:val="001F0286"/>
    <w:rsid w:val="001F1FBC"/>
    <w:rsid w:val="002022EF"/>
    <w:rsid w:val="00205672"/>
    <w:rsid w:val="00207B1C"/>
    <w:rsid w:val="002153BA"/>
    <w:rsid w:val="00220803"/>
    <w:rsid w:val="0022293C"/>
    <w:rsid w:val="00233245"/>
    <w:rsid w:val="00237A95"/>
    <w:rsid w:val="00237E0A"/>
    <w:rsid w:val="00245CDF"/>
    <w:rsid w:val="00252EAA"/>
    <w:rsid w:val="00260335"/>
    <w:rsid w:val="00265332"/>
    <w:rsid w:val="00276720"/>
    <w:rsid w:val="00283ACD"/>
    <w:rsid w:val="00294509"/>
    <w:rsid w:val="00297D0D"/>
    <w:rsid w:val="002A129D"/>
    <w:rsid w:val="002B4D8B"/>
    <w:rsid w:val="002C0509"/>
    <w:rsid w:val="002C54D0"/>
    <w:rsid w:val="002D0404"/>
    <w:rsid w:val="002D707F"/>
    <w:rsid w:val="002D7A66"/>
    <w:rsid w:val="002E1C42"/>
    <w:rsid w:val="002E4E00"/>
    <w:rsid w:val="002E5D6D"/>
    <w:rsid w:val="002F5E6D"/>
    <w:rsid w:val="003227D4"/>
    <w:rsid w:val="00325C6D"/>
    <w:rsid w:val="00327FDB"/>
    <w:rsid w:val="003323CD"/>
    <w:rsid w:val="003347C9"/>
    <w:rsid w:val="00335128"/>
    <w:rsid w:val="00344870"/>
    <w:rsid w:val="00344C74"/>
    <w:rsid w:val="00351E00"/>
    <w:rsid w:val="00353FD1"/>
    <w:rsid w:val="0035790F"/>
    <w:rsid w:val="00364F45"/>
    <w:rsid w:val="00365EE1"/>
    <w:rsid w:val="0037201D"/>
    <w:rsid w:val="003740AB"/>
    <w:rsid w:val="00376350"/>
    <w:rsid w:val="003776D8"/>
    <w:rsid w:val="0038154A"/>
    <w:rsid w:val="00382827"/>
    <w:rsid w:val="0038293C"/>
    <w:rsid w:val="003867B6"/>
    <w:rsid w:val="00387588"/>
    <w:rsid w:val="003B6025"/>
    <w:rsid w:val="003C12B7"/>
    <w:rsid w:val="003D2013"/>
    <w:rsid w:val="003E01FA"/>
    <w:rsid w:val="003E52C7"/>
    <w:rsid w:val="003E76B2"/>
    <w:rsid w:val="003F027A"/>
    <w:rsid w:val="003F36CF"/>
    <w:rsid w:val="003F4C85"/>
    <w:rsid w:val="00401358"/>
    <w:rsid w:val="00411835"/>
    <w:rsid w:val="00431677"/>
    <w:rsid w:val="00441073"/>
    <w:rsid w:val="00441B46"/>
    <w:rsid w:val="00447D0B"/>
    <w:rsid w:val="004616C6"/>
    <w:rsid w:val="00461C63"/>
    <w:rsid w:val="00465958"/>
    <w:rsid w:val="00472F5D"/>
    <w:rsid w:val="00477FCA"/>
    <w:rsid w:val="00480BF3"/>
    <w:rsid w:val="00494601"/>
    <w:rsid w:val="0049735F"/>
    <w:rsid w:val="00497E0E"/>
    <w:rsid w:val="004A7EEE"/>
    <w:rsid w:val="004D2401"/>
    <w:rsid w:val="004D2AF0"/>
    <w:rsid w:val="004D30A4"/>
    <w:rsid w:val="004D62E7"/>
    <w:rsid w:val="004D7187"/>
    <w:rsid w:val="004E643A"/>
    <w:rsid w:val="004F6544"/>
    <w:rsid w:val="005012AB"/>
    <w:rsid w:val="00502F67"/>
    <w:rsid w:val="00504E9F"/>
    <w:rsid w:val="005067D6"/>
    <w:rsid w:val="00514E06"/>
    <w:rsid w:val="005212F4"/>
    <w:rsid w:val="00524902"/>
    <w:rsid w:val="0053062A"/>
    <w:rsid w:val="005347BD"/>
    <w:rsid w:val="00534BAC"/>
    <w:rsid w:val="00547760"/>
    <w:rsid w:val="00552AD3"/>
    <w:rsid w:val="00555D7C"/>
    <w:rsid w:val="00556998"/>
    <w:rsid w:val="00557365"/>
    <w:rsid w:val="0055760E"/>
    <w:rsid w:val="00560B75"/>
    <w:rsid w:val="005622AA"/>
    <w:rsid w:val="005630CD"/>
    <w:rsid w:val="00564302"/>
    <w:rsid w:val="00566B38"/>
    <w:rsid w:val="005672A3"/>
    <w:rsid w:val="005708F9"/>
    <w:rsid w:val="005754D1"/>
    <w:rsid w:val="0058481C"/>
    <w:rsid w:val="00586FB0"/>
    <w:rsid w:val="00587DDC"/>
    <w:rsid w:val="005904A7"/>
    <w:rsid w:val="00593414"/>
    <w:rsid w:val="005A08E2"/>
    <w:rsid w:val="005A0BAE"/>
    <w:rsid w:val="005C5C2B"/>
    <w:rsid w:val="005C68B7"/>
    <w:rsid w:val="005D1754"/>
    <w:rsid w:val="005D3663"/>
    <w:rsid w:val="005E5CB4"/>
    <w:rsid w:val="005E6811"/>
    <w:rsid w:val="005F314D"/>
    <w:rsid w:val="005F3ED6"/>
    <w:rsid w:val="005F4D1C"/>
    <w:rsid w:val="00601D22"/>
    <w:rsid w:val="00624B39"/>
    <w:rsid w:val="006279BE"/>
    <w:rsid w:val="00635515"/>
    <w:rsid w:val="00645AFB"/>
    <w:rsid w:val="00645E54"/>
    <w:rsid w:val="006527E8"/>
    <w:rsid w:val="00656DEA"/>
    <w:rsid w:val="00660BC1"/>
    <w:rsid w:val="006615EC"/>
    <w:rsid w:val="0066426F"/>
    <w:rsid w:val="00670E68"/>
    <w:rsid w:val="00690227"/>
    <w:rsid w:val="00694319"/>
    <w:rsid w:val="0069772F"/>
    <w:rsid w:val="00697DCA"/>
    <w:rsid w:val="006B23E0"/>
    <w:rsid w:val="006B2993"/>
    <w:rsid w:val="006C7146"/>
    <w:rsid w:val="006C7DF2"/>
    <w:rsid w:val="006D728C"/>
    <w:rsid w:val="006E2C85"/>
    <w:rsid w:val="00700876"/>
    <w:rsid w:val="00712442"/>
    <w:rsid w:val="00716263"/>
    <w:rsid w:val="00716DB3"/>
    <w:rsid w:val="00733799"/>
    <w:rsid w:val="007372AB"/>
    <w:rsid w:val="00752CE5"/>
    <w:rsid w:val="00754B59"/>
    <w:rsid w:val="00757713"/>
    <w:rsid w:val="0076137A"/>
    <w:rsid w:val="007728E7"/>
    <w:rsid w:val="00776ECB"/>
    <w:rsid w:val="007815F0"/>
    <w:rsid w:val="00786666"/>
    <w:rsid w:val="007A0A7B"/>
    <w:rsid w:val="007A0E06"/>
    <w:rsid w:val="007A5164"/>
    <w:rsid w:val="007A7172"/>
    <w:rsid w:val="007C01ED"/>
    <w:rsid w:val="007C622E"/>
    <w:rsid w:val="007C7270"/>
    <w:rsid w:val="007D61ED"/>
    <w:rsid w:val="007D6D92"/>
    <w:rsid w:val="007E473A"/>
    <w:rsid w:val="007F114F"/>
    <w:rsid w:val="007F42E6"/>
    <w:rsid w:val="0080193A"/>
    <w:rsid w:val="00806DB8"/>
    <w:rsid w:val="008123B2"/>
    <w:rsid w:val="008201BD"/>
    <w:rsid w:val="00824DD5"/>
    <w:rsid w:val="00825587"/>
    <w:rsid w:val="00825883"/>
    <w:rsid w:val="00827E6B"/>
    <w:rsid w:val="00834165"/>
    <w:rsid w:val="0083796E"/>
    <w:rsid w:val="008415A8"/>
    <w:rsid w:val="00851F7C"/>
    <w:rsid w:val="00855CF1"/>
    <w:rsid w:val="0086085C"/>
    <w:rsid w:val="008639E7"/>
    <w:rsid w:val="0086402B"/>
    <w:rsid w:val="00865428"/>
    <w:rsid w:val="0088415B"/>
    <w:rsid w:val="00891141"/>
    <w:rsid w:val="0089447F"/>
    <w:rsid w:val="008A2B42"/>
    <w:rsid w:val="008A30F8"/>
    <w:rsid w:val="008B2F3A"/>
    <w:rsid w:val="008B3F54"/>
    <w:rsid w:val="008D32B4"/>
    <w:rsid w:val="008E2BCF"/>
    <w:rsid w:val="008E5007"/>
    <w:rsid w:val="008E73E3"/>
    <w:rsid w:val="008F126F"/>
    <w:rsid w:val="0090134B"/>
    <w:rsid w:val="00905C64"/>
    <w:rsid w:val="00906301"/>
    <w:rsid w:val="00906CDA"/>
    <w:rsid w:val="00910B26"/>
    <w:rsid w:val="0091119D"/>
    <w:rsid w:val="00913E28"/>
    <w:rsid w:val="009154DF"/>
    <w:rsid w:val="00916D6B"/>
    <w:rsid w:val="00920CE1"/>
    <w:rsid w:val="00936E4F"/>
    <w:rsid w:val="009446AC"/>
    <w:rsid w:val="00954C94"/>
    <w:rsid w:val="00961E43"/>
    <w:rsid w:val="009634B6"/>
    <w:rsid w:val="00965AA7"/>
    <w:rsid w:val="0097015F"/>
    <w:rsid w:val="00974893"/>
    <w:rsid w:val="00983A77"/>
    <w:rsid w:val="009861AF"/>
    <w:rsid w:val="009938BC"/>
    <w:rsid w:val="009A2144"/>
    <w:rsid w:val="009A7D68"/>
    <w:rsid w:val="009B56B6"/>
    <w:rsid w:val="009C2559"/>
    <w:rsid w:val="009C323B"/>
    <w:rsid w:val="009C6869"/>
    <w:rsid w:val="009D2398"/>
    <w:rsid w:val="009D5408"/>
    <w:rsid w:val="009E14AB"/>
    <w:rsid w:val="009E25AE"/>
    <w:rsid w:val="009E5BE1"/>
    <w:rsid w:val="009F50DB"/>
    <w:rsid w:val="009F55BF"/>
    <w:rsid w:val="009F5F0D"/>
    <w:rsid w:val="00A0225B"/>
    <w:rsid w:val="00A11C64"/>
    <w:rsid w:val="00A157E4"/>
    <w:rsid w:val="00A45618"/>
    <w:rsid w:val="00A4709C"/>
    <w:rsid w:val="00A60490"/>
    <w:rsid w:val="00A607EB"/>
    <w:rsid w:val="00A66B8F"/>
    <w:rsid w:val="00A71E83"/>
    <w:rsid w:val="00A74744"/>
    <w:rsid w:val="00A75B62"/>
    <w:rsid w:val="00A75BF6"/>
    <w:rsid w:val="00A768C0"/>
    <w:rsid w:val="00A80A66"/>
    <w:rsid w:val="00A83C9B"/>
    <w:rsid w:val="00A866E5"/>
    <w:rsid w:val="00A902F5"/>
    <w:rsid w:val="00A90328"/>
    <w:rsid w:val="00A90719"/>
    <w:rsid w:val="00A917D9"/>
    <w:rsid w:val="00A92996"/>
    <w:rsid w:val="00A92BA8"/>
    <w:rsid w:val="00A97682"/>
    <w:rsid w:val="00AA1187"/>
    <w:rsid w:val="00AA1D82"/>
    <w:rsid w:val="00AA4213"/>
    <w:rsid w:val="00AB058D"/>
    <w:rsid w:val="00AB7C42"/>
    <w:rsid w:val="00AC27C1"/>
    <w:rsid w:val="00AC383D"/>
    <w:rsid w:val="00AC5040"/>
    <w:rsid w:val="00AC5202"/>
    <w:rsid w:val="00AC76F1"/>
    <w:rsid w:val="00AD0C9B"/>
    <w:rsid w:val="00AD1352"/>
    <w:rsid w:val="00AE2262"/>
    <w:rsid w:val="00AE7213"/>
    <w:rsid w:val="00AF0F58"/>
    <w:rsid w:val="00AF4777"/>
    <w:rsid w:val="00AF6900"/>
    <w:rsid w:val="00B00A45"/>
    <w:rsid w:val="00B01911"/>
    <w:rsid w:val="00B01D0B"/>
    <w:rsid w:val="00B07EAD"/>
    <w:rsid w:val="00B10063"/>
    <w:rsid w:val="00B211DB"/>
    <w:rsid w:val="00B260BA"/>
    <w:rsid w:val="00B279AC"/>
    <w:rsid w:val="00B3118C"/>
    <w:rsid w:val="00B319D8"/>
    <w:rsid w:val="00B3244B"/>
    <w:rsid w:val="00B3344C"/>
    <w:rsid w:val="00B33BBD"/>
    <w:rsid w:val="00B363F7"/>
    <w:rsid w:val="00B36CB4"/>
    <w:rsid w:val="00B4219D"/>
    <w:rsid w:val="00B74206"/>
    <w:rsid w:val="00B74FCF"/>
    <w:rsid w:val="00B76604"/>
    <w:rsid w:val="00B76BF0"/>
    <w:rsid w:val="00B80F95"/>
    <w:rsid w:val="00B815D5"/>
    <w:rsid w:val="00B86CB9"/>
    <w:rsid w:val="00B87528"/>
    <w:rsid w:val="00B8778E"/>
    <w:rsid w:val="00B928C0"/>
    <w:rsid w:val="00B928F5"/>
    <w:rsid w:val="00B93067"/>
    <w:rsid w:val="00B95C83"/>
    <w:rsid w:val="00BA3F7C"/>
    <w:rsid w:val="00BB3991"/>
    <w:rsid w:val="00BB4301"/>
    <w:rsid w:val="00BC73A6"/>
    <w:rsid w:val="00BC7BA0"/>
    <w:rsid w:val="00BD3C72"/>
    <w:rsid w:val="00BD4009"/>
    <w:rsid w:val="00BD703D"/>
    <w:rsid w:val="00BD724E"/>
    <w:rsid w:val="00BE08B1"/>
    <w:rsid w:val="00BE0E92"/>
    <w:rsid w:val="00BE7A62"/>
    <w:rsid w:val="00BF4101"/>
    <w:rsid w:val="00C02F6A"/>
    <w:rsid w:val="00C03668"/>
    <w:rsid w:val="00C073B4"/>
    <w:rsid w:val="00C132F9"/>
    <w:rsid w:val="00C4388D"/>
    <w:rsid w:val="00C63684"/>
    <w:rsid w:val="00C7319C"/>
    <w:rsid w:val="00C856A0"/>
    <w:rsid w:val="00C85BA6"/>
    <w:rsid w:val="00C91825"/>
    <w:rsid w:val="00C91D78"/>
    <w:rsid w:val="00C91DED"/>
    <w:rsid w:val="00C9224D"/>
    <w:rsid w:val="00C93C3E"/>
    <w:rsid w:val="00CB33B2"/>
    <w:rsid w:val="00CB474E"/>
    <w:rsid w:val="00CC38D4"/>
    <w:rsid w:val="00CC4B5D"/>
    <w:rsid w:val="00CC55CB"/>
    <w:rsid w:val="00CC74B4"/>
    <w:rsid w:val="00CD6681"/>
    <w:rsid w:val="00CE3547"/>
    <w:rsid w:val="00CE4BC6"/>
    <w:rsid w:val="00CE5D33"/>
    <w:rsid w:val="00CE6C08"/>
    <w:rsid w:val="00CE7891"/>
    <w:rsid w:val="00CF3CFE"/>
    <w:rsid w:val="00D0112B"/>
    <w:rsid w:val="00D12B3E"/>
    <w:rsid w:val="00D13F95"/>
    <w:rsid w:val="00D166E3"/>
    <w:rsid w:val="00D17B6E"/>
    <w:rsid w:val="00D20A38"/>
    <w:rsid w:val="00D27C25"/>
    <w:rsid w:val="00D31690"/>
    <w:rsid w:val="00D32CE1"/>
    <w:rsid w:val="00D40F1F"/>
    <w:rsid w:val="00D41D78"/>
    <w:rsid w:val="00D500C7"/>
    <w:rsid w:val="00D516B0"/>
    <w:rsid w:val="00D516F2"/>
    <w:rsid w:val="00D5694C"/>
    <w:rsid w:val="00D64506"/>
    <w:rsid w:val="00D6742D"/>
    <w:rsid w:val="00D87E72"/>
    <w:rsid w:val="00D916C6"/>
    <w:rsid w:val="00DA1A33"/>
    <w:rsid w:val="00DA3166"/>
    <w:rsid w:val="00DA75EC"/>
    <w:rsid w:val="00DA764A"/>
    <w:rsid w:val="00DB106C"/>
    <w:rsid w:val="00DB3495"/>
    <w:rsid w:val="00DB65F8"/>
    <w:rsid w:val="00DD1B66"/>
    <w:rsid w:val="00DD2729"/>
    <w:rsid w:val="00DF27AA"/>
    <w:rsid w:val="00DF2EDA"/>
    <w:rsid w:val="00DF32E4"/>
    <w:rsid w:val="00E02C3D"/>
    <w:rsid w:val="00E05941"/>
    <w:rsid w:val="00E0656A"/>
    <w:rsid w:val="00E10D94"/>
    <w:rsid w:val="00E15816"/>
    <w:rsid w:val="00E214D2"/>
    <w:rsid w:val="00E22895"/>
    <w:rsid w:val="00E30B74"/>
    <w:rsid w:val="00E3599E"/>
    <w:rsid w:val="00E37F2C"/>
    <w:rsid w:val="00E46541"/>
    <w:rsid w:val="00E51BA1"/>
    <w:rsid w:val="00E65C10"/>
    <w:rsid w:val="00E7248D"/>
    <w:rsid w:val="00E75014"/>
    <w:rsid w:val="00E751FB"/>
    <w:rsid w:val="00E77DA4"/>
    <w:rsid w:val="00E955CE"/>
    <w:rsid w:val="00EA386D"/>
    <w:rsid w:val="00EB1B5D"/>
    <w:rsid w:val="00ED6D71"/>
    <w:rsid w:val="00EE123D"/>
    <w:rsid w:val="00EE618B"/>
    <w:rsid w:val="00EE66A1"/>
    <w:rsid w:val="00EE6E23"/>
    <w:rsid w:val="00EE7171"/>
    <w:rsid w:val="00EF03AE"/>
    <w:rsid w:val="00EF56C9"/>
    <w:rsid w:val="00F01017"/>
    <w:rsid w:val="00F1214F"/>
    <w:rsid w:val="00F172A4"/>
    <w:rsid w:val="00F22D28"/>
    <w:rsid w:val="00F27F45"/>
    <w:rsid w:val="00F313B8"/>
    <w:rsid w:val="00F31496"/>
    <w:rsid w:val="00F36F8E"/>
    <w:rsid w:val="00F40D44"/>
    <w:rsid w:val="00F43BC5"/>
    <w:rsid w:val="00F4611B"/>
    <w:rsid w:val="00F47132"/>
    <w:rsid w:val="00F622C9"/>
    <w:rsid w:val="00F637DE"/>
    <w:rsid w:val="00F647C2"/>
    <w:rsid w:val="00F754C6"/>
    <w:rsid w:val="00F80D14"/>
    <w:rsid w:val="00F8274D"/>
    <w:rsid w:val="00F855ED"/>
    <w:rsid w:val="00F85803"/>
    <w:rsid w:val="00F876EA"/>
    <w:rsid w:val="00F90B19"/>
    <w:rsid w:val="00F9523A"/>
    <w:rsid w:val="00F97E5B"/>
    <w:rsid w:val="00FB1901"/>
    <w:rsid w:val="00FC3556"/>
    <w:rsid w:val="00FC7DBE"/>
    <w:rsid w:val="00FD05D5"/>
    <w:rsid w:val="00FD1961"/>
    <w:rsid w:val="00FD272E"/>
    <w:rsid w:val="00FE2CC7"/>
    <w:rsid w:val="00FE3120"/>
    <w:rsid w:val="00FE37B7"/>
    <w:rsid w:val="00FE4315"/>
    <w:rsid w:val="00FE532B"/>
    <w:rsid w:val="00FE6758"/>
    <w:rsid w:val="00FF4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0594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0594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0594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0594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0594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0594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0594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0594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0594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0594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studenog 2018.</izvorni_sadrzaj>
    <derivirana_varijabla naziv="DomainObject.DatumDonosenjaOdluke_1">9.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775</izvorni_sadrzaj>
    <derivirana_varijabla naziv="DomainObject.Predmet.Broj_1">775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travnja 2018.</izvorni_sadrzaj>
    <derivirana_varijabla naziv="DomainObject.Predmet.DatumOsnivanja_1">20.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 Zakona o sudovima</izvorni_sadrzaj>
    <derivirana_varijabla naziv="DomainObject.Predmet.Opis_1">čl. 11 Zakona o sudovima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St-775/2018</izvorni_sadrzaj>
    <derivirana_varijabla naziv="DomainObject.Predmet.OznakaBroj_1">St-775/2018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VEMA-PROM d.o.o. u likvidaciji</izvorni_sadrzaj>
    <derivirana_varijabla naziv="DomainObject.Predmet.ProtustrankaFormated_1">  VEMA-PROM d.o.o. u likvidaciji</derivirana_varijabla>
  </DomainObject.Predmet.ProtustrankaFormated>
  <DomainObject.Predmet.ProtustrankaFormatedOIB>
    <izvorni_sadrzaj>  VEMA-PROM d.o.o. u likvidaciji, OIB 11874162818</izvorni_sadrzaj>
    <derivirana_varijabla naziv="DomainObject.Predmet.ProtustrankaFormatedOIB_1">  VEMA-PROM d.o.o. u likvidaciji, OIB 11874162818</derivirana_varijabla>
  </DomainObject.Predmet.ProtustrankaFormatedOIB>
  <DomainObject.Predmet.ProtustrankaFormatedWithAdress>
    <izvorni_sadrzaj> VEMA-PROM d.o.o. u likvidaciji, Prilaz baruna Filipovića 15, 10000 Zagreb</izvorni_sadrzaj>
    <derivirana_varijabla naziv="DomainObject.Predmet.ProtustrankaFormatedWithAdress_1"> VEMA-PROM d.o.o. u likvidaciji, Prilaz baruna Filipovića 15, 10000 Zagreb</derivirana_varijabla>
  </DomainObject.Predmet.ProtustrankaFormatedWithAdress>
  <DomainObject.Predmet.ProtustrankaFormatedWithAdressOIB>
    <izvorni_sadrzaj> VEMA-PROM d.o.o. u likvidaciji, OIB 11874162818, Prilaz baruna Filipovića 15, 10000 Zagreb</izvorni_sadrzaj>
    <derivirana_varijabla naziv="DomainObject.Predmet.ProtustrankaFormatedWithAdressOIB_1"> VEMA-PROM d.o.o. u likvidaciji, OIB 11874162818, Prilaz baruna Filipovića 15, 10000 Zagreb</derivirana_varijabla>
  </DomainObject.Predmet.ProtustrankaFormatedWithAdressOIB>
  <DomainObject.Predmet.ProtustrankaWithAdress>
    <izvorni_sadrzaj>VEMA-PROM d.o.o. u likvidaciji Prilaz baruna Filipovića 15, 10000 Zagreb</izvorni_sadrzaj>
    <derivirana_varijabla naziv="DomainObject.Predmet.ProtustrankaWithAdress_1">VEMA-PROM d.o.o. u likvidaciji Prilaz baruna Filipovića 15, 10000 Zagreb</derivirana_varijabla>
  </DomainObject.Predmet.ProtustrankaWithAdress>
  <DomainObject.Predmet.ProtustrankaWithAdressOIB>
    <izvorni_sadrzaj>VEMA-PROM d.o.o. u likvidaciji, OIB 11874162818, Prilaz baruna Filipovića 15, 10000 Zagreb</izvorni_sadrzaj>
    <derivirana_varijabla naziv="DomainObject.Predmet.ProtustrankaWithAdressOIB_1">VEMA-PROM d.o.o. u likvidaciji, OIB 11874162818, Prilaz baruna Filipovića 15, 10000 Zagreb</derivirana_varijabla>
  </DomainObject.Predmet.ProtustrankaWithAdressOIB>
  <DomainObject.Predmet.ProtustrankaNazivFormated>
    <izvorni_sadrzaj>VEMA-PROM d.o.o. u likvidaciji</izvorni_sadrzaj>
    <derivirana_varijabla naziv="DomainObject.Predmet.ProtustrankaNazivFormated_1">VEMA-PROM d.o.o. u likvidaciji</derivirana_varijabla>
  </DomainObject.Predmet.ProtustrankaNazivFormated>
  <DomainObject.Predmet.ProtustrankaNazivFormatedOIB>
    <izvorni_sadrzaj>VEMA-PROM d.o.o. u likvidaciji, OIB 11874162818</izvorni_sadrzaj>
    <derivirana_varijabla naziv="DomainObject.Predmet.ProtustrankaNazivFormatedOIB_1">VEMA-PROM d.o.o. u likvidaciji, OIB 11874162818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VEMA-PROM d.o.o. u likvidaciji</item>
    </izvorni_sadrzaj>
    <derivirana_varijabla naziv="DomainObject.Predmet.ProtuStrankaListFormated_1">
      <item>VEMA-PROM d.o.o. u likvidaciji</item>
    </derivirana_varijabla>
  </DomainObject.Predmet.ProtuStrankaListFormated>
  <DomainObject.Predmet.ProtuStrankaListFormatedOIB>
    <izvorni_sadrzaj>
      <item>VEMA-PROM d.o.o. u likvidaciji, OIB 11874162818</item>
    </izvorni_sadrzaj>
    <derivirana_varijabla naziv="DomainObject.Predmet.ProtuStrankaListFormatedOIB_1">
      <item>VEMA-PROM d.o.o. u likvidaciji, OIB 11874162818</item>
    </derivirana_varijabla>
  </DomainObject.Predmet.ProtuStrankaListFormatedOIB>
  <DomainObject.Predmet.ProtuStrankaListFormatedWithAdress>
    <izvorni_sadrzaj>
      <item>VEMA-PROM d.o.o. u likvidaciji, Prilaz baruna Filipovića 15, 10000 Zagreb</item>
    </izvorni_sadrzaj>
    <derivirana_varijabla naziv="DomainObject.Predmet.ProtuStrankaListFormatedWithAdress_1">
      <item>VEMA-PROM d.o.o. u likvidaciji, Prilaz baruna Filipovića 15, 10000 Zagreb</item>
    </derivirana_varijabla>
  </DomainObject.Predmet.ProtuStrankaListFormatedWithAdress>
  <DomainObject.Predmet.ProtuStrankaListFormatedWithAdressOIB>
    <izvorni_sadrzaj>
      <item>VEMA-PROM d.o.o. u likvidaciji, OIB 11874162818, Prilaz baruna Filipovića 15, 10000 Zagreb</item>
    </izvorni_sadrzaj>
    <derivirana_varijabla naziv="DomainObject.Predmet.ProtuStrankaListFormatedWithAdressOIB_1">
      <item>VEMA-PROM d.o.o. u likvidaciji, OIB 11874162818, Prilaz baruna Filipovića 15, 10000 Zagreb</item>
    </derivirana_varijabla>
  </DomainObject.Predmet.ProtuStrankaListFormatedWithAdressOIB>
  <DomainObject.Predmet.ProtuStrankaListNazivFormated>
    <izvorni_sadrzaj>
      <item>VEMA-PROM d.o.o. u likvidaciji</item>
    </izvorni_sadrzaj>
    <derivirana_varijabla naziv="DomainObject.Predmet.ProtuStrankaListNazivFormated_1">
      <item>VEMA-PROM d.o.o. u likvidaciji</item>
    </derivirana_varijabla>
  </DomainObject.Predmet.ProtuStrankaListNazivFormated>
  <DomainObject.Predmet.ProtuStrankaListNazivFormatedOIB>
    <izvorni_sadrzaj>
      <item>VEMA-PROM d.o.o. u likvidaciji, OIB 11874162818</item>
    </izvorni_sadrzaj>
    <derivirana_varijabla naziv="DomainObject.Predmet.ProtuStrankaListNazivFormatedOIB_1">
      <item>VEMA-PROM d.o.o. u likvidaciji, OIB 11874162818</item>
    </derivirana_varijabla>
  </DomainObject.Predmet.ProtuStrankaListNazivFormatedOIB>
  <DomainObject.Predmet.OstaliListFormated>
    <izvorni_sadrzaj>
      <item>Hrvoje Lasić</item>
    </izvorni_sadrzaj>
    <derivirana_varijabla naziv="DomainObject.Predmet.OstaliListFormated_1">
      <item>Hrvoje Lasić</item>
    </derivirana_varijabla>
  </DomainObject.Predmet.OstaliListFormated>
  <DomainObject.Predmet.OstaliListFormatedOIB>
    <izvorni_sadrzaj>
      <item>Hrvoje Lasić, OIB 77197608498</item>
    </izvorni_sadrzaj>
    <derivirana_varijabla naziv="DomainObject.Predmet.OstaliListFormatedOIB_1">
      <item>Hrvoje Lasić, OIB 77197608498</item>
    </derivirana_varijabla>
  </DomainObject.Predmet.OstaliListFormatedOIB>
  <DomainObject.Predmet.OstaliListFormatedWithAdress>
    <izvorni_sadrzaj>
      <item>Hrvoje Lasić, Prilaz Baruna Filipovića 15, 10000 Zagreb</item>
    </izvorni_sadrzaj>
    <derivirana_varijabla naziv="DomainObject.Predmet.OstaliListFormatedWithAdress_1">
      <item>Hrvoje Lasić, Prilaz Baruna Filipovića 15, 10000 Zagreb</item>
    </derivirana_varijabla>
  </DomainObject.Predmet.OstaliListFormatedWithAdress>
  <DomainObject.Predmet.OstaliListFormatedWithAdressOIB>
    <izvorni_sadrzaj>
      <item>Hrvoje Lasić, OIB 77197608498, Prilaz Baruna Filipovića 15, 10000 Zagreb</item>
    </izvorni_sadrzaj>
    <derivirana_varijabla naziv="DomainObject.Predmet.OstaliListFormatedWithAdressOIB_1">
      <item>Hrvoje Lasić, OIB 77197608498, Prilaz Baruna Filipovića 15, 10000 Zagreb</item>
    </derivirana_varijabla>
  </DomainObject.Predmet.OstaliListFormatedWithAdressOIB>
  <DomainObject.Predmet.OstaliListNazivFormated>
    <izvorni_sadrzaj>
      <item>Hrvoje Lasić</item>
    </izvorni_sadrzaj>
    <derivirana_varijabla naziv="DomainObject.Predmet.OstaliListNazivFormated_1">
      <item>Hrvoje Lasić</item>
    </derivirana_varijabla>
  </DomainObject.Predmet.OstaliListNazivFormated>
  <DomainObject.Predmet.OstaliListNazivFormatedOIB>
    <izvorni_sadrzaj>
      <item>Hrvoje Lasić, OIB 77197608498</item>
    </izvorni_sadrzaj>
    <derivirana_varijabla naziv="DomainObject.Predmet.OstaliListNazivFormatedOIB_1">
      <item>Hrvoje Lasić, OIB 77197608498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2018.</izvorni_sadrzaj>
    <derivirana_varijabla naziv="DomainObject.Datum_1">9.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VEMA-PROM d.o.o. u likvidaciji</izvorni_sadrzaj>
    <derivirana_varijabla naziv="DomainObject.Predmet.ProtustrankaIDrugi_1">VEMA-PROM d.o.o. u likvidaciji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VEMA-PROM d.o.o. u likvidaciji, OIB 11874162818, Prilaz baruna Filipovića 15, 10000 Zagreb</izvorni_sadrzaj>
    <derivirana_varijabla naziv="DomainObject.Predmet.ProtustrankaIDrugiAdressOIB_1">VEMA-PROM d.o.o. u likvidaciji, OIB 11874162818, Prilaz baruna Filipovića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VEMA-PROM d.o.o. u likvidaciji</item>
      <item>FINA Regionalni centar Zagreb</item>
      <item>Hrvoje Lasić</item>
    </izvorni_sadrzaj>
    <derivirana_varijabla naziv="DomainObject.Predmet.SudioniciListNaziv_1">
      <item>VEMA-PROM d.o.o. u likvidaciji</item>
      <item>FINA Regionalni centar Zagreb</item>
      <item>Hrvoje Lasić</item>
    </derivirana_varijabla>
  </DomainObject.Predmet.SudioniciListNaziv>
  <DomainObject.Predmet.SudioniciListAdressOIB>
    <izvorni_sadrzaj>
      <item>VEMA-PROM d.o.o. u likvidaciji, OIB 11874162818, Prilaz baruna Filipovića 15,10000 Zagreb</item>
      <item>FINA Regionalni centar Zagreb, OIB 85821130368, Trg svibanjskih žrtava 1995. 1,10000 Zagreb</item>
      <item>Hrvoje Lasić, OIB 77197608498, Prilaz Baruna Filipovića 15,10000 Zagreb</item>
    </izvorni_sadrzaj>
    <derivirana_varijabla naziv="DomainObject.Predmet.SudioniciListAdressOIB_1">
      <item>VEMA-PROM d.o.o. u likvidaciji, OIB 11874162818, Prilaz baruna Filipovića 15,10000 Zagreb</item>
      <item>FINA Regionalni centar Zagreb, OIB 85821130368, Trg svibanjskih žrtava 1995. 1,10000 Zagreb</item>
      <item>Hrvoje Lasić, OIB 77197608498, Prilaz Baruna Filipovića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11874162818</item>
      <item>, OIB 85821130368</item>
      <item>, OIB 77197608498</item>
    </izvorni_sadrzaj>
    <derivirana_varijabla naziv="DomainObject.Predmet.SudioniciListNazivOIB_1">
      <item>, OIB 11874162818</item>
      <item>, OIB 85821130368</item>
      <item>, OIB 77197608498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Fučkar, OIB 01195634741, Braće Radića 63, 33520 Sladojevci</item>
    </izvorni_sadrzaj>
    <derivirana_varijabla naziv="DomainObject.Predmet.StecajniUpraviteljiListAddressOIB_1">
      <item>Krešimir Fučkar, OIB 01195634741, Braće Radića 63, 33520 Sladojevci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18. rujna 2018.</izvorni_sadrzaj>
    <derivirana_varijabla naziv="DomainObject.Predmet.DatumZadnjeOdrzaneSudskeRadnje_1">18. rujna 2018.</derivirana_varijabla>
  </DomainObject.Predmet.DatumZadnjeOdrzaneSudskeRadnje>
  <DomainObject.PredzadnjaOdlukaIzPredmeta.DatumDonosenjaOdluke>
    <izvorni_sadrzaj>2. kolovoza 2018.</izvorni_sadrzaj>
    <derivirana_varijabla naziv="DomainObject.PredzadnjaOdlukaIzPredmeta.DatumDonosenjaOdluke_1">2. kolovoza 2018.</derivirana_varijabla>
  </DomainObject.PredzadnjaOdlukaIzPredmeta.DatumDonosenjaOdluke>
  <DomainObject.PredzadnjaOdlukaIzPredmeta.Oznaka>
    <izvorni_sadrzaj>St-775/2018-2</izvorni_sadrzaj>
    <derivirana_varijabla naziv="DomainObject.PredzadnjaOdlukaIzPredmeta.Oznaka_1">St-775/2018-2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4</properties:Pages>
  <properties:Words>1437</properties:Words>
  <properties:Characters>8197</properties:Characters>
  <properties:Lines>187</properties:Lines>
  <properties:Paragraphs>49</properties:Paragraphs>
  <properties:TotalTime>85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9954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2018-11-06T08:45:00Z</dcterms:created>
  <dc:creator>Trgovacki sud</dc:creator>
  <cp:lastModifiedBy>wsadmin</cp:lastModifiedBy>
  <cp:lastPrinted>2018-11-09T11:01:00Z</cp:lastPrinted>
  <dcterms:modified xmlns:xsi="http://www.w3.org/2001/XMLSchema-instance" xsi:type="dcterms:W3CDTF">2018-11-09T11:56:00Z</dcterms:modified>
  <cp:revision>60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(POZIV VJEROVNICIMA -privr.st. ST 775-2018docx.docx)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