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74cf8" w14:paraId="f974cf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30568" w:rsidP="00D30568" w:rsidR="00D30568" w:rsidRPr="00D3056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r w:rsidRPr="00D30568">
        <w:rPr>
          <w:rFonts w:cs="Times New Roman" w:eastAsia="Times New Roman"/>
          <w:noProof/>
          <w:szCs w:val="20"/>
          <w:lang w:eastAsia="hr-HR"/>
        </w:rPr>
        <w:t xml:space="preserve">           5. St-419/2017-2</w:t>
      </w:r>
    </w:p>
    <w:p w:rsidRDefault="00D30568" w:rsidP="00D30568" w:rsidR="00D30568" w:rsidRPr="00D3056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30568" w:rsidP="00D30568" w:rsidR="00D30568" w:rsidRPr="00D3056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30568" w:rsidP="00D30568" w:rsidR="00D30568" w:rsidRPr="00D3056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30568" w:rsidP="00D30568" w:rsidR="00D30568" w:rsidRPr="00D3056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30568" w:rsidP="00D30568" w:rsidR="00D30568" w:rsidRPr="00D3056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30568" w:rsidP="00D30568" w:rsidR="00D30568" w:rsidRPr="00D3056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30568" w:rsidP="00D30568" w:rsidR="00D30568" w:rsidRPr="00D3056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30568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D30568" w:rsidP="00D30568" w:rsidR="00D30568" w:rsidRPr="00D305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30568" w:rsidP="00D30568" w:rsidR="00D30568" w:rsidRPr="00D3056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D30568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D30568" w:rsidP="00D30568" w:rsidR="00D30568" w:rsidRPr="00D3056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D30568" w:rsidP="00D30568" w:rsidR="00D30568" w:rsidRPr="00D305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30568">
        <w:rPr>
          <w:rFonts w:cs="Times New Roman" w:eastAsia="Times New Roman"/>
          <w:noProof/>
          <w:szCs w:val="20"/>
          <w:lang w:eastAsia="hr-HR"/>
        </w:rPr>
        <w:tab/>
      </w:r>
      <w:r w:rsidRPr="00D30568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povodom prijedloga Financijske agencije, OIB: 85821130368, RC ZAGREB, Podružnica Zagreb, Zagreb, Trg svibanjskih žrtava 1995. 1, za otvaranje stečajnog postupka nad dužnikom ŠTAHAN PRIJEVOZ društvo s ograničenom odgovornošću za trgovinu i usluge, Zagreb, </w:t>
      </w:r>
      <w:proofErr w:type="spellStart"/>
      <w:r w:rsidRPr="00D30568">
        <w:rPr>
          <w:rFonts w:cs="Times New Roman" w:eastAsia="Times New Roman"/>
          <w:szCs w:val="20"/>
          <w:lang w:eastAsia="hr-HR"/>
        </w:rPr>
        <w:t>Sruki</w:t>
      </w:r>
      <w:proofErr w:type="spellEnd"/>
      <w:r w:rsidRPr="00D30568">
        <w:rPr>
          <w:rFonts w:cs="Times New Roman" w:eastAsia="Times New Roman"/>
          <w:szCs w:val="20"/>
          <w:lang w:eastAsia="hr-HR"/>
        </w:rPr>
        <w:t xml:space="preserve"> 59, OIB: 31191900728, MBS: 080152139, 21. rujna 2017. </w:t>
      </w:r>
    </w:p>
    <w:p w:rsidRDefault="00D30568" w:rsidP="00D30568" w:rsidR="00D30568" w:rsidRPr="00D305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30568" w:rsidP="00D30568" w:rsidR="00D30568" w:rsidRPr="00D3056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30568">
        <w:rPr>
          <w:rFonts w:cs="Times New Roman" w:eastAsia="Times New Roman"/>
          <w:szCs w:val="20"/>
          <w:lang w:eastAsia="hr-HR"/>
        </w:rPr>
        <w:t>r i j e š i o  j e</w:t>
      </w:r>
    </w:p>
    <w:p w:rsidRDefault="00D30568" w:rsidP="00D30568" w:rsidR="00D30568" w:rsidRPr="00D305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30568" w:rsidP="00D30568" w:rsidR="00D30568" w:rsidRPr="00D305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30568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ŠTAHAN PRIJEVOZ društvo s ograničenom odgovornošću za trgovinu i usluge, Zagreb, </w:t>
      </w:r>
      <w:proofErr w:type="spellStart"/>
      <w:r w:rsidRPr="00D30568">
        <w:rPr>
          <w:rFonts w:cs="Times New Roman" w:eastAsia="Times New Roman"/>
          <w:szCs w:val="20"/>
          <w:lang w:eastAsia="hr-HR"/>
        </w:rPr>
        <w:t>Sruki</w:t>
      </w:r>
      <w:proofErr w:type="spellEnd"/>
      <w:r w:rsidRPr="00D30568">
        <w:rPr>
          <w:rFonts w:cs="Times New Roman" w:eastAsia="Times New Roman"/>
          <w:szCs w:val="20"/>
          <w:lang w:eastAsia="hr-HR"/>
        </w:rPr>
        <w:t xml:space="preserve"> 59, OIB: 31191900728, MBS: 080152139.</w:t>
      </w:r>
    </w:p>
    <w:p w:rsidRDefault="00D30568" w:rsidP="00D30568" w:rsidR="00D30568" w:rsidRPr="00D305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30568" w:rsidP="00D30568" w:rsidR="00D30568" w:rsidRPr="00D305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30568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26. listopada 2017. u 9,50 sati u ovome sudu u Bjelovaru, Šetalište dr. </w:t>
      </w:r>
      <w:proofErr w:type="spellStart"/>
      <w:r w:rsidRPr="00D30568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D30568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D30568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D30568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D30568" w:rsidP="00D30568" w:rsidR="00D30568" w:rsidRPr="00D305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30568" w:rsidP="00D30568" w:rsidR="00D30568" w:rsidRPr="00D305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30568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D30568" w:rsidP="00D30568" w:rsidR="00D30568" w:rsidRPr="00D305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30568">
        <w:rPr>
          <w:rFonts w:cs="Times New Roman" w:eastAsia="Times New Roman"/>
          <w:szCs w:val="20"/>
          <w:lang w:eastAsia="hr-HR"/>
        </w:rPr>
        <w:t xml:space="preserve">- zakonski zastupnik dužnika Davor </w:t>
      </w:r>
      <w:proofErr w:type="spellStart"/>
      <w:r w:rsidRPr="00D30568">
        <w:rPr>
          <w:rFonts w:cs="Times New Roman" w:eastAsia="Times New Roman"/>
          <w:szCs w:val="20"/>
          <w:lang w:eastAsia="hr-HR"/>
        </w:rPr>
        <w:t>Štahan</w:t>
      </w:r>
      <w:proofErr w:type="spellEnd"/>
      <w:r w:rsidRPr="00D30568">
        <w:rPr>
          <w:rFonts w:cs="Times New Roman" w:eastAsia="Times New Roman"/>
          <w:szCs w:val="20"/>
          <w:lang w:eastAsia="hr-HR"/>
        </w:rPr>
        <w:t>.</w:t>
      </w:r>
    </w:p>
    <w:p w:rsidRDefault="00D30568" w:rsidP="00D30568" w:rsidR="00D30568" w:rsidRPr="00D305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30568" w:rsidP="00D30568" w:rsidR="00D30568" w:rsidRPr="00D305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30568">
        <w:rPr>
          <w:rFonts w:cs="Times New Roman" w:eastAsia="Times New Roman"/>
          <w:szCs w:val="20"/>
          <w:lang w:eastAsia="hr-HR"/>
        </w:rPr>
        <w:t xml:space="preserve">III. Nalaže se zakonskom zastupniku dužnika Davoru </w:t>
      </w:r>
      <w:proofErr w:type="spellStart"/>
      <w:r w:rsidRPr="00D30568">
        <w:rPr>
          <w:rFonts w:cs="Times New Roman" w:eastAsia="Times New Roman"/>
          <w:szCs w:val="20"/>
          <w:lang w:eastAsia="hr-HR"/>
        </w:rPr>
        <w:t>Štahanu</w:t>
      </w:r>
      <w:proofErr w:type="spellEnd"/>
      <w:r w:rsidRPr="00D30568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D30568" w:rsidP="00D30568" w:rsidR="00D30568" w:rsidRPr="00D305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30568" w:rsidP="00D30568" w:rsidR="00D30568" w:rsidRPr="00D3056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30568">
        <w:rPr>
          <w:rFonts w:cs="Times New Roman" w:eastAsia="Times New Roman"/>
          <w:szCs w:val="20"/>
          <w:lang w:eastAsia="hr-HR"/>
        </w:rPr>
        <w:t>Obrazloženje</w:t>
      </w:r>
    </w:p>
    <w:p w:rsidRDefault="00D30568" w:rsidP="00D30568" w:rsidR="00D30568" w:rsidRPr="00D305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30568" w:rsidP="00D30568" w:rsidR="00D30568" w:rsidRPr="00D305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30568">
        <w:rPr>
          <w:rFonts w:cs="Times New Roman" w:eastAsia="Times New Roman"/>
          <w:szCs w:val="20"/>
          <w:lang w:eastAsia="hr-HR"/>
        </w:rPr>
        <w:t xml:space="preserve">Financijska agencija je, na temelju čl.444. st.2. Stečajnog zakona (Narodne novine br. 71/15, dalje: SZ), 15. ožujka 2016. Trgovačkom sudu u Zagrebu podnijela prijedlog za otvaranje stečajnog postupka nad dužnikom ŠTAHAN PRIJEVOZ društvo s ograničenom odgovornošću za trgovinu i usluge, Zagreb, </w:t>
      </w:r>
      <w:proofErr w:type="spellStart"/>
      <w:r w:rsidRPr="00D30568">
        <w:rPr>
          <w:rFonts w:cs="Times New Roman" w:eastAsia="Times New Roman"/>
          <w:szCs w:val="20"/>
          <w:lang w:eastAsia="hr-HR"/>
        </w:rPr>
        <w:t>Sruki</w:t>
      </w:r>
      <w:proofErr w:type="spellEnd"/>
      <w:r w:rsidRPr="00D30568">
        <w:rPr>
          <w:rFonts w:cs="Times New Roman" w:eastAsia="Times New Roman"/>
          <w:szCs w:val="20"/>
          <w:lang w:eastAsia="hr-HR"/>
        </w:rPr>
        <w:t xml:space="preserve"> 59. Trgovački sud u Zagrebu je prijedlog zaprimio pod brojem St-2474/2016.</w:t>
      </w:r>
    </w:p>
    <w:p w:rsidRDefault="00D30568" w:rsidP="00D30568" w:rsidR="00D30568" w:rsidRPr="00D305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30568">
        <w:rPr>
          <w:rFonts w:cs="Times New Roman" w:eastAsia="Times New Roman"/>
          <w:szCs w:val="20"/>
          <w:lang w:eastAsia="hr-HR"/>
        </w:rPr>
        <w:lastRenderedPageBreak/>
        <w:t>U prijedlogu navodi da na dan 1. rujna 2015. dužnik u Očevidniku redoslijeda osnova za plaćanje ima evidentirane neizvršene osnove za plaćanje u neprekinutom razdoblju od 1729 dana, u ukupnom iznosu od 120.697,94 kn, u koji iznos je uračunata kamata i naknada Financijske agencije za provedbu ovrhe na novčanim sredstvima. Prema podacima koje je FINI dostavio Hrvatski zavod za mirovinsko osiguranje dužnik ima 1 zaposlenog.</w:t>
      </w:r>
    </w:p>
    <w:p w:rsidRDefault="00D30568" w:rsidP="00D30568" w:rsidR="00D30568" w:rsidRPr="00D305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30568" w:rsidP="00D30568" w:rsidR="00D30568" w:rsidRPr="00D305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30568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St-2474/2016 ustupljen je Trgovačkom sudu u Bjelovaru na daljnji postupak. </w:t>
      </w:r>
    </w:p>
    <w:p w:rsidRDefault="00D30568" w:rsidP="00D30568" w:rsidR="00D30568" w:rsidRPr="00D305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30568" w:rsidP="00D30568" w:rsidR="00D30568" w:rsidRPr="00D305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30568">
        <w:rPr>
          <w:rFonts w:cs="Times New Roman" w:eastAsia="Times New Roman"/>
          <w:szCs w:val="20"/>
          <w:lang w:eastAsia="hr-HR"/>
        </w:rPr>
        <w:t>Temeljem čl.444. st.2. SZ-a Financijska agencija je bila dužna podnijeti prijedlog za otvaranje stečajnog postupka budući da je dužnik u Očevidniku neizvršenih osnova za plaćanje na dan 1. rujna 2015. imao evidentirane neizvršene osnove za plaćanje u neprekinutom razdoblju od 1729 dana, u ukupnom iznosu od 120.697,94 kn i 1 zaposlenog.</w:t>
      </w:r>
    </w:p>
    <w:p w:rsidRDefault="00D30568" w:rsidP="00D30568" w:rsidR="00D30568" w:rsidRPr="00D305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30568" w:rsidP="00D30568" w:rsidR="00D30568" w:rsidRPr="00D305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30568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D30568" w:rsidP="00D30568" w:rsidR="00D30568" w:rsidRPr="00D305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30568" w:rsidP="00D30568" w:rsidR="00D30568" w:rsidRPr="00D305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30568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D30568" w:rsidP="00D30568" w:rsidR="00D30568" w:rsidRPr="00D305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30568" w:rsidP="00D30568" w:rsidR="00D30568" w:rsidRPr="00D305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30568"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dužnika.</w:t>
      </w:r>
    </w:p>
    <w:p w:rsidRDefault="00D30568" w:rsidP="00D30568" w:rsidR="00D30568" w:rsidRPr="00D305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30568" w:rsidP="00D30568" w:rsidR="00D30568" w:rsidRPr="00D3056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30568">
        <w:rPr>
          <w:rFonts w:cs="Times New Roman" w:eastAsia="Times New Roman"/>
          <w:szCs w:val="20"/>
          <w:lang w:eastAsia="hr-HR"/>
        </w:rPr>
        <w:t>U Bjelovaru, 21. rujna 2017.</w:t>
      </w:r>
    </w:p>
    <w:p w:rsidRDefault="00D30568" w:rsidP="00D30568" w:rsidR="00D30568" w:rsidRPr="00D305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30568" w:rsidP="00D30568" w:rsidR="00D30568" w:rsidRPr="00D305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3056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STEČAJNI SUDAC</w:t>
      </w:r>
    </w:p>
    <w:p w:rsidRDefault="00D30568" w:rsidP="00D30568" w:rsidR="00D30568" w:rsidRPr="00D305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3056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D30568" w:rsidP="00D30568" w:rsidR="00D30568" w:rsidRPr="00D305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30568" w:rsidP="00D30568" w:rsidR="00D30568" w:rsidRPr="00D3056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D30568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D30568" w:rsidP="00D30568" w:rsidR="00D30568" w:rsidRPr="00D3056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D30568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D30568" w:rsidP="00D30568" w:rsidR="00D30568" w:rsidRPr="00D3056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D30568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D30568" w:rsidP="00D30568" w:rsidR="00D30568" w:rsidRPr="00D305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30568" w:rsidP="00D30568" w:rsidR="00D30568" w:rsidRPr="00D305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30568" w:rsidP="00D30568" w:rsidR="00D30568" w:rsidRPr="00D305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30568" w:rsidP="00D30568" w:rsidR="00D30568" w:rsidRPr="00D305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30568" w:rsidP="00D30568" w:rsidR="00D30568" w:rsidRPr="00D305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30568">
        <w:rPr>
          <w:rFonts w:cs="Times New Roman" w:eastAsia="Times New Roman"/>
          <w:szCs w:val="20"/>
          <w:lang w:eastAsia="hr-HR"/>
        </w:rPr>
        <w:t xml:space="preserve"> </w:t>
      </w:r>
    </w:p>
    <w:p w:rsidRDefault="00D30568" w:rsidP="00D30568" w:rsidR="00D30568" w:rsidRPr="00D305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30568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D30568" w:rsidP="00D30568" w:rsidR="00D30568" w:rsidRPr="00D305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30568" w:rsidP="00D30568" w:rsidR="00D30568" w:rsidRPr="00D305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30568" w:rsidP="00D30568" w:rsidR="00D30568" w:rsidRPr="00D305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bookmarkEnd w:id="0"/>
    <w:p w:rsidRDefault="00AE649C" w:rsidP="00D30568" w:rsidR="00AE649C" w:rsidRPr="00B76F3C">
      <w:pPr>
        <w:pStyle w:val="NormaleSPIS"/>
        <w:ind w:firstLine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0568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988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918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St-419/2017-2</izvorni_sadrzaj>
    <derivirana_varijabla naziv="DomainObject.Oznaka_1">St-419/2017-2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St-419/2017</izvorni_sadrzaj>
    <derivirana_varijabla naziv="DomainObject.Predmet.OznakaBroj_1">St-419/2017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ŠTAHAN PRIJEVOZ d.o.o. zastupanog po punomoćniku Davor Štahan</izvorni_sadrzaj>
    <derivirana_varijabla naziv="DomainObject.Predmet.ProtustrankaFormated_1">  ŠTAHAN PRIJEVOZ d.o.o. zastupanog po punomoćniku Davor Štahan</derivirana_varijabla>
  </DomainObject.Predmet.ProtustrankaFormated>
  <DomainObject.Predmet.ProtustrankaFormatedOIB>
    <izvorni_sadrzaj>  ŠTAHAN PRIJEVOZ d.o.o., OIB 31191900728 zastupanog po punomoćniku Davor Štahan</izvorni_sadrzaj>
    <derivirana_varijabla naziv="DomainObject.Predmet.ProtustrankaFormatedOIB_1">  ŠTAHAN PRIJEVOZ d.o.o., OIB 31191900728 zastupanog po punomoćniku Davor Štahan</derivirana_varijabla>
  </DomainObject.Predmet.ProtustrankaFormatedOIB>
  <DomainObject.Predmet.ProtustrankaFormatedWithAdress>
    <izvorni_sadrzaj> ŠTAHAN PRIJEVOZ d.o.o., Sruki 59, 10000 Zagreb zastupanog po punomoćniku Davor Štahan</izvorni_sadrzaj>
    <derivirana_varijabla naziv="DomainObject.Predmet.ProtustrankaFormatedWithAdress_1"> ŠTAHAN PRIJEVOZ d.o.o., Sruki 59, 10000 Zagreb zastupanog po punomoćniku Davor Štahan</derivirana_varijabla>
  </DomainObject.Predmet.ProtustrankaFormatedWithAdress>
  <DomainObject.Predmet.ProtustrankaFormatedWithAdressOIB>
    <izvorni_sadrzaj> ŠTAHAN PRIJEVOZ d.o.o., OIB 31191900728, Sruki 59, 10000 Zagreb zastupanog po punomoćniku Davor Štahan</izvorni_sadrzaj>
    <derivirana_varijabla naziv="DomainObject.Predmet.ProtustrankaFormatedWithAdressOIB_1"> ŠTAHAN PRIJEVOZ d.o.o., OIB 31191900728, Sruki 59, 10000 Zagreb zastupanog po punomoćniku Davor Štahan</derivirana_varijabla>
  </DomainObject.Predmet.ProtustrankaFormatedWithAdressOIB>
  <DomainObject.Predmet.ProtustrankaWithAdress>
    <izvorni_sadrzaj>ŠTAHAN PRIJEVOZ d.o.o. Sruki 59, 10000 Zagreb</izvorni_sadrzaj>
    <derivirana_varijabla naziv="DomainObject.Predmet.ProtustrankaWithAdress_1">ŠTAHAN PRIJEVOZ d.o.o. Sruki 59, 10000 Zagreb</derivirana_varijabla>
  </DomainObject.Predmet.ProtustrankaWithAdress>
  <DomainObject.Predmet.ProtustrankaWithAdressOIB>
    <izvorni_sadrzaj>ŠTAHAN PRIJEVOZ d.o.o., OIB 31191900728, Sruki 59, 10000 Zagreb</izvorni_sadrzaj>
    <derivirana_varijabla naziv="DomainObject.Predmet.ProtustrankaWithAdressOIB_1">ŠTAHAN PRIJEVOZ d.o.o., OIB 31191900728, Sruki 59, 10000 Zagreb</derivirana_varijabla>
  </DomainObject.Predmet.ProtustrankaWithAdressOIB>
  <DomainObject.Predmet.ProtustrankaNazivFormated>
    <izvorni_sadrzaj>ŠTAHAN PRIJEVOZ d.o.o.</izvorni_sadrzaj>
    <derivirana_varijabla naziv="DomainObject.Predmet.ProtustrankaNazivFormated_1">ŠTAHAN PRIJEVOZ d.o.o.</derivirana_varijabla>
  </DomainObject.Predmet.ProtustrankaNazivFormated>
  <DomainObject.Predmet.ProtustrankaNazivFormatedOIB>
    <izvorni_sadrzaj>ŠTAHAN PRIJEVOZ d.o.o., OIB 31191900728</izvorni_sadrzaj>
    <derivirana_varijabla naziv="DomainObject.Predmet.ProtustrankaNazivFormatedOIB_1">ŠTAHAN PRIJEVOZ d.o.o., OIB 31191900728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ŠTAHAN PRIJEVOZ d.o.o. zastupanog po punomoćniku Davor Štahan</item>
    </izvorni_sadrzaj>
    <derivirana_varijabla naziv="DomainObject.Predmet.ProtuStrankaListFormated_1">
      <item>ŠTAHAN PRIJEVOZ d.o.o. zastupanog po punomoćniku Davor Štahan</item>
    </derivirana_varijabla>
  </DomainObject.Predmet.ProtuStrankaListFormated>
  <DomainObject.Predmet.ProtuStrankaListFormatedOIB>
    <izvorni_sadrzaj>
      <item>ŠTAHAN PRIJEVOZ d.o.o., OIB 31191900728 zastupanog po punomoćniku Davor Štahan</item>
    </izvorni_sadrzaj>
    <derivirana_varijabla naziv="DomainObject.Predmet.ProtuStrankaListFormatedOIB_1">
      <item>ŠTAHAN PRIJEVOZ d.o.o., OIB 31191900728 zastupanog po punomoćniku Davor Štahan</item>
    </derivirana_varijabla>
  </DomainObject.Predmet.ProtuStrankaListFormatedOIB>
  <DomainObject.Predmet.ProtuStrankaListFormatedWithAdress>
    <izvorni_sadrzaj>
      <item>ŠTAHAN PRIJEVOZ d.o.o., Sruki 59, 10000 Zagreb zastupanog po punomoćniku Davor Štahan</item>
    </izvorni_sadrzaj>
    <derivirana_varijabla naziv="DomainObject.Predmet.ProtuStrankaListFormatedWithAdress_1">
      <item>ŠTAHAN PRIJEVOZ d.o.o., Sruki 59, 10000 Zagreb zastupanog po punomoćniku Davor Štahan</item>
    </derivirana_varijabla>
  </DomainObject.Predmet.ProtuStrankaListFormatedWithAdress>
  <DomainObject.Predmet.ProtuStrankaListFormatedWithAdressOIB>
    <izvorni_sadrzaj>
      <item>ŠTAHAN PRIJEVOZ d.o.o., OIB 31191900728, Sruki 59, 10000 Zagreb zastupanog po punomoćniku Davor Štahan</item>
    </izvorni_sadrzaj>
    <derivirana_varijabla naziv="DomainObject.Predmet.ProtuStrankaListFormatedWithAdressOIB_1">
      <item>ŠTAHAN PRIJEVOZ d.o.o., OIB 31191900728, Sruki 59, 10000 Zagreb zastupanog po punomoćniku Davor Štahan</item>
    </derivirana_varijabla>
  </DomainObject.Predmet.ProtuStrankaListFormatedWithAdressOIB>
  <DomainObject.Predmet.ProtuStrankaListNazivFormated>
    <izvorni_sadrzaj>
      <item>ŠTAHAN PRIJEVOZ d.o.o.</item>
    </izvorni_sadrzaj>
    <derivirana_varijabla naziv="DomainObject.Predmet.ProtuStrankaListNazivFormated_1">
      <item>ŠTAHAN PRIJEVOZ d.o.o.</item>
    </derivirana_varijabla>
  </DomainObject.Predmet.ProtuStrankaListNazivFormated>
  <DomainObject.Predmet.ProtuStrankaListNazivFormatedOIB>
    <izvorni_sadrzaj>
      <item>ŠTAHAN PRIJEVOZ d.o.o., OIB 31191900728</item>
    </izvorni_sadrzaj>
    <derivirana_varijabla naziv="DomainObject.Predmet.ProtuStrankaListNazivFormatedOIB_1">
      <item>ŠTAHAN PRIJEVOZ d.o.o., OIB 31191900728</item>
    </derivirana_varijabla>
  </DomainObject.Predmet.ProtuStrankaListNazivFormatedOIB>
  <DomainObject.Predmet.OstaliListFormated>
    <izvorni_sadrzaj>
      <item>Davor Štahan punomoćnik sudionika u postupku ŠTAHAN PRIJEVOZ d.o.o.</item>
    </izvorni_sadrzaj>
    <derivirana_varijabla naziv="DomainObject.Predmet.OstaliListFormated_1">
      <item>Davor Štahan punomoćnik sudionika u postupku ŠTAHAN PRIJEVOZ d.o.o.</item>
    </derivirana_varijabla>
  </DomainObject.Predmet.OstaliListFormated>
  <DomainObject.Predmet.OstaliListFormatedOIB>
    <izvorni_sadrzaj>
      <item>Davor Štahan, OIB 20392910615 punomoćnik sudionika u postupku ŠTAHAN PRIJEVOZ d.o.o.</item>
    </izvorni_sadrzaj>
    <derivirana_varijabla naziv="DomainObject.Predmet.OstaliListFormatedOIB_1">
      <item>Davor Štahan, OIB 20392910615 punomoćnik sudionika u postupku ŠTAHAN PRIJEVOZ d.o.o.</item>
    </derivirana_varijabla>
  </DomainObject.Predmet.OstaliListFormatedOIB>
  <DomainObject.Predmet.OstaliListFormatedWithAdress>
    <izvorni_sadrzaj>
      <item>Davor Štahan, Sruki 59, 10000 Zagreb punomoćnik sudionika u postupku ŠTAHAN PRIJEVOZ d.o.o.</item>
    </izvorni_sadrzaj>
    <derivirana_varijabla naziv="DomainObject.Predmet.OstaliListFormatedWithAdress_1">
      <item>Davor Štahan, Sruki 59, 10000 Zagreb punomoćnik sudionika u postupku ŠTAHAN PRIJEVOZ d.o.o.</item>
    </derivirana_varijabla>
  </DomainObject.Predmet.OstaliListFormatedWithAdress>
  <DomainObject.Predmet.OstaliListFormatedWithAdressOIB>
    <izvorni_sadrzaj>
      <item>Davor Štahan, OIB 20392910615, Sruki 59, 10000 Zagreb punomoćnik sudionika u postupku ŠTAHAN PRIJEVOZ d.o.o.</item>
    </izvorni_sadrzaj>
    <derivirana_varijabla naziv="DomainObject.Predmet.OstaliListFormatedWithAdressOIB_1">
      <item>Davor Štahan, OIB 20392910615, Sruki 59, 10000 Zagreb punomoćnik sudionika u postupku ŠTAHAN PRIJEVOZ d.o.o.</item>
    </derivirana_varijabla>
  </DomainObject.Predmet.OstaliListFormatedWithAdressOIB>
  <DomainObject.Predmet.OstaliListNazivFormated>
    <izvorni_sadrzaj>
      <item>Davor Štahan</item>
    </izvorni_sadrzaj>
    <derivirana_varijabla naziv="DomainObject.Predmet.OstaliListNazivFormated_1">
      <item>Davor Štahan</item>
    </derivirana_varijabla>
  </DomainObject.Predmet.OstaliListNazivFormated>
  <DomainObject.Predmet.OstaliListNazivFormatedOIB>
    <izvorni_sadrzaj>
      <item>Davor Štahan, OIB 20392910615</item>
    </izvorni_sadrzaj>
    <derivirana_varijabla naziv="DomainObject.Predmet.OstaliListNazivFormatedOIB_1">
      <item>Davor Štahan, OIB 20392910615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>St-419/2017-2</izvorni_sadrzaj>
    <derivirana_varijabla naziv="DomainObject.PoslovniBrojDokumenta_1">St-419/2017-2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ŠTAHAN PRIJEVOZ d.o.o.</izvorni_sadrzaj>
    <derivirana_varijabla naziv="DomainObject.Predmet.ProtustrankaIDrugi_1">ŠTAHAN 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ŠTAHAN PRIJEVOZ d.o.o., OIB 31191900728, Sruki 59, 10000 Zagreb</izvorni_sadrzaj>
    <derivirana_varijabla naziv="DomainObject.Predmet.ProtustrankaIDrugiAdressOIB_1">ŠTAHAN PRIJEVOZ d.o.o., OIB 31191900728, Sruki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ŠTAHAN PRIJEVOZ d.o.o.</item>
      <item>FINA Regionalni centar Zagreb</item>
      <item>Davor Štahan</item>
    </izvorni_sadrzaj>
    <derivirana_varijabla naziv="DomainObject.Predmet.SudioniciListNaziv_1">
      <item>ŠTAHAN PRIJEVOZ d.o.o.</item>
      <item>FINA Regionalni centar Zagreb</item>
      <item>Davor Štahan</item>
    </derivirana_varijabla>
  </DomainObject.Predmet.SudioniciListNaziv>
  <DomainObject.Predmet.SudioniciListAdressOIB>
    <izvorni_sadrzaj>
      <item>ŠTAHAN PRIJEVOZ d.o.o., OIB 31191900728, Sruki 59,10000 Zagreb</item>
      <item>FINA Regionalni centar Zagreb, OIB 85821130368, Trg svibanjskih žrtava 1995. 1,10000 Zagreb</item>
      <item>Davor Štahan, OIB 20392910615, Sruki 59,10000 Zagreb</item>
    </izvorni_sadrzaj>
    <derivirana_varijabla naziv="DomainObject.Predmet.SudioniciListAdressOIB_1">
      <item>ŠTAHAN PRIJEVOZ d.o.o., OIB 31191900728, Sruki 59,10000 Zagreb</item>
      <item>FINA Regionalni centar Zagreb, OIB 85821130368, Trg svibanjskih žrtava 1995. 1,10000 Zagreb</item>
      <item>Davor Štahan, OIB 20392910615, Sruki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76D7D3-7BC6-47AE-8E52-94F813E49C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595</properties:Words>
  <properties:Characters>3327</properties:Characters>
  <properties:Lines>93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2017-09-21T12:23:00Z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St-419/2017-2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