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41c8" w14:paraId="da141c8" w:rsidRDefault="00FB08B2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916D6B">
        <w:rPr>
          <w:sz w:val="24"/>
        </w:rPr>
        <w:t>1657</w:t>
      </w:r>
      <w:r w:rsidR="0055760E">
        <w:rPr>
          <w:sz w:val="24"/>
        </w:rPr>
        <w:t>/2016-</w:t>
      </w:r>
      <w:r w:rsidR="00916D6B">
        <w:rPr>
          <w:sz w:val="24"/>
        </w:rPr>
        <w:t>24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C91825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TRGOVAČKOG SUDA 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916D6B">
        <w:rPr>
          <w:sz w:val="24"/>
        </w:rPr>
        <w:t>QWERTY d.o.o.</w:t>
      </w:r>
      <w:r w:rsidR="00757713">
        <w:rPr>
          <w:sz w:val="24"/>
        </w:rPr>
        <w:t xml:space="preserve"> </w:t>
      </w:r>
      <w:r w:rsidR="00916D6B">
        <w:rPr>
          <w:sz w:val="24"/>
        </w:rPr>
        <w:t>Požega</w:t>
      </w:r>
      <w:r w:rsidR="0083796E">
        <w:rPr>
          <w:sz w:val="24"/>
        </w:rPr>
        <w:t xml:space="preserve">, dana </w:t>
      </w:r>
      <w:r w:rsidR="00916D6B">
        <w:rPr>
          <w:sz w:val="24"/>
        </w:rPr>
        <w:t>03</w:t>
      </w:r>
      <w:r w:rsidR="00757713">
        <w:rPr>
          <w:sz w:val="24"/>
        </w:rPr>
        <w:t>.</w:t>
      </w:r>
      <w:r w:rsidR="00916D6B">
        <w:rPr>
          <w:sz w:val="24"/>
        </w:rPr>
        <w:t xml:space="preserve"> veljače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916D6B">
        <w:rPr>
          <w:sz w:val="24"/>
        </w:rPr>
        <w:t xml:space="preserve">QWERTY </w:t>
      </w:r>
      <w:r w:rsidR="00757713">
        <w:rPr>
          <w:sz w:val="24"/>
        </w:rPr>
        <w:t>d.o.o za</w:t>
      </w:r>
      <w:r w:rsidR="00916D6B">
        <w:rPr>
          <w:sz w:val="24"/>
        </w:rPr>
        <w:t xml:space="preserve"> računovodstvene poslove, računalne i srodne aktivnosti, te za zapošljavanje invalida d.o.o. Požega, Vladimira Nazora 8, OIB 43395303072</w:t>
      </w:r>
      <w:r w:rsidR="00757713">
        <w:rPr>
          <w:sz w:val="24"/>
        </w:rPr>
        <w:t xml:space="preserve">, </w:t>
      </w:r>
      <w:r w:rsidR="00A0225B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stanici e-Oglasna ploča sudova, predujmiti iznos od 60.000,00 kn za pokriće troškova stečajnog postupka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916D6B">
        <w:rPr>
          <w:b/>
          <w:sz w:val="24"/>
        </w:rPr>
        <w:t>1657</w:t>
      </w:r>
      <w:r w:rsidR="00C91825">
        <w:rPr>
          <w:b/>
          <w:sz w:val="24"/>
        </w:rPr>
        <w:t>-2016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3D3AAB" w:rsidP="00656DEA" w:rsidR="003D3AAB">
      <w:pPr>
        <w:ind w:firstLine="720"/>
        <w:jc w:val="both"/>
        <w:rPr>
          <w:sz w:val="24"/>
        </w:rPr>
      </w:pPr>
      <w:r>
        <w:rPr>
          <w:sz w:val="24"/>
        </w:rPr>
        <w:t>Financijska agencija RC Osijek podnijela je ovom sudu zahtjev za provedbu skraćenoga stečajnoga postupka nad dužnikom QWERTY d.o.o. Požega.</w:t>
      </w:r>
    </w:p>
    <w:p w:rsidRDefault="003D3AAB" w:rsidP="00656DEA" w:rsidR="003D3AAB">
      <w:pPr>
        <w:ind w:firstLine="720"/>
        <w:jc w:val="both"/>
        <w:rPr>
          <w:sz w:val="24"/>
        </w:rPr>
      </w:pPr>
    </w:p>
    <w:p w:rsidRDefault="003D3AAB" w:rsidP="00656DEA" w:rsidR="003D3AAB">
      <w:pPr>
        <w:ind w:firstLine="720"/>
        <w:jc w:val="both"/>
        <w:rPr>
          <w:sz w:val="24"/>
        </w:rPr>
      </w:pPr>
      <w:r>
        <w:rPr>
          <w:sz w:val="24"/>
        </w:rPr>
        <w:t>Sukladno sadržaju oglasa kojeg je sud objavio u skladu odredbe čl. 430. Stečajnog zakona (NN 75/15, dalje SZ), prijedlog za otvaranje redovnog stečajnog postupka podnio je vjerovnik Ministarstvu financija Porezna uprava zastupan po ŽDO Slavonski Brod, Građansko – upravni odjel. Temeljem tog prijedloga rješenjem broj St-223/2016-5 od 14. ožujka 2016. obustavljen je skraćeni stečajni postupak te je postupak nastavljen uz odgovarajuću primjenu općih odredbi redovnog stečajnog postupka.</w:t>
      </w:r>
    </w:p>
    <w:p w:rsidRDefault="003D3AAB" w:rsidP="00656DEA" w:rsidR="003D3AAB">
      <w:pPr>
        <w:ind w:firstLine="720"/>
        <w:jc w:val="both"/>
        <w:rPr>
          <w:sz w:val="24"/>
        </w:rPr>
      </w:pPr>
    </w:p>
    <w:p w:rsidRDefault="003D3AAB" w:rsidP="00656DEA" w:rsidR="003D3AAB">
      <w:pPr>
        <w:ind w:firstLine="720"/>
        <w:jc w:val="both"/>
        <w:rPr>
          <w:sz w:val="24"/>
        </w:rPr>
      </w:pPr>
      <w:r>
        <w:rPr>
          <w:sz w:val="24"/>
        </w:rPr>
        <w:t>Rješenjem od 27. svibnja 2016. pokrenut je prethodni postupak nad dužnikom radi utvrđivanja pretpostavki za otvaranje stečajnog postupka te je zakazano i ročište na dan 30. lipnja 2016. na koje je pozvan predlagatelj i dužnikov zastupnik po zakonu.</w:t>
      </w:r>
    </w:p>
    <w:p w:rsidRDefault="003D3AAB" w:rsidP="00656DEA" w:rsidR="003D3AAB">
      <w:pPr>
        <w:ind w:firstLine="720"/>
        <w:jc w:val="both"/>
        <w:rPr>
          <w:sz w:val="24"/>
        </w:rPr>
      </w:pPr>
    </w:p>
    <w:p w:rsidRDefault="003D3AAB" w:rsidP="00656DEA" w:rsidR="003D3AAB">
      <w:pPr>
        <w:ind w:firstLine="720"/>
        <w:jc w:val="both"/>
        <w:rPr>
          <w:sz w:val="24"/>
        </w:rPr>
      </w:pPr>
    </w:p>
    <w:p w:rsidRDefault="003D3AAB" w:rsidP="00656DEA" w:rsidR="003D3AAB">
      <w:pPr>
        <w:ind w:firstLine="720"/>
        <w:jc w:val="both"/>
        <w:rPr>
          <w:sz w:val="24"/>
        </w:rPr>
      </w:pP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Iz sadržaja</w:t>
      </w:r>
      <w:r w:rsidR="003D3AAB">
        <w:rPr>
          <w:sz w:val="24"/>
        </w:rPr>
        <w:t xml:space="preserve"> zahtjeva FINE i</w:t>
      </w:r>
      <w:r>
        <w:rPr>
          <w:sz w:val="24"/>
        </w:rPr>
        <w:t xml:space="preserve"> prijedloga</w:t>
      </w:r>
      <w:r w:rsidR="003D3AAB">
        <w:rPr>
          <w:sz w:val="24"/>
        </w:rPr>
        <w:t xml:space="preserve"> Ministarstva financija</w:t>
      </w:r>
      <w:r>
        <w:rPr>
          <w:sz w:val="24"/>
        </w:rPr>
        <w:t xml:space="preserve"> utvrđeno je d</w:t>
      </w:r>
      <w:r w:rsidR="00C91825">
        <w:rPr>
          <w:sz w:val="24"/>
        </w:rPr>
        <w:t>a dužnik na dan 1.rujna 2015.</w:t>
      </w:r>
      <w:r w:rsidR="003D3AAB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od </w:t>
      </w:r>
      <w:r w:rsidR="003D3AAB">
        <w:rPr>
          <w:sz w:val="24"/>
        </w:rPr>
        <w:t>216</w:t>
      </w:r>
      <w:r>
        <w:rPr>
          <w:sz w:val="24"/>
        </w:rPr>
        <w:t xml:space="preserve"> dan u ukupnom iznosu </w:t>
      </w:r>
      <w:r w:rsidR="003D3AAB">
        <w:rPr>
          <w:sz w:val="24"/>
        </w:rPr>
        <w:t>46</w:t>
      </w:r>
      <w:r>
        <w:rPr>
          <w:sz w:val="24"/>
        </w:rPr>
        <w:t>.</w:t>
      </w:r>
      <w:r w:rsidR="003D3AAB">
        <w:rPr>
          <w:sz w:val="24"/>
        </w:rPr>
        <w:t>872,16</w:t>
      </w:r>
      <w:r>
        <w:rPr>
          <w:sz w:val="24"/>
        </w:rPr>
        <w:t xml:space="preserve"> kn.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Kako je temeljem navedenih podataka neprijeporno utvrđeno da kod dužnika postoji nesposobnost za plaćanje kao stečajni razlog propisan odredbom čl. 6 SZ-a,</w:t>
      </w:r>
      <w:r w:rsidR="003D3AAB">
        <w:rPr>
          <w:sz w:val="24"/>
        </w:rPr>
        <w:t xml:space="preserve"> što je priznao na ročištu i zastupnik po zakonu Darko </w:t>
      </w:r>
      <w:proofErr w:type="spellStart"/>
      <w:r w:rsidR="003D3AAB">
        <w:rPr>
          <w:sz w:val="24"/>
        </w:rPr>
        <w:t>Laštovica</w:t>
      </w:r>
      <w:proofErr w:type="spellEnd"/>
      <w:r w:rsidR="003D3AAB">
        <w:rPr>
          <w:sz w:val="24"/>
        </w:rPr>
        <w:t>,</w:t>
      </w:r>
      <w:r>
        <w:rPr>
          <w:sz w:val="24"/>
        </w:rPr>
        <w:t xml:space="preserve"> to je u prethodnom postupku bilo potrebno utvrditi samo obim, strukturu i vrijednost imovine koja ulazi u stečajnu masu, te njezinu dostatnost za pokriće troškova postupka.</w:t>
      </w:r>
    </w:p>
    <w:p w:rsidRDefault="0066426F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Rješenjem posl.br. St-</w:t>
      </w:r>
      <w:r w:rsidR="003D3AAB">
        <w:rPr>
          <w:sz w:val="24"/>
        </w:rPr>
        <w:t>1657</w:t>
      </w:r>
      <w:r w:rsidR="00E51BA1">
        <w:rPr>
          <w:sz w:val="24"/>
        </w:rPr>
        <w:t>/2016-</w:t>
      </w:r>
      <w:r w:rsidR="003D3AAB">
        <w:rPr>
          <w:sz w:val="24"/>
        </w:rPr>
        <w:t>22</w:t>
      </w:r>
      <w:r>
        <w:rPr>
          <w:sz w:val="24"/>
        </w:rPr>
        <w:t xml:space="preserve"> od </w:t>
      </w:r>
      <w:r w:rsidR="003D3AAB">
        <w:rPr>
          <w:sz w:val="24"/>
        </w:rPr>
        <w:t>02</w:t>
      </w:r>
      <w:r>
        <w:rPr>
          <w:sz w:val="24"/>
        </w:rPr>
        <w:t>.</w:t>
      </w:r>
      <w:r w:rsidR="003D3AAB">
        <w:rPr>
          <w:sz w:val="24"/>
        </w:rPr>
        <w:t xml:space="preserve"> siječnja 2017. </w:t>
      </w:r>
      <w:r>
        <w:rPr>
          <w:sz w:val="24"/>
        </w:rPr>
        <w:t xml:space="preserve">imenovan je privremeni </w:t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</w:t>
      </w:r>
      <w:r w:rsidR="003D3AAB">
        <w:rPr>
          <w:sz w:val="24"/>
        </w:rPr>
        <w:t xml:space="preserve">Zlatko </w:t>
      </w:r>
      <w:proofErr w:type="spellStart"/>
      <w:r w:rsidR="003D3AAB">
        <w:rPr>
          <w:sz w:val="24"/>
        </w:rPr>
        <w:t>Markasović</w:t>
      </w:r>
      <w:proofErr w:type="spellEnd"/>
      <w:r>
        <w:rPr>
          <w:sz w:val="24"/>
        </w:rPr>
        <w:t xml:space="preserve">, </w:t>
      </w:r>
      <w:proofErr w:type="spellStart"/>
      <w:r w:rsidR="00E51BA1">
        <w:rPr>
          <w:sz w:val="24"/>
        </w:rPr>
        <w:t>dipl.pravnik</w:t>
      </w:r>
      <w:proofErr w:type="spellEnd"/>
      <w:r w:rsidR="00E51BA1">
        <w:rPr>
          <w:sz w:val="24"/>
        </w:rPr>
        <w:t xml:space="preserve"> iz Osijeka </w:t>
      </w:r>
      <w:r>
        <w:rPr>
          <w:sz w:val="24"/>
        </w:rPr>
        <w:t xml:space="preserve">sa zadatkom </w:t>
      </w:r>
      <w:r w:rsidR="00E51BA1">
        <w:rPr>
          <w:sz w:val="24"/>
        </w:rPr>
        <w:t xml:space="preserve">da ove činjenice utvrdi. </w:t>
      </w:r>
    </w:p>
    <w:p w:rsidRDefault="00B74FCF" w:rsidP="00656DEA" w:rsidR="004265C4">
      <w:pPr>
        <w:ind w:firstLine="720"/>
        <w:jc w:val="both"/>
        <w:rPr>
          <w:sz w:val="24"/>
        </w:rPr>
      </w:pPr>
      <w:r>
        <w:rPr>
          <w:sz w:val="24"/>
        </w:rPr>
        <w:t xml:space="preserve">Privremeni </w:t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</w:t>
      </w:r>
      <w:r w:rsidR="004265C4">
        <w:rPr>
          <w:sz w:val="24"/>
        </w:rPr>
        <w:t xml:space="preserve">svoje pisano izvješće podnio je u podnesku od 30. siječnja 2017. </w:t>
      </w:r>
      <w:r>
        <w:rPr>
          <w:sz w:val="24"/>
        </w:rPr>
        <w:t xml:space="preserve">u kom </w:t>
      </w:r>
      <w:r w:rsidR="00825883">
        <w:rPr>
          <w:sz w:val="24"/>
        </w:rPr>
        <w:t>navodi</w:t>
      </w:r>
      <w:r w:rsidR="004265C4">
        <w:rPr>
          <w:sz w:val="24"/>
        </w:rPr>
        <w:t xml:space="preserve"> da dužnik od imovine evidentira samo nenaplaćena potraživanja u iznosu 178.728,66 kn od čega je utuživo svega 18.000,00 kn ali je upitna naplata s obzirom da se nad dužnicima vodi stečajni postupak dok je za preostali iznos nastupila zastara. Navodi da nikakve druge imovine dužnik nema što je provjerio kroz podatke evidentirane u bilanci za poslovnu 2015. te kroz podatke iz javnih upisnika. Iz tih razloga predložio je stečajnom sucu postupiti po čl. 132. SZ-a. </w:t>
      </w:r>
    </w:p>
    <w:p w:rsidRDefault="004265C4" w:rsidP="00656DEA" w:rsidR="004265C4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4265C4" w:rsidP="00656DEA" w:rsidR="004265C4">
      <w:pPr>
        <w:ind w:firstLine="720"/>
        <w:jc w:val="both"/>
        <w:rPr>
          <w:sz w:val="24"/>
        </w:rPr>
      </w:pPr>
      <w:r>
        <w:rPr>
          <w:sz w:val="24"/>
        </w:rPr>
        <w:t xml:space="preserve">Na ročištu radi utvrđivanja pretpostavki za otvaranje stečajnog postupka zakonski zastupnik dužnika Darko </w:t>
      </w:r>
      <w:proofErr w:type="spellStart"/>
      <w:r>
        <w:rPr>
          <w:sz w:val="24"/>
        </w:rPr>
        <w:t>Laštovica</w:t>
      </w:r>
      <w:proofErr w:type="spellEnd"/>
      <w:r>
        <w:rPr>
          <w:sz w:val="24"/>
        </w:rPr>
        <w:t xml:space="preserve"> iskazao je da osim evidentiranih potraživanja dužnik nema druge imovine što je potvrdio prilaganjem ovjerovljenog </w:t>
      </w:r>
      <w:proofErr w:type="spellStart"/>
      <w:r>
        <w:rPr>
          <w:sz w:val="24"/>
        </w:rPr>
        <w:t>prokaznog</w:t>
      </w:r>
      <w:proofErr w:type="spellEnd"/>
      <w:r>
        <w:rPr>
          <w:sz w:val="24"/>
        </w:rPr>
        <w:t xml:space="preserve"> popisa imovine.</w:t>
      </w:r>
    </w:p>
    <w:p w:rsidRDefault="004265C4" w:rsidP="00656DEA" w:rsidR="004265C4">
      <w:pPr>
        <w:ind w:firstLine="720"/>
        <w:jc w:val="both"/>
        <w:rPr>
          <w:sz w:val="24"/>
        </w:rPr>
      </w:pP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Podatke o imovini Sud je po službenoj dužnosti pribavio od zemljišno knjižnog odjel</w:t>
      </w:r>
      <w:r w:rsidR="00BB3991">
        <w:rPr>
          <w:sz w:val="24"/>
        </w:rPr>
        <w:t xml:space="preserve">a Općinskog suda u </w:t>
      </w:r>
      <w:r w:rsidR="004265C4">
        <w:rPr>
          <w:sz w:val="24"/>
        </w:rPr>
        <w:t>Požegi</w:t>
      </w:r>
      <w:r>
        <w:rPr>
          <w:sz w:val="24"/>
        </w:rPr>
        <w:t xml:space="preserve"> i Policijske uprave </w:t>
      </w:r>
      <w:r w:rsidR="004265C4">
        <w:rPr>
          <w:sz w:val="24"/>
        </w:rPr>
        <w:t>Požeško</w:t>
      </w:r>
      <w:r w:rsidR="00BB3991">
        <w:rPr>
          <w:sz w:val="24"/>
        </w:rPr>
        <w:t>-</w:t>
      </w:r>
      <w:r w:rsidR="004265C4">
        <w:rPr>
          <w:sz w:val="24"/>
        </w:rPr>
        <w:t xml:space="preserve"> slavonske </w:t>
      </w:r>
      <w:r>
        <w:rPr>
          <w:sz w:val="24"/>
        </w:rPr>
        <w:t>iz kojih proizlazi da dužnik nema u vlasništvu motorna vozila i nekretnine.</w:t>
      </w:r>
    </w:p>
    <w:p w:rsidRDefault="00690227" w:rsidP="00690227" w:rsidR="005630CD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90227">
        <w:rPr>
          <w:sz w:val="24"/>
        </w:rPr>
        <w:t xml:space="preserve"> na temelju </w:t>
      </w:r>
      <w:r>
        <w:rPr>
          <w:sz w:val="24"/>
        </w:rPr>
        <w:t xml:space="preserve">podataka o imovini pribavljenih po službenoj dužnosti, proizlazi da dužnik nije evidentiran kao vlasnik nekretnina i motornih vozila, </w:t>
      </w:r>
      <w:r w:rsidR="00961E43">
        <w:rPr>
          <w:sz w:val="24"/>
        </w:rPr>
        <w:t>a</w:t>
      </w:r>
      <w:r>
        <w:rPr>
          <w:sz w:val="24"/>
        </w:rPr>
        <w:t xml:space="preserve"> iz izvješća privremenog </w:t>
      </w:r>
      <w:proofErr w:type="spellStart"/>
      <w:r>
        <w:rPr>
          <w:sz w:val="24"/>
        </w:rPr>
        <w:t>steč.upravitelja</w:t>
      </w:r>
      <w:proofErr w:type="spellEnd"/>
      <w:r>
        <w:rPr>
          <w:sz w:val="24"/>
        </w:rPr>
        <w:t xml:space="preserve"> </w:t>
      </w:r>
      <w:r w:rsidR="004265C4">
        <w:rPr>
          <w:sz w:val="24"/>
        </w:rPr>
        <w:t>te iz iskaza zakonskog zastupnika</w:t>
      </w:r>
      <w:r w:rsidR="005F465B">
        <w:rPr>
          <w:sz w:val="24"/>
        </w:rPr>
        <w:t xml:space="preserve"> utvrđeno je</w:t>
      </w:r>
      <w:r w:rsidR="004265C4">
        <w:rPr>
          <w:sz w:val="24"/>
        </w:rPr>
        <w:t xml:space="preserve"> da od imovine dužnik ima samo </w:t>
      </w:r>
      <w:r w:rsidR="00BB3991">
        <w:rPr>
          <w:sz w:val="24"/>
        </w:rPr>
        <w:t xml:space="preserve">nenaplaćena potraživanja od kupaca u iznosu </w:t>
      </w:r>
      <w:r w:rsidR="004265C4">
        <w:rPr>
          <w:sz w:val="24"/>
        </w:rPr>
        <w:t>178</w:t>
      </w:r>
      <w:r w:rsidR="00BB3991">
        <w:rPr>
          <w:sz w:val="24"/>
        </w:rPr>
        <w:t>.</w:t>
      </w:r>
      <w:r w:rsidR="004265C4">
        <w:rPr>
          <w:sz w:val="24"/>
        </w:rPr>
        <w:t xml:space="preserve">728,66 </w:t>
      </w:r>
      <w:r w:rsidR="00BB3991">
        <w:rPr>
          <w:sz w:val="24"/>
        </w:rPr>
        <w:t xml:space="preserve"> kn</w:t>
      </w:r>
      <w:r>
        <w:rPr>
          <w:sz w:val="24"/>
        </w:rPr>
        <w:t xml:space="preserve">, </w:t>
      </w:r>
      <w:r w:rsidR="004265C4">
        <w:rPr>
          <w:sz w:val="24"/>
        </w:rPr>
        <w:t xml:space="preserve">od čega je naplativo svega 18.000,00 kn, </w:t>
      </w:r>
      <w:r>
        <w:rPr>
          <w:sz w:val="24"/>
        </w:rPr>
        <w:t xml:space="preserve">stečajni sudac zaključuje da dužnik nema imovine koja bi bila dostatna za pokriće troškova </w:t>
      </w:r>
      <w:r w:rsidR="00BB3991">
        <w:rPr>
          <w:sz w:val="24"/>
        </w:rPr>
        <w:t>kako prethodnog tako i otvorenog stečajnog postupka koji mogu iznositi minimalno 60.000,00 kn.</w:t>
      </w:r>
    </w:p>
    <w:p w:rsidRDefault="009D5408" w:rsidP="00BE08B1" w:rsidR="00BE08B1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 xml:space="preserve">z tih razloga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stečajnog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 stečajnog postupka,</w:t>
      </w:r>
      <w:r w:rsidR="00690227">
        <w:rPr>
          <w:sz w:val="24"/>
        </w:rPr>
        <w:tab/>
        <w:t xml:space="preserve"> </w:t>
      </w:r>
      <w:r w:rsidR="00BE08B1">
        <w:rPr>
          <w:sz w:val="24"/>
        </w:rPr>
        <w:t xml:space="preserve"> a </w:t>
      </w:r>
      <w:r w:rsidR="00825883">
        <w:rPr>
          <w:sz w:val="24"/>
        </w:rPr>
        <w:t xml:space="preserve">isti </w:t>
      </w:r>
      <w:r w:rsidR="00BE08B1">
        <w:rPr>
          <w:sz w:val="24"/>
        </w:rPr>
        <w:t xml:space="preserve">se odnose na </w:t>
      </w:r>
      <w:r w:rsidR="00BE08B1">
        <w:rPr>
          <w:sz w:val="24"/>
          <w:szCs w:val="24"/>
        </w:rPr>
        <w:t xml:space="preserve"> materijalne troškove i bruto nagradu stečajnom upravitelju 25.000,00 kn, 15.000,00 kn za troškove sudskih postupaka, 10.000,00 kn  za troškove izrade pečata, otvaranja i vođenja poslovnog računa, te  usluge vođenja knjigovodstvenih poslova, 5.000,00 kn za troškove arhiviranja poslovne dokumentacije i 5.000,00 kn za ostale materijalne troškove nužne za provođenje stečajnog postupka.</w:t>
      </w:r>
      <w:r w:rsidR="00BE08B1">
        <w:rPr>
          <w:sz w:val="24"/>
        </w:rPr>
        <w:t xml:space="preserve">  </w:t>
      </w:r>
    </w:p>
    <w:p w:rsidRDefault="00BE08B1" w:rsidP="00690227" w:rsidR="00690227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690227">
        <w:rPr>
          <w:sz w:val="24"/>
        </w:rPr>
        <w:t xml:space="preserve">Slijedom navedenog, valjalo je u skladu s naprijed </w:t>
      </w:r>
      <w:proofErr w:type="spellStart"/>
      <w:r w:rsidR="00534BAC">
        <w:rPr>
          <w:sz w:val="24"/>
        </w:rPr>
        <w:t>cit.odredbom</w:t>
      </w:r>
      <w:proofErr w:type="spellEnd"/>
      <w:r w:rsidR="00534BAC">
        <w:rPr>
          <w:sz w:val="24"/>
        </w:rPr>
        <w:t xml:space="preserve">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                                   </w:t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I, sukla</w:t>
      </w:r>
      <w:r w:rsidR="00534BAC">
        <w:rPr>
          <w:sz w:val="24"/>
        </w:rPr>
        <w:t>dno odredbi čl. 132  st. 1 SZ-a</w:t>
      </w:r>
      <w:r>
        <w:rPr>
          <w:sz w:val="24"/>
        </w:rPr>
        <w:t xml:space="preserve">,  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  <w:r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4265C4">
        <w:rPr>
          <w:sz w:val="24"/>
        </w:rPr>
        <w:t>03</w:t>
      </w:r>
      <w:r w:rsidR="00BB3991">
        <w:rPr>
          <w:sz w:val="24"/>
        </w:rPr>
        <w:t>.</w:t>
      </w:r>
      <w:r w:rsidR="004265C4">
        <w:rPr>
          <w:sz w:val="24"/>
        </w:rPr>
        <w:t>veljače</w:t>
      </w:r>
      <w:r>
        <w:rPr>
          <w:sz w:val="24"/>
        </w:rPr>
        <w:t xml:space="preserve"> </w:t>
      </w:r>
      <w:r w:rsidR="004265C4">
        <w:rPr>
          <w:sz w:val="24"/>
        </w:rPr>
        <w:t>2017</w:t>
      </w:r>
      <w:r>
        <w:rPr>
          <w:sz w:val="24"/>
        </w:rPr>
        <w:t>.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825883">
        <w:rPr>
          <w:sz w:val="24"/>
        </w:rPr>
        <w:t xml:space="preserve">Vesna Vukelić </w:t>
      </w: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 xml:space="preserve">1. privremenom </w:t>
      </w:r>
      <w:proofErr w:type="spellStart"/>
      <w:r>
        <w:rPr>
          <w:sz w:val="24"/>
        </w:rPr>
        <w:t>steč.upravitelju</w:t>
      </w:r>
      <w:proofErr w:type="spellEnd"/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predlagatelju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 dužniku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4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95335"/>
    <w:rsid w:val="000A289C"/>
    <w:rsid w:val="000A622E"/>
    <w:rsid w:val="000B7E38"/>
    <w:rsid w:val="000C52F6"/>
    <w:rsid w:val="001230A5"/>
    <w:rsid w:val="00144857"/>
    <w:rsid w:val="0017116B"/>
    <w:rsid w:val="00173F5D"/>
    <w:rsid w:val="001968FF"/>
    <w:rsid w:val="001A385D"/>
    <w:rsid w:val="001A55AA"/>
    <w:rsid w:val="001A5A71"/>
    <w:rsid w:val="001B63F1"/>
    <w:rsid w:val="001C206D"/>
    <w:rsid w:val="001E09A4"/>
    <w:rsid w:val="001E23F7"/>
    <w:rsid w:val="001F1FBC"/>
    <w:rsid w:val="002022EF"/>
    <w:rsid w:val="002153BA"/>
    <w:rsid w:val="00220803"/>
    <w:rsid w:val="00245CDF"/>
    <w:rsid w:val="00252EAA"/>
    <w:rsid w:val="00265332"/>
    <w:rsid w:val="00294509"/>
    <w:rsid w:val="00297D0D"/>
    <w:rsid w:val="002A129D"/>
    <w:rsid w:val="002D0404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B6025"/>
    <w:rsid w:val="003C12B7"/>
    <w:rsid w:val="003D3AAB"/>
    <w:rsid w:val="003F4C85"/>
    <w:rsid w:val="004265C4"/>
    <w:rsid w:val="00431677"/>
    <w:rsid w:val="00441B46"/>
    <w:rsid w:val="00461C63"/>
    <w:rsid w:val="0049735F"/>
    <w:rsid w:val="00497E0E"/>
    <w:rsid w:val="004D30A4"/>
    <w:rsid w:val="004D62E7"/>
    <w:rsid w:val="004D7187"/>
    <w:rsid w:val="005012AB"/>
    <w:rsid w:val="00514E06"/>
    <w:rsid w:val="005212F4"/>
    <w:rsid w:val="005347BD"/>
    <w:rsid w:val="00534BAC"/>
    <w:rsid w:val="00555D7C"/>
    <w:rsid w:val="0055760E"/>
    <w:rsid w:val="00560B75"/>
    <w:rsid w:val="005630CD"/>
    <w:rsid w:val="00566B38"/>
    <w:rsid w:val="005672A3"/>
    <w:rsid w:val="005754D1"/>
    <w:rsid w:val="00586FB0"/>
    <w:rsid w:val="005D3663"/>
    <w:rsid w:val="005F314D"/>
    <w:rsid w:val="005F465B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D728C"/>
    <w:rsid w:val="00712442"/>
    <w:rsid w:val="00716263"/>
    <w:rsid w:val="00752CE5"/>
    <w:rsid w:val="00757713"/>
    <w:rsid w:val="00776ECB"/>
    <w:rsid w:val="00786666"/>
    <w:rsid w:val="007A5164"/>
    <w:rsid w:val="007A7172"/>
    <w:rsid w:val="007C622E"/>
    <w:rsid w:val="007D6D92"/>
    <w:rsid w:val="007E473A"/>
    <w:rsid w:val="007F114F"/>
    <w:rsid w:val="007F42E6"/>
    <w:rsid w:val="008123B2"/>
    <w:rsid w:val="008201BD"/>
    <w:rsid w:val="00825883"/>
    <w:rsid w:val="00827E6B"/>
    <w:rsid w:val="0083796E"/>
    <w:rsid w:val="008415A8"/>
    <w:rsid w:val="00851F7C"/>
    <w:rsid w:val="00855CF1"/>
    <w:rsid w:val="0086085C"/>
    <w:rsid w:val="0086402B"/>
    <w:rsid w:val="00865428"/>
    <w:rsid w:val="00891141"/>
    <w:rsid w:val="008B3F54"/>
    <w:rsid w:val="008E5007"/>
    <w:rsid w:val="008E73E3"/>
    <w:rsid w:val="00906CDA"/>
    <w:rsid w:val="009154DF"/>
    <w:rsid w:val="00916D6B"/>
    <w:rsid w:val="00954C94"/>
    <w:rsid w:val="00961E43"/>
    <w:rsid w:val="009861AF"/>
    <w:rsid w:val="009B56B6"/>
    <w:rsid w:val="009D5408"/>
    <w:rsid w:val="00A0225B"/>
    <w:rsid w:val="00A60490"/>
    <w:rsid w:val="00A607EB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319D8"/>
    <w:rsid w:val="00B3244B"/>
    <w:rsid w:val="00B3344C"/>
    <w:rsid w:val="00B33BBD"/>
    <w:rsid w:val="00B74FCF"/>
    <w:rsid w:val="00B87528"/>
    <w:rsid w:val="00B8778E"/>
    <w:rsid w:val="00BB3991"/>
    <w:rsid w:val="00BC7BA0"/>
    <w:rsid w:val="00BD703D"/>
    <w:rsid w:val="00BD724E"/>
    <w:rsid w:val="00BE08B1"/>
    <w:rsid w:val="00BE0E92"/>
    <w:rsid w:val="00C132F9"/>
    <w:rsid w:val="00C7319C"/>
    <w:rsid w:val="00C85BA6"/>
    <w:rsid w:val="00C91825"/>
    <w:rsid w:val="00C91D78"/>
    <w:rsid w:val="00C91DED"/>
    <w:rsid w:val="00C9224D"/>
    <w:rsid w:val="00CA0F8B"/>
    <w:rsid w:val="00CB33B2"/>
    <w:rsid w:val="00D0112B"/>
    <w:rsid w:val="00D166E3"/>
    <w:rsid w:val="00D31690"/>
    <w:rsid w:val="00D32CE1"/>
    <w:rsid w:val="00D41D78"/>
    <w:rsid w:val="00D5694C"/>
    <w:rsid w:val="00D64506"/>
    <w:rsid w:val="00D6742D"/>
    <w:rsid w:val="00D87E72"/>
    <w:rsid w:val="00D916C6"/>
    <w:rsid w:val="00DA1A33"/>
    <w:rsid w:val="00DA75EC"/>
    <w:rsid w:val="00DB106C"/>
    <w:rsid w:val="00DB3495"/>
    <w:rsid w:val="00DD1B66"/>
    <w:rsid w:val="00DF2EDA"/>
    <w:rsid w:val="00E02C3D"/>
    <w:rsid w:val="00E10D94"/>
    <w:rsid w:val="00E15816"/>
    <w:rsid w:val="00E3599E"/>
    <w:rsid w:val="00E46541"/>
    <w:rsid w:val="00E51BA1"/>
    <w:rsid w:val="00E75014"/>
    <w:rsid w:val="00E751FB"/>
    <w:rsid w:val="00EB1B5D"/>
    <w:rsid w:val="00ED6D71"/>
    <w:rsid w:val="00EE123D"/>
    <w:rsid w:val="00EE7171"/>
    <w:rsid w:val="00EF03AE"/>
    <w:rsid w:val="00EF56C9"/>
    <w:rsid w:val="00F313B8"/>
    <w:rsid w:val="00F36F8E"/>
    <w:rsid w:val="00F43BC5"/>
    <w:rsid w:val="00F4611B"/>
    <w:rsid w:val="00F647C2"/>
    <w:rsid w:val="00F80D14"/>
    <w:rsid w:val="00F876EA"/>
    <w:rsid w:val="00FB08B2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St-1657/2016</izvorni_sadrzaj>
    <derivirana_varijabla naziv="DomainObject.Predmet.OznakaBroj_1">St-1657/2016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QWERTY, d. o. o. za računovodstvene poslove, računalne i srodne aktivnosti, te za zapošljavanje invalida</izvorni_sadrzaj>
    <derivirana_varijabla naziv="DomainObject.Predmet.ProtustrankaFormated_1">  QWERTY, d. o. o. za računovodstvene poslove, računalne i srodne aktivnosti, te za zapošljavanje invalida</derivirana_varijabla>
  </DomainObject.Predmet.ProtustrankaFormated>
  <DomainObject.Predmet.ProtustrankaFormatedOIB>
    <izvorni_sadrzaj>  QWERTY, d. o. o. za računovodstvene poslove, računalne i srodne aktivnosti, te za zapošljavanje invalida, OIB 43395303072</izvorni_sadrzaj>
    <derivirana_varijabla naziv="DomainObject.Predmet.ProtustrankaFormatedOIB_1">  QWERTY, d. o. o. za računovodstvene poslove, računalne i srodne aktivnosti, te za zapošljavanje invalida, OIB 43395303072</derivirana_varijabla>
  </DomainObject.Predmet.ProtustrankaFormatedOIB>
  <DomainObject.Predmet.ProtustrankaFormatedWithAdress>
    <izvorni_sadrzaj> QWERTY, d. o. o. za računovodstvene poslove, računalne i srodne aktivnosti, te za zapošljavanje invalida, Vladimira Nazora 8, 34000 Požega</izvorni_sadrzaj>
    <derivirana_varijabla naziv="DomainObject.Predmet.ProtustrankaFormatedWithAdress_1"> QWERTY, d. o. o. za računovodstvene poslove, računalne i srodne aktivnosti, te za zapošljavanje invalida, Vladimira Nazora 8, 34000 Požega</derivirana_varijabla>
  </DomainObject.Predmet.ProtustrankaFormatedWithAdress>
  <DomainObject.Predmet.ProtustrankaFormatedWithAdressOIB>
    <izvorni_sadrzaj> QWERTY, d. o. o. za računovodstvene poslove, računalne i srodne aktivnosti, te za zapošljavanje invalida, OIB 43395303072, Vladimira Nazora 8, 34000 Požega</izvorni_sadrzaj>
    <derivirana_varijabla naziv="DomainObject.Predmet.ProtustrankaFormatedWithAdressOIB_1"> QWERTY, d. o. o. za računovodstvene poslove, računalne i srodne aktivnosti, te za zapošljavanje invalida, OIB 43395303072, Vladimira Nazora 8, 34000 Požega</derivirana_varijabla>
  </DomainObject.Predmet.ProtustrankaFormatedWithAdressOIB>
  <DomainObject.Predmet.ProtustrankaWithAdress>
    <izvorni_sadrzaj>QWERTY, d. o. o. za računovodstvene poslove, računalne i srodne aktivnosti, te za zapošljavanje invalida Vladimira Nazora 8, 34000 Požega</izvorni_sadrzaj>
    <derivirana_varijabla naziv="DomainObject.Predmet.ProtustrankaWithAdress_1">QWERTY, d. o. o. za računovodstvene poslove, računalne i srodne aktivnosti, te za zapošljavanje invalida Vladimira Nazora 8, 34000 Požega</derivirana_varijabla>
  </DomainObject.Predmet.ProtustrankaWithAdress>
  <DomainObject.Predmet.ProtustrankaWithAdressOIB>
    <izvorni_sadrzaj>QWERTY, d. o. o. za računovodstvene poslove, računalne i srodne aktivnosti, te za zapošljavanje invalida, OIB 43395303072, Vladimira Nazora 8, 34000 Požega</izvorni_sadrzaj>
    <derivirana_varijabla naziv="DomainObject.Predmet.ProtustrankaWithAdressOIB_1">QWERTY, d. o. o. za računovodstvene poslove, računalne i srodne aktivnosti, te za zapošljavanje invalida, OIB 43395303072, Vladimira Nazora 8, 34000 Požega</derivirana_varijabla>
  </DomainObject.Predmet.ProtustrankaWithAdressOIB>
  <DomainObject.Predmet.ProtustrankaNazivFormated>
    <izvorni_sadrzaj>QWERTY, d. o. o. za računovodstvene poslove, računalne i srodne aktivnosti, te za zapošljavanje invalida</izvorni_sadrzaj>
    <derivirana_varijabla naziv="DomainObject.Predmet.ProtustrankaNazivFormated_1">QWERTY, d. o. o. za računovodstvene poslove, računalne i srodne aktivnosti, te za zapošljavanje invalida</derivirana_varijabla>
  </DomainObject.Predmet.ProtustrankaNazivFormated>
  <DomainObject.Predmet.ProtustrankaNazivFormatedOIB>
    <izvorni_sadrzaj>QWERTY, d. o. o. za računovodstvene poslove, računalne i srodne aktivnosti, te za zapošljavanje invalida, OIB 43395303072</izvorni_sadrzaj>
    <derivirana_varijabla naziv="DomainObject.Predmet.ProtustrankaNazivFormatedOIB_1">QWERTY, d. o. o. za računovodstvene poslove, računalne i srodne aktivnosti, te za zapošljavanje invalida, OIB 43395303072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</izvorni_sadrzaj>
    <derivirana_varijabla naziv="DomainObject.Predmet.StrankaFormated_1">  REPUBLIKA HRVATSKA , MINISTARSTVO FINANCIJA -POREZNA UPRAVA SLAV. BROD zastupanog po punomoćniku ŽUPANIJSKO DRŽAVNO ODVJETNIŠTVO SLAV. BROD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</izvorni_sadrzaj>
    <derivirana_varijabla naziv="DomainObject.Predmet.StrankaFormatedOIB_1">  REPUBLIKA HRVATSKA , MINISTARSTVO FINANCIJA -POREZNA UPRAVA SLAV. BROD, OIB 18683136487 zastupanog po punomoćniku ŽUPANIJSKO DRŽAVNO ODVJETNIŠTVO SLAV. BROD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</izvorni_sadrzaj>
    <derivirana_varijabla naziv="DomainObject.Predmet.StrankaFormatedWithAdress_1"> REPUBLIKA HRVATSKA , MINISTARSTVO FINANCIJA -POREZNA UPRAVA SLAV. BROD zastupanog po punomoćniku ŽUPANIJSKO DRŽAVNO ODVJETNIŠTVO SLAV. BROD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</izvorni_sadrzaj>
    <derivirana_varijabla naziv="DomainObject.Predmet.StrankaFormatedWithAdressOIB_1"> REPUBLIKA HRVATSKA , MINISTARSTVO FINANCIJA -POREZNA UPRAVA SLAV. BROD, OIB 18683136487 zastupanog po punomoćniku ŽUPANIJSKO DRŽAVNO ODVJETNIŠTVO SLAV. BROD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46872.16</izvorni_sadrzaj>
    <derivirana_varijabla naziv="DomainObject.Predmet.TrenutnaVrijednost_1">46872.16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_1">
      <item>REPUBLIKA HRVATSKA , MINISTARSTVO FINANCIJA -POREZNA UPRAVA SLAV. BROD zastupanog po punomoćniku ŽUPANIJSKO DRŽAVNO ODVJETNIŠTVO SLAV. BROD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WithAdress_1">
      <item>REPUBLIKA HRVATSKA , MINISTARSTVO FINANCIJA -POREZNA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QWERTY, d. o. o. za računovodstvene poslove, računalne i srodne aktivnosti, te za zapošljavanje invalida</item>
    </izvorni_sadrzaj>
    <derivirana_varijabla naziv="DomainObject.Predmet.ProtuStrankaListFormated_1">
      <item>QWERTY, d. o. o. za računovodstvene poslove, računalne i srodne aktivnosti, te za zapošljavanje invalida</item>
    </derivirana_varijabla>
  </DomainObject.Predmet.ProtuStrankaListFormated>
  <DomainObject.Predmet.ProtuStrankaListFormatedOIB>
    <izvorni_sadrzaj>
      <item>QWERTY, d. o. o. za računovodstvene poslove, računalne i srodne aktivnosti, te za zapošljavanje invalida, OIB 43395303072</item>
    </izvorni_sadrzaj>
    <derivirana_varijabla naziv="DomainObject.Predmet.ProtuStrankaListFormatedOIB_1">
      <item>QWERTY, d. o. o. za računovodstvene poslove, računalne i srodne aktivnosti, te za zapošljavanje invalida, OIB 43395303072</item>
    </derivirana_varijabla>
  </DomainObject.Predmet.ProtuStrankaListFormatedOIB>
  <DomainObject.Predmet.ProtuStrankaListFormatedWithAdress>
    <izvorni_sadrzaj>
      <item>QWERTY, d. o. o. za računovodstvene poslove, računalne i srodne aktivnosti, te za zapošljavanje invalida, Vladimira Nazora 8, 34000 Požega</item>
    </izvorni_sadrzaj>
    <derivirana_varijabla naziv="DomainObject.Predmet.ProtuStrankaListFormatedWithAdress_1">
      <item>QWERTY, d. o. o. za računovodstvene poslove, računalne i srodne aktivnosti, te za zapošljavanje invalida, Vladimira Nazora 8, 34000 Požega</item>
    </derivirana_varijabla>
  </DomainObject.Predmet.ProtuStrankaListFormatedWithAdress>
  <DomainObject.Predmet.ProtuStrankaListFormatedWithAdressOIB>
    <izvorni_sadrzaj>
      <item>QWERTY, d. o. o. za računovodstvene poslove, računalne i srodne aktivnosti, te za zapošljavanje invalida, OIB 43395303072, Vladimira Nazora 8, 34000 Požega</item>
    </izvorni_sadrzaj>
    <derivirana_varijabla naziv="DomainObject.Predmet.ProtuStrankaListFormatedWithAdressOIB_1">
      <item>QWERTY, d. o. o. za računovodstvene poslove, računalne i srodne aktivnosti, te za zapošljavanje invalida, OIB 43395303072, Vladimira Nazora 8, 34000 Požega</item>
    </derivirana_varijabla>
  </DomainObject.Predmet.ProtuStrankaListFormatedWithAdressOIB>
  <DomainObject.Predmet.ProtuStrankaListNazivFormated>
    <izvorni_sadrzaj>
      <item>QWERTY, d. o. o. za računovodstvene poslove, računalne i srodne aktivnosti, te za zapošljavanje invalida</item>
    </izvorni_sadrzaj>
    <derivirana_varijabla naziv="DomainObject.Predmet.ProtuStrankaListNazivFormated_1">
      <item>QWERTY, d. o. o. za računovodstvene poslove, računalne i srodne aktivnosti, te za zapošljavanje invalida</item>
    </derivirana_varijabla>
  </DomainObject.Predmet.ProtuStrankaListNazivFormated>
  <DomainObject.Predmet.ProtuStrankaListNazivFormatedOIB>
    <izvorni_sadrzaj>
      <item>QWERTY, d. o. o. za računovodstvene poslove, računalne i srodne aktivnosti, te za zapošljavanje invalida, OIB 43395303072</item>
    </izvorni_sadrzaj>
    <derivirana_varijabla naziv="DomainObject.Predmet.ProtuStrankaListNazivFormatedOIB_1">
      <item>QWERTY, d. o. o. za računovodstvene poslove, računalne i srodne aktivnosti, te za zapošljavanje invalida, OIB 43395303072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Darko Laštovica</item>
      <item>Vesna Lazarić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Darko Laštovica</item>
      <item>Vesna Lazarić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Darko Laštovica, OIB 41548441309</item>
      <item>Vesna Lazarić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Darko Laštovica, OIB 41548441309</item>
      <item>Vesna Lazarić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Darko Laštovica, Vlatkovac 10, 34350 Vlatkovac</item>
      <item>Vesna Lazarić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Darko Laštovica, Vlatkovac 10, 34350 Vlatkovac</item>
      <item>Vesna Lazarić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Darko Laštovica, OIB 41548441309, Vlatkovac 10, 34350 Vlatkovac</item>
      <item>Vesna Lazarić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Darko Laštovica, OIB 41548441309, Vlatkovac 10, 34350 Vlatkovac</item>
      <item>Vesna Lazarić</item>
    </derivirana_varijabla>
  </DomainObject.Predmet.OstaliListFormatedWithAdressOIB>
  <DomainObject.Predmet.OstaliListNazivFormated>
    <izvorni_sadrzaj>
      <item>ŽUPANIJSKO DRŽAVNO ODVJETNIŠTVO SLAV. BROD</item>
      <item>Darko Laštovica</item>
      <item>Vesna Lazarić</item>
    </izvorni_sadrzaj>
    <derivirana_varijabla naziv="DomainObject.Predmet.OstaliListNazivFormated_1">
      <item>ŽUPANIJSKO DRŽAVNO ODVJETNIŠTVO SLAV. BROD</item>
      <item>Darko Laštovica</item>
      <item>Vesna Lazarić</item>
    </derivirana_varijabla>
  </DomainObject.Predmet.OstaliListNazivFormated>
  <DomainObject.Predmet.OstaliListNazivFormatedOIB>
    <izvorni_sadrzaj>
      <item>ŽUPANIJSKO DRŽAVNO ODVJETNIŠTVO SLAV. BROD</item>
      <item>Darko Laštovica, OIB 41548441309</item>
      <item>Vesna Lazarić</item>
    </izvorni_sadrzaj>
    <derivirana_varijabla naziv="DomainObject.Predmet.OstaliListNazivFormatedOIB_1">
      <item>ŽUPANIJSKO DRŽAVNO ODVJETNIŠTVO SLAV. BROD</item>
      <item>Darko Laštovica, OIB 41548441309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QWERTY, d. o. o. za računovodstvene poslove, računalne i srodne aktivnosti, te za zapošljavanje invalida</izvorni_sadrzaj>
    <derivirana_varijabla naziv="DomainObject.Predmet.ProtustrankaIDrugi_1">QWERTY, d. o. o. za računovodstvene poslove, računalne i srodne aktivnosti, te za zapošljavanje invalida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QWERTY, d. o. o. za računovodstvene poslove, računalne i srodne aktivnosti, te za zapošljavanje invalida, OIB 43395303072, Vladimira Nazora 8, 34000 Požega</izvorni_sadrzaj>
    <derivirana_varijabla naziv="DomainObject.Predmet.ProtustrankaIDrugiAdressOIB_1">QWERTY, d. o. o. za računovodstvene poslove, računalne i srodne aktivnosti, te za zapošljavanje invalida, OIB 43395303072, Vladimira Nazora 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QWERTY, d. o. o. za računovodstvene poslove, računalne i srodne aktivnosti, te za zapošljavanje invalida</item>
      <item>REPUBLIKA HRVATSKA , MINISTARSTVO FINANCIJA -POREZNA UPRAVA SLAV. BROD</item>
      <item>ŽUPANIJSKO DRŽAVNO ODVJETNIŠTVO SLAV. BROD</item>
      <item>Darko Laštovica</item>
      <item>Vesna Lazarić</item>
    </izvorni_sadrzaj>
    <derivirana_varijabla naziv="DomainObject.Predmet.SudioniciListNaziv_1">
      <item>QWERTY, d. o. o. za računovodstvene poslove, računalne i srodne aktivnosti, te za zapošljavanje invalida</item>
      <item>REPUBLIKA HRVATSKA , MINISTARSTVO FINANCIJA -POREZNA UPRAVA SLAV. BROD</item>
      <item>ŽUPANIJSKO DRŽAVNO ODVJETNIŠTVO SLAV. BROD</item>
      <item>Darko Laštovica</item>
      <item>Vesna Lazarić</item>
    </derivirana_varijabla>
  </DomainObject.Predmet.SudioniciListNaziv>
  <DomainObject.Predmet.SudioniciListAdressOIB>
    <izvorni_sadrzaj>
      <item>QWERTY, d. o. o. za računovodstvene poslove, računalne i srodne aktivnosti, te za zapošljavanje invalida, OIB 43395303072, Vladimira Nazora 8,34000 Požega</item>
      <item>REPUBLIKA HRVATSKA , MINISTARSTVO FINANCIJA -POREZNA UPRAVA SLAV. BROD, OIB 18683136487</item>
      <item>ŽUPANIJSKO DRŽAVNO ODVJETNIŠTVO SLAV. BROD</item>
      <item>Darko Laštovica, OIB 41548441309, Vlatkovac 10,34350 Vlatkovac</item>
      <item>Vesna Lazarić</item>
    </izvorni_sadrzaj>
    <derivirana_varijabla naziv="DomainObject.Predmet.SudioniciListAdressOIB_1">
      <item>QWERTY, d. o. o. za računovodstvene poslove, računalne i srodne aktivnosti, te za zapošljavanje invalida, OIB 43395303072, Vladimira Nazora 8,34000 Požega</item>
      <item>REPUBLIKA HRVATSKA , MINISTARSTVO FINANCIJA -POREZNA UPRAVA SLAV. BROD, OIB 18683136487</item>
      <item>ŽUPANIJSKO DRŽAVNO ODVJETNIŠTVO SLAV. BROD</item>
      <item>Darko Laštovica, OIB 41548441309, Vlatkovac 10,34350 Vlatkovac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43395303072</item>
      <item>, OIB 18683136487</item>
      <item>, OIB null</item>
      <item>, OIB 41548441309</item>
      <item>, OIB null</item>
    </izvorni_sadrzaj>
    <derivirana_varijabla naziv="DomainObject.Predmet.SudioniciListNazivOIB_1">
      <item>, OIB 43395303072</item>
      <item>, OIB 18683136487</item>
      <item>, OIB null</item>
      <item>, OIB 41548441309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972</properties:Words>
  <properties:Characters>5464</properties:Characters>
  <properties:Lines>119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2017-02-03T12:24:00Z</dcterms:created>
  <dc:creator>Trgovacki sud</dc:creator>
  <cp:lastModifiedBy>wsadmin</cp:lastModifiedBy>
  <cp:lastPrinted>2017-02-03T11:51:00Z</cp:lastPrinted>
  <dcterms:modified xmlns:xsi="http://www.w3.org/2001/XMLSchema-instance" xsi:type="dcterms:W3CDTF">2017-02-03T12:29:00Z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