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b989b" w14:paraId="c1b989b" w:rsidRDefault="009E1981" w:rsidP="004B741D" w:rsidR="004B741D">
      <w:pPr>
        <w:jc w:val="right"/>
        <w15:collapsed w:val="false"/>
      </w:pPr>
      <w:bookmarkStart w:name="_GoBack" w:id="0"/>
      <w:bookmarkEnd w:id="0"/>
      <w:r>
        <w:t>13 St-</w:t>
      </w:r>
      <w:r w:rsidR="00F3158B">
        <w:t>698/16-7</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w:t>
      </w:r>
      <w:r w:rsidR="00B77FF8" w:rsidRPr="008D7F8C">
        <w:rPr>
          <w:bCs/>
        </w:rPr>
        <w:t xml:space="preserve">FINANCIJSKE AGENCIJE ZAGREB  Regionalni centar Osijek, Podružnica Osijek, Lorenza </w:t>
      </w:r>
      <w:proofErr w:type="spellStart"/>
      <w:r w:rsidR="00B77FF8" w:rsidRPr="008D7F8C">
        <w:rPr>
          <w:bCs/>
        </w:rPr>
        <w:t>Jegera</w:t>
      </w:r>
      <w:proofErr w:type="spellEnd"/>
      <w:r w:rsidR="00B77FF8" w:rsidRPr="008D7F8C">
        <w:rPr>
          <w:bCs/>
        </w:rPr>
        <w:t xml:space="preserve"> 3, za otvaranje stečajnog  postupka nad dužnikom </w:t>
      </w:r>
      <w:r w:rsidR="00F3158B">
        <w:rPr>
          <w:color w:val="000000"/>
        </w:rPr>
        <w:t>CIKLON d.o.o. za projektiranje i inženjering, Otok, Josipa Kozarca 60, MBS: 030039735, OIB: 43279572245</w:t>
      </w:r>
      <w:r w:rsidR="00EC0597">
        <w:t xml:space="preserve">, dana </w:t>
      </w:r>
      <w:r w:rsidR="009B4E8A">
        <w:t>10. siječnja 2017</w:t>
      </w:r>
      <w:r>
        <w:t xml:space="preserve">.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DB2913"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F3158B">
        <w:rPr>
          <w:color w:val="000000"/>
        </w:rPr>
        <w:t>CIKLON d.o.o. za projektiranje i inženjering, Otok, Josipa Kozarca 60, MBS: 030039735, OIB: 43279572245</w:t>
      </w:r>
      <w:r w:rsidR="006606AB">
        <w:t>.</w:t>
      </w:r>
    </w:p>
    <w:p w:rsidRDefault="004B741D" w:rsidP="009B4E8A" w:rsidR="009B4E8A">
      <w:pPr>
        <w:pStyle w:val="Tijeloteksta"/>
        <w:numPr>
          <w:ilvl w:val="0"/>
          <w:numId w:val="1"/>
        </w:numPr>
      </w:pPr>
      <w:r>
        <w:t>U ovom postupku imenuje se privremeni</w:t>
      </w:r>
      <w:r w:rsidR="00857D02">
        <w:t xml:space="preserve"> stečajni upravitelj u osobi</w:t>
      </w:r>
      <w:r w:rsidR="00BB66D2" w:rsidRPr="00BB66D2">
        <w:t xml:space="preserve"> </w:t>
      </w:r>
      <w:r w:rsidR="00F3158B">
        <w:t xml:space="preserve">Jadranka </w:t>
      </w:r>
      <w:proofErr w:type="spellStart"/>
      <w:r w:rsidR="00F3158B">
        <w:t>Šeput</w:t>
      </w:r>
      <w:proofErr w:type="spellEnd"/>
      <w:r w:rsidR="00F3158B">
        <w:t>, Osijek, Dalmatinska 17, OIB: 56729601545.</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9B4E8A" w:rsidP="007770E9" w:rsidR="00B830D8">
      <w:pPr>
        <w:pStyle w:val="Tijeloteksta"/>
        <w:ind w:left="2880"/>
        <w:jc w:val="left"/>
      </w:pPr>
      <w:r>
        <w:t>14. veljače 2017</w:t>
      </w:r>
      <w:r w:rsidR="00654243">
        <w:t>. godine s početkom u</w:t>
      </w:r>
      <w:r w:rsidR="00EC0597">
        <w:t xml:space="preserve"> </w:t>
      </w:r>
      <w:r w:rsidR="00F3158B">
        <w:t>09:30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9B4E8A" w:rsidP="00AD486B" w:rsidR="00B830D8">
      <w:pPr>
        <w:pStyle w:val="Tijeloteksta"/>
        <w:numPr>
          <w:ilvl w:val="0"/>
          <w:numId w:val="7"/>
        </w:numPr>
      </w:pPr>
      <w:r>
        <w:t>zastupnik</w:t>
      </w:r>
      <w:r w:rsidR="00AD486B">
        <w:t xml:space="preserve"> po zakonu dužnika </w:t>
      </w:r>
      <w:r w:rsidR="00F3158B">
        <w:t xml:space="preserve">Suzan </w:t>
      </w:r>
      <w:proofErr w:type="spellStart"/>
      <w:r w:rsidR="00F3158B">
        <w:t>Jerić</w:t>
      </w:r>
      <w:proofErr w:type="spellEnd"/>
      <w:r w:rsidR="00F3158B">
        <w:t>, Otok, J. Kozarca 60,</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F3158B">
        <w:t>Vukovar</w:t>
      </w:r>
    </w:p>
    <w:p w:rsidRDefault="009B4E8A" w:rsidP="009B4E8A" w:rsidR="009B4E8A">
      <w:pPr>
        <w:pStyle w:val="Tijeloteksta"/>
        <w:ind w:left="1068"/>
      </w:pPr>
    </w:p>
    <w:p w:rsidRDefault="009A26BD" w:rsidP="009A26BD" w:rsidR="009A26BD">
      <w:pPr>
        <w:pStyle w:val="Tijeloteksta"/>
      </w:pPr>
    </w:p>
    <w:p w:rsidRDefault="009A26BD" w:rsidP="00FA7476" w:rsidR="009A26BD">
      <w:pPr>
        <w:pStyle w:val="Tijeloteksta"/>
      </w:pPr>
    </w:p>
    <w:p w:rsidRDefault="00FA7476" w:rsidP="00FA7476" w:rsidR="00FA7476">
      <w:pPr>
        <w:pStyle w:val="Tijeloteksta"/>
        <w:jc w:val="center"/>
      </w:pPr>
      <w:r>
        <w:lastRenderedPageBreak/>
        <w:t>2</w:t>
      </w:r>
    </w:p>
    <w:p w:rsidRDefault="009A26BD" w:rsidP="009A26BD" w:rsidR="00FA7476">
      <w:pPr>
        <w:pStyle w:val="Odlomakpopisa"/>
        <w:numPr>
          <w:ilvl w:val="0"/>
          <w:numId w:val="10"/>
        </w:numPr>
        <w:jc w:val="right"/>
      </w:pPr>
      <w:r>
        <w:t>S</w:t>
      </w:r>
      <w:r w:rsidR="00240EC9">
        <w:t>t-</w:t>
      </w:r>
      <w:r w:rsidR="00F3158B">
        <w:t>698/16-7</w:t>
      </w:r>
    </w:p>
    <w:p w:rsidRDefault="009A26BD" w:rsidP="009A26BD" w:rsidR="009A26BD">
      <w:pPr>
        <w:pStyle w:val="Tijeloteksta"/>
        <w:ind w:left="720"/>
      </w:pPr>
    </w:p>
    <w:p w:rsidRDefault="009A26BD" w:rsidP="009A26BD" w:rsidR="009A26BD">
      <w:pPr>
        <w:pStyle w:val="Tijeloteksta"/>
        <w:ind w:left="720"/>
      </w:pPr>
    </w:p>
    <w:p w:rsidRDefault="009B4E8A" w:rsidP="00FA7476" w:rsidR="00FA7476">
      <w:pPr>
        <w:pStyle w:val="Tijeloteksta"/>
        <w:numPr>
          <w:ilvl w:val="0"/>
          <w:numId w:val="1"/>
        </w:numPr>
      </w:pPr>
      <w:r>
        <w:t>Naređuje se zastupniku</w:t>
      </w:r>
      <w:r w:rsidR="009A26BD">
        <w:t xml:space="preserve"> po zakonu dužnika</w:t>
      </w:r>
      <w:r w:rsidR="009A26BD" w:rsidRPr="009A26BD">
        <w:t xml:space="preserve"> </w:t>
      </w:r>
      <w:r w:rsidR="00F3158B">
        <w:t xml:space="preserve">Suzan </w:t>
      </w:r>
      <w:proofErr w:type="spellStart"/>
      <w:r w:rsidR="00F3158B">
        <w:t>Jerić</w:t>
      </w:r>
      <w:proofErr w:type="spellEnd"/>
      <w:r w:rsidR="00F3158B">
        <w:t>, Otok, J. Kozarca 60, OIB: 72429144606</w:t>
      </w:r>
      <w:r w:rsidR="009A26BD">
        <w:t>, da u roku od 8 dana dostave sudu pozivom na gornji poslovni broj:</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A26BD" w:rsidP="00530D29" w:rsidR="009A26BD">
      <w:pPr>
        <w:pStyle w:val="Tijeloteksta"/>
        <w:ind w:left="1068"/>
      </w:pPr>
    </w:p>
    <w:p w:rsidRDefault="00530D29" w:rsidP="009A26BD"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F3158B">
        <w:rPr>
          <w:bCs/>
        </w:rPr>
        <w:t>22. ožujka</w:t>
      </w:r>
      <w:r w:rsidR="009A26BD">
        <w:rPr>
          <w:bCs/>
        </w:rPr>
        <w:t xml:space="preserve"> 2016</w:t>
      </w:r>
      <w:r>
        <w:rPr>
          <w:bCs/>
        </w:rPr>
        <w:t xml:space="preserve">. podnijela ovom sudu prijedlog za </w:t>
      </w:r>
      <w:r w:rsidR="00B77FF8">
        <w:rPr>
          <w:bCs/>
        </w:rPr>
        <w:t>otvaranje</w:t>
      </w:r>
      <w:r>
        <w:rPr>
          <w:bCs/>
        </w:rPr>
        <w:t xml:space="preserve"> stečajnog postupka nad dužnikom </w:t>
      </w:r>
      <w:r w:rsidR="00F3158B">
        <w:rPr>
          <w:color w:val="000000"/>
        </w:rPr>
        <w:t>CIKLON d.o.o. za projektiranje i inženjering, Otok, Josipa Kozarca 60, MBS: 030039735, OIB: 43279572245</w:t>
      </w:r>
      <w:r>
        <w:t xml:space="preserve">, temeljem odredbe članka </w:t>
      </w:r>
      <w:r w:rsidR="00F3158B">
        <w:t>444. stav 2</w:t>
      </w:r>
      <w:r>
        <w:t>.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F3158B">
        <w:t>1. rujna 2015</w:t>
      </w:r>
      <w:r w:rsidR="00240EC9">
        <w:t>.g</w:t>
      </w:r>
      <w:r>
        <w:t xml:space="preserve">. dužnik u Očevidniku redoslijeda osnova za plaćanje ima evidentirane neizvršene osnove za plaćanje u ukupnom iznosu od </w:t>
      </w:r>
      <w:r w:rsidR="00F3158B">
        <w:t>12.346,99</w:t>
      </w:r>
      <w:r>
        <w:t xml:space="preserve"> kn, u koji iznos je uračunata i kamata i naknada FINE za provedbe ovrhe na novčanim sredstvima dužnika. Nadalje navodi da dužnik ima </w:t>
      </w:r>
      <w:r w:rsidR="009B4E8A">
        <w:t>jednog zaposlenog</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F3158B">
        <w:t>21. ožujka 2016.</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B145C0">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p>
    <w:p w:rsidRDefault="00240EC9" w:rsidP="00503ADF" w:rsidR="00240EC9">
      <w:pPr>
        <w:pStyle w:val="Tijeloteksta"/>
        <w:rPr>
          <w:bCs/>
        </w:rPr>
      </w:pPr>
    </w:p>
    <w:p w:rsidRDefault="009B4E8A" w:rsidP="00503ADF" w:rsidR="009B4E8A">
      <w:pPr>
        <w:pStyle w:val="Tijeloteksta"/>
        <w:rPr>
          <w:bCs/>
        </w:rPr>
      </w:pPr>
    </w:p>
    <w:p w:rsidRDefault="00BB66D2" w:rsidP="00503ADF" w:rsidR="00BB66D2">
      <w:pPr>
        <w:pStyle w:val="Tijeloteksta"/>
        <w:rPr>
          <w:bCs/>
        </w:rPr>
      </w:pPr>
    </w:p>
    <w:p w:rsidRDefault="00F3158B" w:rsidP="00503ADF" w:rsidR="00F3158B">
      <w:pPr>
        <w:pStyle w:val="Tijeloteksta"/>
        <w:rPr>
          <w:bCs/>
        </w:rPr>
      </w:pPr>
    </w:p>
    <w:p w:rsidRDefault="00F3158B" w:rsidP="00503ADF" w:rsidR="00F3158B">
      <w:pPr>
        <w:pStyle w:val="Tijeloteksta"/>
        <w:rPr>
          <w:bCs/>
        </w:rPr>
      </w:pPr>
    </w:p>
    <w:p w:rsidRDefault="00F3158B" w:rsidP="00503ADF" w:rsidR="00F3158B">
      <w:pPr>
        <w:pStyle w:val="Tijeloteksta"/>
        <w:rPr>
          <w:bCs/>
        </w:rPr>
      </w:pPr>
    </w:p>
    <w:p w:rsidRDefault="00FA7476" w:rsidP="00FA7476" w:rsidR="00FA7476">
      <w:pPr>
        <w:pStyle w:val="Tijeloteksta"/>
        <w:jc w:val="center"/>
        <w:rPr>
          <w:bCs/>
        </w:rPr>
      </w:pPr>
      <w:r>
        <w:rPr>
          <w:bCs/>
        </w:rPr>
        <w:lastRenderedPageBreak/>
        <w:t>3</w:t>
      </w:r>
    </w:p>
    <w:p w:rsidRDefault="00FA7476" w:rsidP="00FA7476" w:rsidR="00FA7476">
      <w:pPr>
        <w:jc w:val="right"/>
      </w:pPr>
      <w:r>
        <w:t>13 St-</w:t>
      </w:r>
      <w:r w:rsidR="00F3158B">
        <w:t>698</w:t>
      </w:r>
      <w:r w:rsidR="00DB2913">
        <w:t>/</w:t>
      </w:r>
      <w:r w:rsidR="00F3158B">
        <w:t>16-7</w:t>
      </w:r>
    </w:p>
    <w:p w:rsidRDefault="00FA7476" w:rsidP="00FA7476" w:rsidR="00FA7476">
      <w:pPr>
        <w:pStyle w:val="Tijeloteksta"/>
        <w:jc w:val="center"/>
        <w:rPr>
          <w:bCs/>
        </w:rPr>
      </w:pPr>
    </w:p>
    <w:p w:rsidRDefault="00F3158B" w:rsidP="00240EC9" w:rsidR="00F3158B">
      <w:pPr>
        <w:pStyle w:val="Tijeloteksta"/>
        <w:rPr>
          <w:bCs/>
        </w:rPr>
      </w:pPr>
    </w:p>
    <w:p w:rsidRDefault="00F3158B" w:rsidP="00240EC9" w:rsidR="00F3158B">
      <w:pPr>
        <w:pStyle w:val="Tijeloteksta"/>
        <w:rPr>
          <w:bCs/>
        </w:rPr>
      </w:pPr>
    </w:p>
    <w:p w:rsidRDefault="009A26BD" w:rsidP="00240EC9" w:rsidR="00767D6C">
      <w:pPr>
        <w:pStyle w:val="Tijeloteksta"/>
        <w:rPr>
          <w:bCs/>
        </w:rPr>
      </w:pPr>
      <w:r>
        <w:rPr>
          <w:bCs/>
        </w:rPr>
        <w:t xml:space="preserve">119. Stečajnog zakona u rješenju o pokretanju prethodnog postupka imenovao privremenog stečajnog upravitelja i odredio njegove dužnosti. </w:t>
      </w:r>
      <w:r w:rsidRPr="00515D89">
        <w:rPr>
          <w:bCs/>
        </w:rPr>
        <w:t xml:space="preserve">Privremeni stečajni upravitelj dužan je </w:t>
      </w:r>
      <w:r w:rsidR="00240EC9" w:rsidRPr="00515D89">
        <w:rPr>
          <w:bCs/>
        </w:rPr>
        <w:t xml:space="preserve">ispitati postoji li kod dužnika razlog za </w:t>
      </w:r>
      <w:r w:rsidR="00240EC9">
        <w:rPr>
          <w:bCs/>
        </w:rPr>
        <w:t xml:space="preserve">otvaranje stečajnog postupka, </w:t>
      </w:r>
      <w:r w:rsidR="00240EC9" w:rsidRPr="00515D89">
        <w:rPr>
          <w:bCs/>
        </w:rPr>
        <w:t xml:space="preserve"> </w:t>
      </w:r>
      <w:r w:rsidR="00240EC9">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41096" w:rsidR="00903B85">
      <w:pPr>
        <w:pStyle w:val="Tijeloteksta"/>
        <w:ind w:firstLine="708"/>
      </w:pPr>
      <w:r>
        <w:rPr>
          <w:bCs/>
        </w:rPr>
        <w:t xml:space="preserve">Prema članku 119. stav 5. Stečajnog zakona imenovani  privremeni stečajni upravitelj, </w:t>
      </w:r>
      <w:r w:rsidR="00F3158B">
        <w:t xml:space="preserve">Jadranka </w:t>
      </w:r>
      <w:proofErr w:type="spellStart"/>
      <w:r w:rsidR="00F3158B">
        <w:t>Šeput</w:t>
      </w:r>
      <w:proofErr w:type="spellEnd"/>
      <w:r w:rsidR="00F3158B">
        <w:t>, Osijek, Dalmatinska 17, OIB: 56729601545</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F3158B">
        <w:rPr>
          <w:bCs/>
        </w:rPr>
        <w:t>Vukovar</w:t>
      </w:r>
      <w:r w:rsidR="00110BAC">
        <w:rPr>
          <w:bCs/>
        </w:rPr>
        <w:t>.</w:t>
      </w:r>
    </w:p>
    <w:p w:rsidRDefault="0001202A" w:rsidP="00E129EE" w:rsidR="0001202A">
      <w:pPr>
        <w:pStyle w:val="Tijeloteksta"/>
        <w:rPr>
          <w:bCs/>
        </w:rPr>
      </w:pPr>
    </w:p>
    <w:p w:rsidRDefault="00B77FF8" w:rsidP="00E129EE" w:rsidR="00B77FF8">
      <w:pPr>
        <w:pStyle w:val="Tijeloteksta"/>
        <w:rPr>
          <w:bCs/>
        </w:rPr>
      </w:pPr>
    </w:p>
    <w:p w:rsidRDefault="00B77FF8" w:rsidP="00E129EE" w:rsidR="00B77FF8" w:rsidRPr="00E129EE">
      <w:pPr>
        <w:pStyle w:val="Tijeloteksta"/>
        <w:rPr>
          <w:bCs/>
        </w:rPr>
      </w:pPr>
    </w:p>
    <w:p w:rsidRDefault="00B41F79" w:rsidP="004B741D" w:rsidR="00931C98">
      <w:pPr>
        <w:pStyle w:val="Tijeloteksta"/>
        <w:jc w:val="center"/>
      </w:pPr>
      <w:r>
        <w:t xml:space="preserve">U </w:t>
      </w:r>
      <w:r w:rsidR="006F202F">
        <w:t xml:space="preserve">Osijeku </w:t>
      </w:r>
      <w:r w:rsidR="009B4E8A">
        <w:t>10. siječnja 2017</w:t>
      </w:r>
      <w:r w:rsidR="0005238F">
        <w:t>.</w:t>
      </w:r>
      <w:r w:rsidR="00240EC9">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7242CD">
      <w:pPr>
        <w:pStyle w:val="Tijeloteksta"/>
        <w:jc w:val="left"/>
      </w:pPr>
      <w:r>
        <w:t xml:space="preserve">Žana </w:t>
      </w:r>
      <w:proofErr w:type="spellStart"/>
      <w:r>
        <w:t>Bem</w:t>
      </w:r>
      <w:proofErr w:type="spellEnd"/>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proofErr w:type="spellStart"/>
      <w:r>
        <w:t>zz</w:t>
      </w:r>
      <w:proofErr w:type="spellEnd"/>
      <w:r>
        <w:t xml:space="preserve"> dužnika</w:t>
      </w:r>
    </w:p>
    <w:p w:rsidRDefault="00240EC9" w:rsidP="00693CCD" w:rsidR="00693CCD">
      <w:pPr>
        <w:pStyle w:val="Tijeloteksta"/>
        <w:numPr>
          <w:ilvl w:val="0"/>
          <w:numId w:val="3"/>
        </w:numPr>
      </w:pPr>
      <w:r>
        <w:t xml:space="preserve">ŽDO </w:t>
      </w:r>
      <w:r w:rsidR="00F3158B">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9B4E8A">
        <w:t>14/2</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BD5" w:rsidR="00D24BD5">
      <w:r>
        <w:separator/>
      </w:r>
    </w:p>
  </w:endnote>
  <w:endnote w:id="0" w:type="continuationSeparator">
    <w:p w:rsidRDefault="00D24BD5" w:rsidR="00D24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BD5" w:rsidR="00D24BD5">
      <w:r>
        <w:separator/>
      </w:r>
    </w:p>
  </w:footnote>
  <w:footnote w:id="0" w:type="continuationSeparator">
    <w:p w:rsidRDefault="00D24BD5" w:rsidR="00D24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65F6C"/>
    <w:multiLevelType w:val="hybridMultilevel"/>
    <w:tmpl w:val="9EB65842"/>
    <w:lvl w:tplc="80942A36"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C24720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4"/>
  </w:num>
  <w:num w:numId="8">
    <w:abstractNumId w:val="2"/>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606AB"/>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C37"/>
    <w:rsid w:val="008F2F74"/>
    <w:rsid w:val="009001D6"/>
    <w:rsid w:val="00903B85"/>
    <w:rsid w:val="009071B4"/>
    <w:rsid w:val="0091477E"/>
    <w:rsid w:val="00914ECE"/>
    <w:rsid w:val="0091722D"/>
    <w:rsid w:val="00931C98"/>
    <w:rsid w:val="00935547"/>
    <w:rsid w:val="009357CA"/>
    <w:rsid w:val="00941096"/>
    <w:rsid w:val="00942EF5"/>
    <w:rsid w:val="00961D63"/>
    <w:rsid w:val="0096470F"/>
    <w:rsid w:val="00967DC7"/>
    <w:rsid w:val="009807E2"/>
    <w:rsid w:val="00980E54"/>
    <w:rsid w:val="00990B45"/>
    <w:rsid w:val="00994095"/>
    <w:rsid w:val="009A26BD"/>
    <w:rsid w:val="009B28F2"/>
    <w:rsid w:val="009B3AE3"/>
    <w:rsid w:val="009B4E8A"/>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B66D2"/>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158B"/>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8F2C37"/>
    <w:rPr>
      <w:color w:val="808080"/>
      <w:bdr w:space="0" w:sz="0" w:color="auto" w:val="none"/>
      <w:shd w:fill="auto" w:color="auto" w:val="clear"/>
    </w:rPr>
  </w:style>
  <w:style w:customStyle="true" w:styleId="eSPISCCParagraphDefaultFont" w:type="character">
    <w:name w:val="eSPIS_CC_Paragraph Default Font"/>
    <w:basedOn w:val="Zadanifontodlomka"/>
    <w:rsid w:val="008F2C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2C37"/>
    <w:rPr>
      <w:bdr w:space="0" w:sz="0" w:color="auto" w:val="none"/>
      <w:shd w:fill="FFFFCC" w:color="auto" w:val="clear"/>
      <w:lang w:val="hr-HR"/>
    </w:rPr>
  </w:style>
  <w:style w:customStyle="true" w:styleId="PozadinaSvijetloCrvena" w:type="character">
    <w:name w:val="Pozadina_SvijetloCrvena"/>
    <w:basedOn w:val="eSPISCCParagraphDefaultFont"/>
    <w:rsid w:val="008F2C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2C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8F2C37"/>
    <w:rPr>
      <w:color w:val="808080"/>
      <w:bdr w:color="auto" w:space="0" w:sz="0" w:val="none"/>
      <w:shd w:color="auto" w:fill="auto" w:val="clear"/>
    </w:rPr>
  </w:style>
  <w:style w:customStyle="1" w:styleId="eSPISCCParagraphDefaultFont" w:type="character">
    <w:name w:val="eSPIS_CC_Paragraph Default Font"/>
    <w:basedOn w:val="Zadanifontodlomka"/>
    <w:rsid w:val="008F2C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2C37"/>
    <w:rPr>
      <w:bdr w:color="auto" w:space="0" w:sz="0" w:val="none"/>
      <w:shd w:color="auto" w:fill="FFFFCC" w:val="clear"/>
      <w:lang w:val="hr-HR"/>
    </w:rPr>
  </w:style>
  <w:style w:customStyle="1" w:styleId="PozadinaSvijetloCrvena" w:type="character">
    <w:name w:val="Pozadina_SvijetloCrvena"/>
    <w:basedOn w:val="eSPISCCParagraphDefaultFont"/>
    <w:rsid w:val="008F2C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2C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CIKLON društvo s ograničenom odgovornošću za projektiranje i inženjering</izvorni_sadrzaj>
    <derivirana_varijabla naziv="DomainObject.Predmet.ProtustrankaFormated_1">  CIKLON društvo s ograničenom odgovornošću za projektiranje i inženjering</derivirana_varijabla>
  </DomainObject.Predmet.ProtustrankaFormated>
  <DomainObject.Predmet.ProtustrankaFormatedOIB>
    <izvorni_sadrzaj>  CIKLON društvo s ograničenom odgovornošću za projektiranje i inženjering, OIB 43279572245</izvorni_sadrzaj>
    <derivirana_varijabla naziv="DomainObject.Predmet.ProtustrankaFormatedOIB_1">  CIKLON društvo s ograničenom odgovornošću za projektiranje i inženjering, OIB 43279572245</derivirana_varijabla>
  </DomainObject.Predmet.ProtustrankaFormatedOIB>
  <DomainObject.Predmet.ProtustrankaFormatedWithAdress>
    <izvorni_sadrzaj> CIKLON društvo s ograničenom odgovornošću za projektiranje i inženjering, Josipa Kozarca 60, 32252 Otok</izvorni_sadrzaj>
    <derivirana_varijabla naziv="DomainObject.Predmet.ProtustrankaFormatedWithAdress_1"> CIKLON društvo s ograničenom odgovornošću za projektiranje i inženjering, Josipa Kozarca 60, 32252 Otok</derivirana_varijabla>
  </DomainObject.Predmet.ProtustrankaFormatedWithAdress>
  <DomainObject.Predmet.ProtustrankaFormatedWithAdressOIB>
    <izvorni_sadrzaj> CIKLON društvo s ograničenom odgovornošću za projektiranje i inženjering, OIB 43279572245, Josipa Kozarca 60, 32252 Otok</izvorni_sadrzaj>
    <derivirana_varijabla naziv="DomainObject.Predmet.ProtustrankaFormatedWithAdressOIB_1"> CIKLON društvo s ograničenom odgovornošću za projektiranje i inženjering, OIB 43279572245, Josipa Kozarca 60, 32252 Otok</derivirana_varijabla>
  </DomainObject.Predmet.ProtustrankaFormatedWithAdressOIB>
  <DomainObject.Predmet.ProtustrankaWithAdress>
    <izvorni_sadrzaj>CIKLON društvo s ograničenom odgovornošću za projektiranje i inženjering Josipa Kozarca 60, 32252 Otok</izvorni_sadrzaj>
    <derivirana_varijabla naziv="DomainObject.Predmet.ProtustrankaWithAdress_1">CIKLON društvo s ograničenom odgovornošću za projektiranje i inženjering Josipa Kozarca 60, 32252 Otok</derivirana_varijabla>
  </DomainObject.Predmet.ProtustrankaWithAdress>
  <DomainObject.Predmet.ProtustrankaWithAdressOIB>
    <izvorni_sadrzaj>CIKLON društvo s ograničenom odgovornošću za projektiranje i inženjering, OIB 43279572245, Josipa Kozarca 60, 32252 Otok</izvorni_sadrzaj>
    <derivirana_varijabla naziv="DomainObject.Predmet.ProtustrankaWithAdressOIB_1">CIKLON društvo s ograničenom odgovornošću za projektiranje i inženjering, OIB 43279572245, Josipa Kozarca 60, 32252 Otok</derivirana_varijabla>
  </DomainObject.Predmet.ProtustrankaWithAdressOIB>
  <DomainObject.Predmet.ProtustrankaNazivFormated>
    <izvorni_sadrzaj>CIKLON društvo s ograničenom odgovornošću za projektiranje i inženjering</izvorni_sadrzaj>
    <derivirana_varijabla naziv="DomainObject.Predmet.ProtustrankaNazivFormated_1">CIKLON društvo s ograničenom odgovornošću za projektiranje i inženjering</derivirana_varijabla>
  </DomainObject.Predmet.ProtustrankaNazivFormated>
  <DomainObject.Predmet.ProtustrankaNazivFormatedOIB>
    <izvorni_sadrzaj>CIKLON društvo s ograničenom odgovornošću za projektiranje i inženjering, OIB 43279572245</izvorni_sadrzaj>
    <derivirana_varijabla naziv="DomainObject.Predmet.ProtustrankaNazivFormatedOIB_1">CIKLON društvo s ograničenom odgovornošću za projektiranje i inženjering, OIB 43279572245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CIKLON društvo s ograničenom odgovornošću za projektiranje i inženjering</item>
    </izvorni_sadrzaj>
    <derivirana_varijabla naziv="DomainObject.Predmet.ProtuStrankaListFormated_1">
      <item>CIKLON društvo s ograničenom odgovornošću za projektiranje i inženjering</item>
    </derivirana_varijabla>
  </DomainObject.Predmet.ProtuStrankaListFormated>
  <DomainObject.Predmet.ProtuStrankaListFormatedOIB>
    <izvorni_sadrzaj>
      <item>CIKLON društvo s ograničenom odgovornošću za projektiranje i inženjering, OIB 43279572245</item>
    </izvorni_sadrzaj>
    <derivirana_varijabla naziv="DomainObject.Predmet.ProtuStrankaListFormatedOIB_1">
      <item>CIKLON društvo s ograničenom odgovornošću za projektiranje i inženjering, OIB 43279572245</item>
    </derivirana_varijabla>
  </DomainObject.Predmet.ProtuStrankaListFormatedOIB>
  <DomainObject.Predmet.ProtuStrankaListFormatedWithAdress>
    <izvorni_sadrzaj>
      <item>CIKLON društvo s ograničenom odgovornošću za projektiranje i inženjering, Josipa Kozarca 60, 32252 Otok</item>
    </izvorni_sadrzaj>
    <derivirana_varijabla naziv="DomainObject.Predmet.ProtuStrankaListFormatedWithAdress_1">
      <item>CIKLON društvo s ograničenom odgovornošću za projektiranje i inženjering, Josipa Kozarca 60, 32252 Otok</item>
    </derivirana_varijabla>
  </DomainObject.Predmet.ProtuStrankaListFormatedWithAdress>
  <DomainObject.Predmet.ProtuStrankaListFormatedWithAdressOIB>
    <izvorni_sadrzaj>
      <item>CIKLON društvo s ograničenom odgovornošću za projektiranje i inženjering, OIB 43279572245, Josipa Kozarca 60, 32252 Otok</item>
    </izvorni_sadrzaj>
    <derivirana_varijabla naziv="DomainObject.Predmet.ProtuStrankaListFormatedWithAdressOIB_1">
      <item>CIKLON društvo s ograničenom odgovornošću za projektiranje i inženjering, OIB 43279572245, Josipa Kozarca 60, 32252 Otok</item>
    </derivirana_varijabla>
  </DomainObject.Predmet.ProtuStrankaListFormatedWithAdressOIB>
  <DomainObject.Predmet.ProtuStrankaListNazivFormated>
    <izvorni_sadrzaj>
      <item>CIKLON društvo s ograničenom odgovornošću za projektiranje i inženjering</item>
    </izvorni_sadrzaj>
    <derivirana_varijabla naziv="DomainObject.Predmet.ProtuStrankaListNazivFormated_1">
      <item>CIKLON društvo s ograničenom odgovornošću za projektiranje i inženjering</item>
    </derivirana_varijabla>
  </DomainObject.Predmet.ProtuStrankaListNazivFormated>
  <DomainObject.Predmet.ProtuStrankaListNazivFormatedOIB>
    <izvorni_sadrzaj>
      <item>CIKLON društvo s ograničenom odgovornošću za projektiranje i inženjering, OIB 43279572245</item>
    </izvorni_sadrzaj>
    <derivirana_varijabla naziv="DomainObject.Predmet.ProtuStrankaListNazivFormatedOIB_1">
      <item>CIKLON društvo s ograničenom odgovornošću za projektiranje i inženjering, OIB 43279572245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CIKLON društvo s ograničenom odgovornošću za projektiranje i inženjering</izvorni_sadrzaj>
    <derivirana_varijabla naziv="DomainObject.Predmet.ProtustrankaIDrugi_1">CIKLON društvo s ograničenom odgovornošću za projektiranje i inženjering</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CIKLON društvo s ograničenom odgovornošću za projektiranje i inženjering, OIB 43279572245, Josipa Kozarca 60, 32252 Otok</izvorni_sadrzaj>
    <derivirana_varijabla naziv="DomainObject.Predmet.ProtustrankaIDrugiAdressOIB_1">CIKLON društvo s ograničenom odgovornošću za projektiranje i inženjering, OIB 43279572245, Josipa Kozarca 60,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CIKLON društvo s ograničenom odgovornošću za projektiranje i inženjering</item>
    </izvorni_sadrzaj>
    <derivirana_varijabla naziv="DomainObject.Predmet.SudioniciListNaziv_1">
      <item>FINA RC OSIJEK</item>
      <item>CIKLON društvo s ograničenom odgovornošću za projektiranje i inženjering</item>
    </derivirana_varijabla>
  </DomainObject.Predmet.SudioniciListNaziv>
  <DomainObject.Predmet.SudioniciListAdressOIB>
    <izvorni_sadrzaj>
      <item>FINA RC OSIJEK, OIB 85821130368</item>
      <item>CIKLON društvo s ograničenom odgovornošću za projektiranje i inženjering, OIB 43279572245, Josipa Kozarca 60,32252 Otok</item>
    </izvorni_sadrzaj>
    <derivirana_varijabla naziv="DomainObject.Predmet.SudioniciListAdressOIB_1">
      <item>FINA RC OSIJEK, OIB 85821130368</item>
      <item>CIKLON društvo s ograničenom odgovornošću za projektiranje i inženjering, OIB 43279572245, Josipa Kozarca 60,32252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43279572245</item>
    </izvorni_sadrzaj>
    <derivirana_varijabla naziv="DomainObject.Predmet.SudioniciListNazivOIB_1">
      <item>, OIB 85821130368</item>
      <item>, OIB 43279572245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7ABD45-EA8E-4FF4-879A-6AF8F400E0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5278</properties:Characters>
  <properties:Lines>151</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2017-01-10T11:11:00Z</dcterms:created>
  <dc:creator>hermanj</dc:creator>
  <cp:lastModifiedBy>Žana Bem</cp:lastModifiedBy>
  <cp:lastPrinted>2016-03-01T11:07:00Z</cp:lastPrinted>
  <dcterms:modified xmlns:xsi="http://www.w3.org/2001/XMLSchema-instance" xsi:type="dcterms:W3CDTF">2017-01-10T11:15:00Z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