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052b8" w14:paraId="43052b8" w:rsidRDefault="00170E7C" w:rsidP="00170E7C" w:rsidR="00170E7C" w:rsidRPr="003B182B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170E7C" w:rsidP="00170E7C" w:rsidR="00170E7C" w:rsidRPr="003B182B">
      <w:pPr>
        <w:rPr>
          <w:sz w:val="24"/>
          <w:szCs w:val="24"/>
        </w:rPr>
      </w:pPr>
    </w:p>
    <w:p w:rsidRDefault="00C14669" w:rsidR="00C14669">
      <w:r>
        <w:rPr>
          <w:noProof/>
        </w:rPr>
        <w:drawing>
          <wp:inline distR="0" distL="0" distB="0" distT="0">
            <wp:extent cy="723900" cx="57912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>REPUBLIKA HRVATSKA</w:t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  Trgovački sud u Zagrebu</w:t>
      </w:r>
    </w:p>
    <w:p w:rsidRDefault="0063316E" w:rsidP="0063316E" w:rsidR="0063316E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   Zagreb, Amruševa 2/II                                              </w:t>
      </w:r>
      <w:r w:rsidR="00C14669">
        <w:rPr>
          <w:sz w:val="24"/>
          <w:szCs w:val="24"/>
        </w:rPr>
        <w:t xml:space="preserve">                         </w:t>
      </w:r>
      <w:smartTag w:element="metricconverter" w:uri="urn:schemas-microsoft-com:office:smarttags">
        <w:smartTagPr>
          <w:attr w:val="72 St" w:name="ProductID"/>
        </w:smartTagPr>
        <w:r w:rsidRPr="003B182B">
          <w:rPr>
            <w:sz w:val="24"/>
            <w:szCs w:val="24"/>
          </w:rPr>
          <w:t>72 St</w:t>
        </w:r>
      </w:smartTag>
      <w:r w:rsidRPr="003B182B">
        <w:rPr>
          <w:sz w:val="24"/>
          <w:szCs w:val="24"/>
        </w:rPr>
        <w:t xml:space="preserve"> -</w:t>
      </w:r>
      <w:r w:rsidR="00A347DF">
        <w:rPr>
          <w:sz w:val="24"/>
          <w:szCs w:val="24"/>
        </w:rPr>
        <w:t>1648/2013</w:t>
      </w:r>
      <w:r w:rsidR="00C14669">
        <w:rPr>
          <w:sz w:val="24"/>
          <w:szCs w:val="24"/>
        </w:rPr>
        <w:t>-29</w:t>
      </w:r>
    </w:p>
    <w:p w:rsidRDefault="00A347DF" w:rsidP="00A347DF" w:rsidR="00662BDB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REPUBLIKA HRVATSKA</w:t>
      </w:r>
    </w:p>
    <w:p w:rsidRDefault="0063316E" w:rsidP="0063316E" w:rsidR="0063316E" w:rsidRPr="003B182B">
      <w:pPr>
        <w:jc w:val="center"/>
        <w:rPr>
          <w:b/>
          <w:sz w:val="24"/>
          <w:szCs w:val="24"/>
        </w:rPr>
      </w:pPr>
      <w:r w:rsidRPr="003B182B">
        <w:rPr>
          <w:sz w:val="24"/>
          <w:szCs w:val="24"/>
        </w:rPr>
        <w:t>R J E Š E N J E</w:t>
      </w:r>
    </w:p>
    <w:p w:rsidRDefault="0063316E" w:rsidP="0063316E" w:rsidR="0063316E" w:rsidRPr="003B182B">
      <w:pPr>
        <w:jc w:val="center"/>
        <w:rPr>
          <w:b/>
          <w:sz w:val="24"/>
          <w:szCs w:val="24"/>
        </w:rPr>
      </w:pPr>
    </w:p>
    <w:p w:rsidRDefault="00A347DF" w:rsidP="00A347DF" w:rsidR="00A347DF" w:rsidRPr="00672D48">
      <w:pPr>
        <w:jc w:val="center"/>
        <w:rPr>
          <w:b/>
          <w:sz w:val="24"/>
          <w:szCs w:val="24"/>
        </w:rPr>
      </w:pPr>
    </w:p>
    <w:p w:rsidRDefault="00A347DF" w:rsidP="00A347DF" w:rsidR="00A347DF" w:rsidRPr="00672D48">
      <w:pPr>
        <w:ind w:firstLine="720"/>
        <w:jc w:val="both"/>
        <w:rPr>
          <w:sz w:val="24"/>
          <w:szCs w:val="24"/>
        </w:rPr>
      </w:pPr>
      <w:r w:rsidRPr="00672D48">
        <w:rPr>
          <w:sz w:val="24"/>
          <w:szCs w:val="24"/>
          <w:lang w:val="pt-BR"/>
        </w:rPr>
        <w:t xml:space="preserve">Trgovački sud u Zagrebu, po sucu pojedincu Nikoli Ribariću, kao stečajnom sucu, u stečajnom predmetu nad stečajnim dužnikom </w:t>
      </w:r>
      <w:r w:rsidRPr="00F93DB8">
        <w:rPr>
          <w:sz w:val="24"/>
          <w:szCs w:val="24"/>
        </w:rPr>
        <w:t>DEMUM-DTD d.o.o., Zagreb (Grad Zagreb), Ulica grada Vukovara 269 D, OIB: 17605169980, MBS: 080678694</w:t>
      </w:r>
      <w:r w:rsidRPr="00672D48">
        <w:rPr>
          <w:sz w:val="24"/>
          <w:szCs w:val="24"/>
          <w:lang w:val="pt-BR"/>
        </w:rPr>
        <w:t xml:space="preserve">,  </w:t>
      </w:r>
      <w:r>
        <w:rPr>
          <w:sz w:val="24"/>
          <w:szCs w:val="24"/>
          <w:lang w:val="pt-BR"/>
        </w:rPr>
        <w:t xml:space="preserve">nakon općeg ispitnog ročišta održanog dana 21. listopada 2015., </w:t>
      </w:r>
      <w:r w:rsidRPr="00672D48">
        <w:rPr>
          <w:sz w:val="24"/>
          <w:szCs w:val="24"/>
          <w:lang w:val="pt-BR"/>
        </w:rPr>
        <w:t xml:space="preserve">dana </w:t>
      </w:r>
      <w:r>
        <w:rPr>
          <w:sz w:val="24"/>
          <w:szCs w:val="24"/>
          <w:lang w:val="pt-BR"/>
        </w:rPr>
        <w:t>21</w:t>
      </w:r>
      <w:r w:rsidRPr="00672D48">
        <w:rPr>
          <w:sz w:val="24"/>
          <w:szCs w:val="24"/>
          <w:lang w:val="pt-BR"/>
        </w:rPr>
        <w:t>.</w:t>
      </w:r>
      <w:r>
        <w:rPr>
          <w:sz w:val="24"/>
          <w:szCs w:val="24"/>
          <w:lang w:val="pt-BR"/>
        </w:rPr>
        <w:t xml:space="preserve"> listopada</w:t>
      </w:r>
      <w:r w:rsidRPr="00672D48">
        <w:rPr>
          <w:sz w:val="24"/>
          <w:szCs w:val="24"/>
          <w:lang w:val="pt-BR"/>
        </w:rPr>
        <w:t xml:space="preserve">  201</w:t>
      </w:r>
      <w:r>
        <w:rPr>
          <w:sz w:val="24"/>
          <w:szCs w:val="24"/>
          <w:lang w:val="pt-BR"/>
        </w:rPr>
        <w:t>5</w:t>
      </w:r>
      <w:r w:rsidRPr="00672D48">
        <w:rPr>
          <w:sz w:val="24"/>
          <w:szCs w:val="24"/>
          <w:lang w:val="pt-BR"/>
        </w:rPr>
        <w:t>.,</w:t>
      </w:r>
      <w:r w:rsidRPr="00672D48">
        <w:rPr>
          <w:sz w:val="24"/>
          <w:szCs w:val="24"/>
        </w:rPr>
        <w:t xml:space="preserve">   </w:t>
      </w:r>
    </w:p>
    <w:p w:rsidRDefault="00617708" w:rsidP="00617708" w:rsidR="00617708" w:rsidRPr="003B182B">
      <w:pPr>
        <w:jc w:val="both"/>
        <w:rPr>
          <w:sz w:val="24"/>
          <w:szCs w:val="24"/>
        </w:rPr>
      </w:pPr>
    </w:p>
    <w:p w:rsidRDefault="0062661A" w:rsidP="0062661A" w:rsidR="0062661A" w:rsidRPr="003B182B">
      <w:pPr>
        <w:jc w:val="center"/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b/>
          <w:sz w:val="24"/>
          <w:szCs w:val="24"/>
        </w:rPr>
      </w:pPr>
      <w:r w:rsidRPr="003B182B">
        <w:rPr>
          <w:b/>
          <w:sz w:val="24"/>
          <w:szCs w:val="24"/>
        </w:rPr>
        <w:t>r i j e š i o  j e</w:t>
      </w:r>
    </w:p>
    <w:p w:rsidRDefault="00D3017A" w:rsidP="00D3017A" w:rsidR="00D3017A" w:rsidRPr="003B182B">
      <w:pPr>
        <w:jc w:val="both"/>
        <w:rPr>
          <w:sz w:val="24"/>
          <w:szCs w:val="24"/>
        </w:rPr>
      </w:pPr>
    </w:p>
    <w:p w:rsidRDefault="00D3017A" w:rsidP="00D3017A" w:rsidR="00D3017A" w:rsidRPr="003B182B">
      <w:pPr>
        <w:jc w:val="both"/>
        <w:rPr>
          <w:sz w:val="24"/>
          <w:szCs w:val="24"/>
        </w:rPr>
      </w:pPr>
    </w:p>
    <w:p w:rsidRDefault="00A347DF" w:rsidP="00A347DF" w:rsidR="00A347DF" w:rsidRPr="00672D48">
      <w:pPr>
        <w:numPr>
          <w:ilvl w:val="0"/>
          <w:numId w:val="8"/>
        </w:numPr>
        <w:jc w:val="both"/>
        <w:rPr>
          <w:b/>
          <w:sz w:val="24"/>
          <w:szCs w:val="24"/>
        </w:rPr>
      </w:pPr>
      <w:r w:rsidRPr="00672D48">
        <w:rPr>
          <w:b/>
          <w:sz w:val="24"/>
          <w:szCs w:val="24"/>
        </w:rPr>
        <w:t>Utvrđene tražbine viših isplatnih redova:</w:t>
      </w:r>
    </w:p>
    <w:p w:rsidRDefault="00A347DF" w:rsidP="00A347DF" w:rsidR="00A347DF" w:rsidRPr="00672D48">
      <w:pPr>
        <w:jc w:val="both"/>
        <w:rPr>
          <w:b/>
          <w:sz w:val="24"/>
          <w:szCs w:val="24"/>
        </w:rPr>
      </w:pPr>
    </w:p>
    <w:p w:rsidRDefault="00A347DF" w:rsidP="00A347DF" w:rsidR="00A347DF" w:rsidRPr="00672D48">
      <w:pPr>
        <w:ind w:firstLine="720"/>
        <w:jc w:val="both"/>
        <w:rPr>
          <w:sz w:val="24"/>
          <w:szCs w:val="24"/>
        </w:rPr>
      </w:pPr>
    </w:p>
    <w:p w:rsidRDefault="00A347DF" w:rsidP="00A347DF" w:rsidR="00A347DF" w:rsidRPr="00672D48">
      <w:pPr>
        <w:overflowPunct w:val="false"/>
        <w:autoSpaceDE w:val="false"/>
        <w:autoSpaceDN w:val="false"/>
        <w:adjustRightInd w:val="false"/>
        <w:ind w:left="708"/>
        <w:jc w:val="both"/>
        <w:textAlignment w:val="baseline"/>
        <w:rPr>
          <w:bCs/>
          <w:sz w:val="24"/>
          <w:szCs w:val="24"/>
        </w:rPr>
      </w:pPr>
      <w:r w:rsidRPr="00672D48">
        <w:rPr>
          <w:b/>
          <w:bCs/>
          <w:sz w:val="24"/>
          <w:szCs w:val="24"/>
        </w:rPr>
        <w:t>Drugi viši isplatni red</w:t>
      </w:r>
    </w:p>
    <w:p w:rsidRDefault="00A347DF" w:rsidP="00A347DF" w:rsidR="00A347DF" w:rsidRPr="00672D4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sz w:val="24"/>
          <w:szCs w:val="24"/>
        </w:rPr>
      </w:pPr>
    </w:p>
    <w:p w:rsidRDefault="00A347DF" w:rsidP="00A347DF" w:rsidR="00A347DF">
      <w:pPr>
        <w:numPr>
          <w:ilvl w:val="0"/>
          <w:numId w:val="15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DE62DB">
        <w:rPr>
          <w:sz w:val="24"/>
          <w:szCs w:val="24"/>
        </w:rPr>
        <w:t>Erste &amp; Steiermarkische S – leasing d.o.o., Zagreb, Zelinska 3, OIB: 46550671661u iznosu od 106.444,40 kuna</w:t>
      </w:r>
    </w:p>
    <w:p w:rsidRDefault="00A347DF" w:rsidP="00A347DF" w:rsidR="00A347DF">
      <w:pPr>
        <w:numPr>
          <w:ilvl w:val="0"/>
          <w:numId w:val="15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DE62DB">
        <w:rPr>
          <w:sz w:val="24"/>
          <w:szCs w:val="24"/>
        </w:rPr>
        <w:t>FINANCIJSKA AGENCIJA, Ulica Grada Vukovara 70, Zagreb, OIB: 85821130368</w:t>
      </w:r>
      <w:r>
        <w:rPr>
          <w:sz w:val="24"/>
          <w:szCs w:val="24"/>
        </w:rPr>
        <w:t xml:space="preserve">, u iznosu od </w:t>
      </w:r>
      <w:r w:rsidRPr="00DE62DB">
        <w:rPr>
          <w:sz w:val="24"/>
          <w:szCs w:val="24"/>
        </w:rPr>
        <w:t>4.079,03</w:t>
      </w:r>
      <w:r>
        <w:rPr>
          <w:sz w:val="24"/>
          <w:szCs w:val="24"/>
        </w:rPr>
        <w:t xml:space="preserve"> kuna</w:t>
      </w:r>
    </w:p>
    <w:p w:rsidRDefault="00A347DF" w:rsidP="00A347DF" w:rsidR="00A347DF" w:rsidRPr="00DE62DB">
      <w:pPr>
        <w:numPr>
          <w:ilvl w:val="0"/>
          <w:numId w:val="15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DE62DB">
        <w:rPr>
          <w:sz w:val="24"/>
          <w:szCs w:val="24"/>
        </w:rPr>
        <w:t>REPUBLIKA HRVATSKA, Ministartsvo financija, Porezna uprava, zastupan po ŽDO u Zagrebu</w:t>
      </w:r>
      <w:r>
        <w:rPr>
          <w:sz w:val="24"/>
          <w:szCs w:val="24"/>
        </w:rPr>
        <w:t xml:space="preserve">, u iznosu od </w:t>
      </w:r>
      <w:r w:rsidRPr="00DE62DB">
        <w:rPr>
          <w:sz w:val="24"/>
          <w:szCs w:val="24"/>
        </w:rPr>
        <w:t>157.392,28</w:t>
      </w:r>
      <w:r>
        <w:rPr>
          <w:sz w:val="24"/>
          <w:szCs w:val="24"/>
        </w:rPr>
        <w:t xml:space="preserve"> kuna</w:t>
      </w:r>
    </w:p>
    <w:p w:rsidRDefault="00170E7C" w:rsidP="00DD5CAF" w:rsidR="00D254BA" w:rsidRPr="003B182B">
      <w:pPr>
        <w:ind w:left="36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                                                   </w:t>
      </w:r>
    </w:p>
    <w:p w:rsidRDefault="00170E7C" w:rsidP="00DD5CAF" w:rsidR="00170E7C" w:rsidRPr="003B182B">
      <w:pPr>
        <w:ind w:left="36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             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170E7C" w:rsidP="002B5D21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Na </w:t>
      </w:r>
      <w:r w:rsidR="0063316E" w:rsidRPr="003B182B">
        <w:rPr>
          <w:sz w:val="24"/>
          <w:szCs w:val="24"/>
        </w:rPr>
        <w:t>općem ispitnom ročištu</w:t>
      </w:r>
      <w:r w:rsidRPr="003B182B">
        <w:rPr>
          <w:sz w:val="24"/>
          <w:szCs w:val="24"/>
        </w:rPr>
        <w:t xml:space="preserve"> održanom </w:t>
      </w:r>
      <w:r w:rsidR="00662BDB">
        <w:rPr>
          <w:sz w:val="24"/>
          <w:szCs w:val="24"/>
        </w:rPr>
        <w:t>21. listopada</w:t>
      </w:r>
      <w:r w:rsidRPr="003B182B">
        <w:rPr>
          <w:sz w:val="24"/>
          <w:szCs w:val="24"/>
        </w:rPr>
        <w:t xml:space="preserve"> 201</w:t>
      </w:r>
      <w:r w:rsidR="00662BDB">
        <w:rPr>
          <w:sz w:val="24"/>
          <w:szCs w:val="24"/>
        </w:rPr>
        <w:t>5</w:t>
      </w:r>
      <w:r w:rsidRPr="003B182B">
        <w:rPr>
          <w:sz w:val="24"/>
          <w:szCs w:val="24"/>
        </w:rPr>
        <w:t>. ispitane su sve</w:t>
      </w:r>
      <w:r w:rsidR="00617708" w:rsidRPr="003B182B">
        <w:rPr>
          <w:sz w:val="24"/>
          <w:szCs w:val="24"/>
        </w:rPr>
        <w:t xml:space="preserve"> </w:t>
      </w:r>
      <w:r w:rsidRPr="003B182B">
        <w:rPr>
          <w:sz w:val="24"/>
          <w:szCs w:val="24"/>
        </w:rPr>
        <w:t>prijavljene tražbine prema iznosima i redu koje su prijavljene u roku</w:t>
      </w:r>
      <w:r w:rsidR="00DD5CAF" w:rsidRPr="003B182B">
        <w:rPr>
          <w:sz w:val="24"/>
          <w:szCs w:val="24"/>
        </w:rPr>
        <w:t>.</w:t>
      </w:r>
    </w:p>
    <w:p w:rsidRDefault="00170E7C" w:rsidP="00170E7C" w:rsidR="00170E7C" w:rsidRPr="003B182B">
      <w:pPr>
        <w:ind w:firstLine="72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Nakon </w:t>
      </w:r>
      <w:r w:rsidR="008F154C">
        <w:rPr>
          <w:sz w:val="24"/>
          <w:szCs w:val="24"/>
        </w:rPr>
        <w:t>općeg</w:t>
      </w:r>
      <w:r w:rsidRPr="003B182B">
        <w:rPr>
          <w:sz w:val="24"/>
          <w:szCs w:val="24"/>
        </w:rPr>
        <w:t xml:space="preserve"> ispitnog ročišta stečajni sudac je sukladno odredbi čl. </w:t>
      </w:r>
      <w:smartTag w:element="metricconverter" w:uri="urn:schemas-microsoft-com:office:smarttags">
        <w:smartTagPr>
          <w:attr w:val="177. st" w:name="ProductID"/>
        </w:smartTagPr>
        <w:r w:rsidRPr="003B182B">
          <w:rPr>
            <w:sz w:val="24"/>
            <w:szCs w:val="24"/>
          </w:rPr>
          <w:t>177. st</w:t>
        </w:r>
      </w:smartTag>
      <w:r w:rsidRPr="003B182B">
        <w:rPr>
          <w:sz w:val="24"/>
          <w:szCs w:val="24"/>
        </w:rPr>
        <w:t xml:space="preserve">. 2. Stečajnog zakona („Narodne novine“ br. 44/96, 29/99, 129/00, 123/03, 197/03, 187/04, 82/06 i 116/10, dalje: SZ) sastavio tablicu ispitanih tražbina u kojoj su za svaku prijavljenu tražbinu uneseni podaci o tome u kojoj je mjeri tražbina utvrđena prema svom iznosu i svom redu odnosno u kojoj je mjeri tražbina osporena te tko je tražbinu osporio. </w:t>
      </w:r>
    </w:p>
    <w:p w:rsidRDefault="00170E7C" w:rsidP="00170E7C" w:rsidR="00170E7C" w:rsidRPr="003B182B">
      <w:pPr>
        <w:jc w:val="both"/>
        <w:rPr>
          <w:sz w:val="24"/>
          <w:szCs w:val="24"/>
        </w:rPr>
      </w:pPr>
    </w:p>
    <w:p w:rsidRDefault="00170E7C" w:rsidP="002B5D21" w:rsidR="00DD5CAF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lastRenderedPageBreak/>
        <w:t xml:space="preserve">Tražbine navedene u točki I. izreke ovog rješenja kao utvrđene, stečajni upravitelj je priznao, a stečajni vjerovnici koji su bili nazočni ročištu nisu tražbine osporili  te se na temelju odredbe čl. </w:t>
      </w:r>
      <w:smartTag w:element="metricconverter" w:uri="urn:schemas-microsoft-com:office:smarttags">
        <w:smartTagPr>
          <w:attr w:val="177. st" w:name="ProductID"/>
        </w:smartTagPr>
        <w:r w:rsidRPr="003B182B">
          <w:rPr>
            <w:sz w:val="24"/>
            <w:szCs w:val="24"/>
          </w:rPr>
          <w:t>177. st</w:t>
        </w:r>
      </w:smartTag>
      <w:r w:rsidRPr="003B182B">
        <w:rPr>
          <w:sz w:val="24"/>
          <w:szCs w:val="24"/>
        </w:rPr>
        <w:t>. 1. SZ-a tražbine navedene pod točkom I. izreke ovog rješenja smatraju utvrđenim.</w:t>
      </w:r>
    </w:p>
    <w:p w:rsidRDefault="00DD5CAF" w:rsidP="00617708" w:rsidR="00DD5CAF" w:rsidRPr="003B182B">
      <w:pPr>
        <w:jc w:val="both"/>
        <w:rPr>
          <w:sz w:val="24"/>
          <w:szCs w:val="24"/>
        </w:rPr>
      </w:pPr>
    </w:p>
    <w:p w:rsidRDefault="00170E7C" w:rsidP="00662BDB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>Stoga je ovaj sud odlučio kao u izreci ovog rješenja.</w:t>
      </w:r>
    </w:p>
    <w:p w:rsidRDefault="00170E7C" w:rsidP="00170E7C" w:rsidR="00170E7C" w:rsidRPr="003B182B">
      <w:pPr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662BDB">
        <w:rPr>
          <w:sz w:val="24"/>
          <w:szCs w:val="24"/>
        </w:rPr>
        <w:t>agrebu 21</w:t>
      </w:r>
      <w:r w:rsidRPr="003B182B">
        <w:rPr>
          <w:sz w:val="24"/>
          <w:szCs w:val="24"/>
        </w:rPr>
        <w:t>.</w:t>
      </w:r>
      <w:r w:rsidR="00662BDB">
        <w:rPr>
          <w:sz w:val="24"/>
          <w:szCs w:val="24"/>
        </w:rPr>
        <w:t xml:space="preserve"> listopada</w:t>
      </w:r>
      <w:r w:rsidRPr="003B182B">
        <w:rPr>
          <w:sz w:val="24"/>
          <w:szCs w:val="24"/>
        </w:rPr>
        <w:t xml:space="preserve"> 2</w:t>
      </w:r>
      <w:r w:rsidR="0063316E" w:rsidRPr="003B182B">
        <w:rPr>
          <w:sz w:val="24"/>
          <w:szCs w:val="24"/>
        </w:rPr>
        <w:t>01</w:t>
      </w:r>
      <w:r w:rsidR="00662BDB">
        <w:rPr>
          <w:sz w:val="24"/>
          <w:szCs w:val="24"/>
        </w:rPr>
        <w:t>5</w:t>
      </w:r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170E7C" w:rsidP="00E91121" w:rsidR="00C1466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3B182B">
        <w:rPr>
          <w:szCs w:val="24"/>
        </w:rPr>
        <w:t xml:space="preserve">   </w:t>
      </w:r>
      <w:r w:rsidR="00C14669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14669" w:rsidP="00E91121" w:rsidR="00C1466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14669" w:rsidP="00E91121" w:rsidR="00C1466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14669" w:rsidP="00E91121" w:rsidR="00C14669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14669" w:rsidP="00E91121" w:rsidR="00C1466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14669" w:rsidP="00C14669" w:rsidR="00C14669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F61FBB" w:rsidP="00C14669" w:rsidR="00F61FBB" w:rsidRPr="003B182B">
      <w:pPr>
        <w:ind w:firstLine="720" w:left="5040"/>
        <w:jc w:val="both"/>
        <w:rPr>
          <w:sz w:val="24"/>
          <w:szCs w:val="24"/>
        </w:rPr>
      </w:pPr>
    </w:p>
    <w:p w:rsidRDefault="00170E7C" w:rsidP="00F61FBB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</w:p>
    <w:p w:rsidRDefault="00170E7C" w:rsidP="00170E7C" w:rsidR="00170E7C" w:rsidRPr="003B182B">
      <w:pPr>
        <w:ind w:left="504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</w:p>
    <w:p w:rsidRDefault="00170E7C" w:rsidP="00170E7C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>UPUTA  O PRAVNOM LIJEKU:</w:t>
      </w:r>
    </w:p>
    <w:p w:rsidRDefault="00170E7C" w:rsidP="00170E7C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3B182B">
          <w:rPr>
            <w:sz w:val="24"/>
            <w:szCs w:val="24"/>
          </w:rPr>
          <w:t>177. st</w:t>
        </w:r>
      </w:smartTag>
      <w:r w:rsidRPr="003B182B">
        <w:rPr>
          <w:sz w:val="24"/>
          <w:szCs w:val="24"/>
        </w:rPr>
        <w:t>. 4. i 5. SZ-a). Rok za žalbu iznosi 8 dana računajući od dana dostave pisanog otpravka, odnosno izvatka iz rješenja. Žalba se podnosi ovom sudu u 2 primjerka putem ovog suda Visokom trgovačkom sudu Republike Hrvatske.</w:t>
      </w:r>
    </w:p>
    <w:p w:rsidRDefault="00170E7C" w:rsidP="00170E7C" w:rsidR="00170E7C" w:rsidRPr="003B182B">
      <w:pPr>
        <w:jc w:val="both"/>
        <w:rPr>
          <w:sz w:val="24"/>
          <w:szCs w:val="24"/>
        </w:rPr>
      </w:pPr>
    </w:p>
    <w:p w:rsidRDefault="00C14669" w:rsidP="00170E7C" w:rsidR="00C14669">
      <w:pPr>
        <w:jc w:val="both"/>
        <w:rPr>
          <w:sz w:val="24"/>
          <w:szCs w:val="24"/>
        </w:rPr>
      </w:pPr>
    </w:p>
    <w:p w:rsidRDefault="00C14669" w:rsidP="00170E7C" w:rsidR="00C14669">
      <w:pPr>
        <w:jc w:val="both"/>
        <w:rPr>
          <w:sz w:val="24"/>
          <w:szCs w:val="24"/>
        </w:rPr>
      </w:pPr>
    </w:p>
    <w:p w:rsidRDefault="00C14669" w:rsidP="00170E7C" w:rsidR="00C14669">
      <w:pPr>
        <w:jc w:val="both"/>
        <w:rPr>
          <w:sz w:val="24"/>
          <w:szCs w:val="24"/>
        </w:rPr>
      </w:pPr>
    </w:p>
    <w:p w:rsidRDefault="00C14669" w:rsidP="00170E7C" w:rsidR="00C14669">
      <w:pPr>
        <w:jc w:val="both"/>
        <w:rPr>
          <w:sz w:val="24"/>
          <w:szCs w:val="24"/>
        </w:rPr>
      </w:pPr>
    </w:p>
    <w:p w:rsidRDefault="00C14669" w:rsidP="00170E7C" w:rsidR="00C14669">
      <w:pPr>
        <w:jc w:val="both"/>
        <w:rPr>
          <w:sz w:val="24"/>
          <w:szCs w:val="24"/>
        </w:rPr>
      </w:pPr>
    </w:p>
    <w:p w:rsidRDefault="00C14669" w:rsidP="00170E7C" w:rsidR="00C14669">
      <w:pPr>
        <w:jc w:val="both"/>
        <w:rPr>
          <w:sz w:val="24"/>
          <w:szCs w:val="24"/>
        </w:rPr>
      </w:pPr>
    </w:p>
    <w:p w:rsidRDefault="00C14669" w:rsidP="00170E7C" w:rsidR="00C14669">
      <w:pPr>
        <w:jc w:val="both"/>
        <w:rPr>
          <w:sz w:val="24"/>
          <w:szCs w:val="24"/>
        </w:rPr>
      </w:pPr>
    </w:p>
    <w:p w:rsidRDefault="00C14669" w:rsidP="00170E7C" w:rsidR="00C14669">
      <w:pPr>
        <w:jc w:val="both"/>
        <w:rPr>
          <w:sz w:val="24"/>
          <w:szCs w:val="24"/>
        </w:rPr>
      </w:pPr>
    </w:p>
    <w:p w:rsidRDefault="00C14669" w:rsidP="00170E7C" w:rsidR="00C14669">
      <w:pPr>
        <w:jc w:val="both"/>
        <w:rPr>
          <w:sz w:val="24"/>
          <w:szCs w:val="24"/>
        </w:rPr>
      </w:pPr>
    </w:p>
    <w:p w:rsidRDefault="00C14669" w:rsidP="00170E7C" w:rsidR="00C14669">
      <w:pPr>
        <w:jc w:val="both"/>
        <w:rPr>
          <w:sz w:val="24"/>
          <w:szCs w:val="24"/>
        </w:rPr>
      </w:pPr>
    </w:p>
    <w:p w:rsidRDefault="00C14669" w:rsidP="00170E7C" w:rsidR="00C14669">
      <w:pPr>
        <w:jc w:val="both"/>
        <w:rPr>
          <w:sz w:val="24"/>
          <w:szCs w:val="24"/>
        </w:rPr>
      </w:pPr>
    </w:p>
    <w:p w:rsidRDefault="00C14669" w:rsidP="00170E7C" w:rsidR="00C14669">
      <w:pPr>
        <w:jc w:val="both"/>
        <w:rPr>
          <w:sz w:val="24"/>
          <w:szCs w:val="24"/>
        </w:rPr>
      </w:pPr>
    </w:p>
    <w:p w:rsidRDefault="00C14669" w:rsidP="00170E7C" w:rsidR="00C14669">
      <w:pPr>
        <w:jc w:val="both"/>
        <w:rPr>
          <w:sz w:val="24"/>
          <w:szCs w:val="24"/>
        </w:rPr>
      </w:pPr>
    </w:p>
    <w:p w:rsidRDefault="00C14669" w:rsidP="00170E7C" w:rsidR="00C14669">
      <w:pPr>
        <w:jc w:val="both"/>
        <w:rPr>
          <w:sz w:val="24"/>
          <w:szCs w:val="24"/>
        </w:rPr>
      </w:pPr>
    </w:p>
    <w:p w:rsidRDefault="00C14669" w:rsidP="00170E7C" w:rsidR="00C14669">
      <w:pPr>
        <w:jc w:val="both"/>
        <w:rPr>
          <w:sz w:val="24"/>
          <w:szCs w:val="24"/>
        </w:rPr>
      </w:pPr>
    </w:p>
    <w:p w:rsidRDefault="00C14669" w:rsidP="00170E7C" w:rsidR="00C14669">
      <w:pPr>
        <w:jc w:val="both"/>
        <w:rPr>
          <w:sz w:val="24"/>
          <w:szCs w:val="24"/>
        </w:rPr>
      </w:pPr>
    </w:p>
    <w:p w:rsidRDefault="00C14669" w:rsidP="00170E7C" w:rsidR="00C14669">
      <w:pPr>
        <w:jc w:val="both"/>
        <w:rPr>
          <w:sz w:val="24"/>
          <w:szCs w:val="24"/>
        </w:rPr>
      </w:pPr>
    </w:p>
    <w:p w:rsidRDefault="00C14669" w:rsidP="00170E7C" w:rsidR="00C14669">
      <w:pPr>
        <w:jc w:val="both"/>
        <w:rPr>
          <w:sz w:val="24"/>
          <w:szCs w:val="24"/>
        </w:rPr>
      </w:pPr>
    </w:p>
    <w:p w:rsidRDefault="00C14669" w:rsidP="00170E7C" w:rsidR="00C14669">
      <w:pPr>
        <w:jc w:val="both"/>
        <w:rPr>
          <w:sz w:val="24"/>
          <w:szCs w:val="24"/>
        </w:rPr>
      </w:pPr>
    </w:p>
    <w:p w:rsidRDefault="00C14669" w:rsidP="00170E7C" w:rsidR="00C14669">
      <w:pPr>
        <w:jc w:val="both"/>
        <w:rPr>
          <w:sz w:val="24"/>
          <w:szCs w:val="24"/>
        </w:rPr>
      </w:pPr>
    </w:p>
    <w:p w:rsidRDefault="00C14669" w:rsidP="00170E7C" w:rsidR="00C14669">
      <w:pPr>
        <w:jc w:val="both"/>
        <w:rPr>
          <w:sz w:val="24"/>
          <w:szCs w:val="24"/>
        </w:rPr>
      </w:pPr>
    </w:p>
    <w:p w:rsidRDefault="00C14669" w:rsidP="00170E7C" w:rsidR="00C14669">
      <w:pPr>
        <w:jc w:val="both"/>
        <w:rPr>
          <w:sz w:val="24"/>
          <w:szCs w:val="24"/>
        </w:rPr>
      </w:pPr>
    </w:p>
    <w:p w:rsidRDefault="00C14669" w:rsidP="00170E7C" w:rsidR="00C14669">
      <w:pPr>
        <w:jc w:val="both"/>
        <w:rPr>
          <w:sz w:val="24"/>
          <w:szCs w:val="24"/>
        </w:rPr>
      </w:pPr>
    </w:p>
    <w:p w:rsidRDefault="0063316E" w:rsidP="00170E7C" w:rsidR="0087705A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>DNA:</w:t>
      </w:r>
    </w:p>
    <w:p w:rsidRDefault="00662BDB" w:rsidP="00170E7C" w:rsidR="0063316E" w:rsidRPr="003B182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e </w:t>
      </w:r>
      <w:r w:rsidR="0063316E" w:rsidRPr="003B182B">
        <w:rPr>
          <w:sz w:val="24"/>
          <w:szCs w:val="24"/>
        </w:rPr>
        <w:t>Oglasna ploča</w:t>
      </w:r>
      <w:r>
        <w:rPr>
          <w:sz w:val="24"/>
          <w:szCs w:val="24"/>
        </w:rPr>
        <w:t>- 8 dana</w:t>
      </w:r>
    </w:p>
    <w:p w:rsidRDefault="0063316E" w:rsidP="00170E7C" w:rsidR="0063316E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>Stečajni upravitelj</w:t>
      </w:r>
    </w:p>
    <w:sectPr w:rsidSect="00C032B4" w:rsidR="0063316E" w:rsidRPr="003B182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A8D" w:rsidR="00033A8D">
      <w:r>
        <w:separator/>
      </w:r>
    </w:p>
  </w:endnote>
  <w:endnote w:id="0" w:type="continuationSeparator">
    <w:p w:rsidRDefault="00033A8D" w:rsidR="00033A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A8D" w:rsidR="00033A8D">
      <w:r>
        <w:separator/>
      </w:r>
    </w:p>
  </w:footnote>
  <w:footnote w:id="0" w:type="continuationSeparator">
    <w:p w:rsidRDefault="00033A8D" w:rsidR="00033A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9C7" w:rsidR="009529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582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529C7" w:rsidP="00C032B4" w:rsidR="009529C7">
    <w:pPr>
      <w:pStyle w:val="Zaglavlje"/>
      <w:jc w:val="right"/>
    </w:pPr>
    <w:r>
      <w:rPr>
        <w:sz w:val="24"/>
      </w:rPr>
      <w:t>72. St-</w:t>
    </w:r>
    <w:r w:rsidR="00662BDB">
      <w:rPr>
        <w:sz w:val="24"/>
      </w:rPr>
      <w:t>1</w:t>
    </w:r>
    <w:r w:rsidR="00A347DF">
      <w:rPr>
        <w:sz w:val="24"/>
      </w:rPr>
      <w:t>648</w:t>
    </w:r>
    <w:r w:rsidR="00662BDB">
      <w:rPr>
        <w:sz w:val="24"/>
      </w:rPr>
      <w:t>/2013</w:t>
    </w:r>
    <w:r w:rsidRPr="00B312E8">
      <w:t xml:space="preserve">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5109F6"/>
    <w:multiLevelType w:val="hybridMultilevel"/>
    <w:tmpl w:val="71FE8E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E180609"/>
    <w:multiLevelType w:val="hybridMultilevel"/>
    <w:tmpl w:val="5BF8A2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0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2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13"/>
  </w:num>
  <w:num w:numId="3">
    <w:abstractNumId w:val="0"/>
  </w:num>
  <w:num w:numId="4">
    <w:abstractNumId w:val="11"/>
  </w:num>
  <w:num w:numId="5">
    <w:abstractNumId w:val="4"/>
  </w:num>
  <w:num w:numId="6">
    <w:abstractNumId w:val="8"/>
  </w:num>
  <w:num w:numId="7">
    <w:abstractNumId w:val="3"/>
  </w:num>
  <w:num w:numId="8">
    <w:abstractNumId w:val="5"/>
  </w:num>
  <w:num w:numId="9">
    <w:abstractNumId w:val="14"/>
  </w:num>
  <w:num w:numId="10">
    <w:abstractNumId w:val="12"/>
  </w:num>
  <w:num w:numId="11">
    <w:abstractNumId w:val="10"/>
  </w:num>
  <w:num w:numId="12">
    <w:abstractNumId w:val="1"/>
  </w:num>
  <w:num w:numId="13">
    <w:abstractNumId w:val="6"/>
  </w:num>
  <w:num w:numId="14">
    <w:abstractNumId w:val="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2164B"/>
    <w:rsid w:val="00033A8D"/>
    <w:rsid w:val="000F4395"/>
    <w:rsid w:val="001079FA"/>
    <w:rsid w:val="001314D7"/>
    <w:rsid w:val="00133CC6"/>
    <w:rsid w:val="001512EE"/>
    <w:rsid w:val="001540E1"/>
    <w:rsid w:val="00170E7C"/>
    <w:rsid w:val="0018441F"/>
    <w:rsid w:val="0019582E"/>
    <w:rsid w:val="002B5D21"/>
    <w:rsid w:val="002C0CAF"/>
    <w:rsid w:val="00315B36"/>
    <w:rsid w:val="003A5E14"/>
    <w:rsid w:val="003B182B"/>
    <w:rsid w:val="00470BFA"/>
    <w:rsid w:val="004B0A10"/>
    <w:rsid w:val="005F6E22"/>
    <w:rsid w:val="00617708"/>
    <w:rsid w:val="00625DB5"/>
    <w:rsid w:val="0062661A"/>
    <w:rsid w:val="00631720"/>
    <w:rsid w:val="0063316E"/>
    <w:rsid w:val="00662BDB"/>
    <w:rsid w:val="00677361"/>
    <w:rsid w:val="006B0BB3"/>
    <w:rsid w:val="006E25FF"/>
    <w:rsid w:val="006E5C3D"/>
    <w:rsid w:val="00714988"/>
    <w:rsid w:val="007F1B25"/>
    <w:rsid w:val="008302E2"/>
    <w:rsid w:val="00832CDE"/>
    <w:rsid w:val="00840C85"/>
    <w:rsid w:val="008653B6"/>
    <w:rsid w:val="0087705A"/>
    <w:rsid w:val="008B2319"/>
    <w:rsid w:val="008D616D"/>
    <w:rsid w:val="008F154C"/>
    <w:rsid w:val="008F25C8"/>
    <w:rsid w:val="009529C7"/>
    <w:rsid w:val="009A0C08"/>
    <w:rsid w:val="009E3827"/>
    <w:rsid w:val="00A23EA4"/>
    <w:rsid w:val="00A347DF"/>
    <w:rsid w:val="00A42A2B"/>
    <w:rsid w:val="00AF7AD6"/>
    <w:rsid w:val="00B04F0B"/>
    <w:rsid w:val="00B174F1"/>
    <w:rsid w:val="00B17FC6"/>
    <w:rsid w:val="00B6640C"/>
    <w:rsid w:val="00BD2EF4"/>
    <w:rsid w:val="00BD31FE"/>
    <w:rsid w:val="00C032B4"/>
    <w:rsid w:val="00C06160"/>
    <w:rsid w:val="00C14669"/>
    <w:rsid w:val="00C33160"/>
    <w:rsid w:val="00C4679A"/>
    <w:rsid w:val="00C51E83"/>
    <w:rsid w:val="00C84FDC"/>
    <w:rsid w:val="00C97126"/>
    <w:rsid w:val="00D254BA"/>
    <w:rsid w:val="00D3017A"/>
    <w:rsid w:val="00DD5CAF"/>
    <w:rsid w:val="00EA508E"/>
    <w:rsid w:val="00F40919"/>
    <w:rsid w:val="00F43297"/>
    <w:rsid w:val="00F61FBB"/>
    <w:rsid w:val="00FC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0E7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C14669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14669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958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582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582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582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582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0E7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C14669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14669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958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582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582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582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582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2015.</izvorni_sadrzaj>
    <derivirana_varijabla naziv="DomainObject.DatumDonosenjaOdluke_1">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1648</izvorni_sadrzaj>
    <derivirana_varijabla naziv="DomainObject.Predmet.Broj_1">1648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srpnja 2013.</izvorni_sadrzaj>
    <derivirana_varijabla naziv="DomainObject.Predmet.DatumOsnivanja_1">30.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St-1648/2013</izvorni_sadrzaj>
    <derivirana_varijabla naziv="DomainObject.Predmet.OznakaBroj_1">St-1648/2013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DEMUM-DTD d.o.o. za usluge i trgovinu</izvorni_sadrzaj>
    <derivirana_varijabla naziv="DomainObject.Predmet.ProtustrankaFormated_1">  DEMUM-DTD d.o.o. za usluge i trgovinu</derivirana_varijabla>
  </DomainObject.Predmet.ProtustrankaFormated>
  <DomainObject.Predmet.ProtustrankaFormatedOIB>
    <izvorni_sadrzaj>  DEMUM-DTD d.o.o. za usluge i trgovinu, OIB 17605169980</izvorni_sadrzaj>
    <derivirana_varijabla naziv="DomainObject.Predmet.ProtustrankaFormatedOIB_1">  DEMUM-DTD d.o.o. za usluge i trgovinu, OIB 17605169980</derivirana_varijabla>
  </DomainObject.Predmet.ProtustrankaFormatedOIB>
  <DomainObject.Predmet.ProtustrankaFormatedWithAdress>
    <izvorni_sadrzaj> DEMUM-DTD d.o.o. za usluge i trgovinu, Ulica grada Vukovara 269 D, 10000 Zagreb</izvorni_sadrzaj>
    <derivirana_varijabla naziv="DomainObject.Predmet.ProtustrankaFormatedWithAdress_1"> DEMUM-DTD d.o.o. za usluge i trgovinu, Ulica grada Vukovara 269 D, 10000 Zagreb</derivirana_varijabla>
  </DomainObject.Predmet.ProtustrankaFormatedWithAdress>
  <DomainObject.Predmet.ProtustrankaFormatedWithAdressOIB>
    <izvorni_sadrzaj> DEMUM-DTD d.o.o. za usluge i trgovinu, OIB 17605169980, Ulica grada Vukovara 269 D, 10000 Zagreb</izvorni_sadrzaj>
    <derivirana_varijabla naziv="DomainObject.Predmet.ProtustrankaFormatedWithAdressOIB_1"> DEMUM-DTD d.o.o. za usluge i trgovinu, OIB 17605169980, Ulica grada Vukovara 269 D, 10000 Zagreb</derivirana_varijabla>
  </DomainObject.Predmet.ProtustrankaFormatedWithAdressOIB>
  <DomainObject.Predmet.ProtustrankaWithAdress>
    <izvorni_sadrzaj>DEMUM-DTD d.o.o. za usluge i trgovinu Ulica grada Vukovara 269 D, 10000 Zagreb</izvorni_sadrzaj>
    <derivirana_varijabla naziv="DomainObject.Predmet.ProtustrankaWithAdress_1">DEMUM-DTD d.o.o. za usluge i trgovinu Ulica grada Vukovara 269 D, 10000 Zagreb</derivirana_varijabla>
  </DomainObject.Predmet.ProtustrankaWithAdress>
  <DomainObject.Predmet.ProtustrankaWithAdressOIB>
    <izvorni_sadrzaj>DEMUM-DTD d.o.o. za usluge i trgovinu, OIB 17605169980, Ulica grada Vukovara 269 D, 10000 Zagreb</izvorni_sadrzaj>
    <derivirana_varijabla naziv="DomainObject.Predmet.ProtustrankaWithAdressOIB_1">DEMUM-DTD d.o.o. za usluge i trgovinu, OIB 17605169980, Ulica grada Vukovara 269 D, 10000 Zagreb</derivirana_varijabla>
  </DomainObject.Predmet.ProtustrankaWithAdressOIB>
  <DomainObject.Predmet.ProtustrankaNazivFormated>
    <izvorni_sadrzaj>DEMUM-DTD d.o.o. za usluge i trgovinu</izvorni_sadrzaj>
    <derivirana_varijabla naziv="DomainObject.Predmet.ProtustrankaNazivFormated_1">DEMUM-DTD d.o.o. za usluge i trgovinu</derivirana_varijabla>
  </DomainObject.Predmet.ProtustrankaNazivFormated>
  <DomainObject.Predmet.ProtustrankaNazivFormatedOIB>
    <izvorni_sadrzaj>DEMUM-DTD d.o.o. za usluge i trgovinu, OIB 17605169980</izvorni_sadrzaj>
    <derivirana_varijabla naziv="DomainObject.Predmet.ProtustrankaNazivFormatedOIB_1">DEMUM-DTD d.o.o. za usluge i trgovinu, OIB 17605169980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DEMUM-DTD d.o.o. za usluge i trgovinu</item>
    </izvorni_sadrzaj>
    <derivirana_varijabla naziv="DomainObject.Predmet.ProtuStrankaListFormated_1">
      <item>DEMUM-DTD d.o.o. za usluge i trgovinu</item>
    </derivirana_varijabla>
  </DomainObject.Predmet.ProtuStrankaListFormated>
  <DomainObject.Predmet.ProtuStrankaListFormatedOIB>
    <izvorni_sadrzaj>
      <item>DEMUM-DTD d.o.o. za usluge i trgovinu, OIB 17605169980</item>
    </izvorni_sadrzaj>
    <derivirana_varijabla naziv="DomainObject.Predmet.ProtuStrankaListFormatedOIB_1">
      <item>DEMUM-DTD d.o.o. za usluge i trgovinu, OIB 17605169980</item>
    </derivirana_varijabla>
  </DomainObject.Predmet.ProtuStrankaListFormatedOIB>
  <DomainObject.Predmet.ProtuStrankaListFormatedWithAdress>
    <izvorni_sadrzaj>
      <item>DEMUM-DTD d.o.o. za usluge i trgovinu, Ulica grada Vukovara 269 D, 10000 Zagreb</item>
    </izvorni_sadrzaj>
    <derivirana_varijabla naziv="DomainObject.Predmet.ProtuStrankaListFormatedWithAdress_1">
      <item>DEMUM-DTD d.o.o. za usluge i trgovinu, Ulica grada Vukovara 269 D, 10000 Zagreb</item>
    </derivirana_varijabla>
  </DomainObject.Predmet.ProtuStrankaListFormatedWithAdress>
  <DomainObject.Predmet.ProtuStrankaListFormatedWithAdressOIB>
    <izvorni_sadrzaj>
      <item>DEMUM-DTD d.o.o. za usluge i trgovinu, OIB 17605169980, Ulica grada Vukovara 269 D, 10000 Zagreb</item>
    </izvorni_sadrzaj>
    <derivirana_varijabla naziv="DomainObject.Predmet.ProtuStrankaListFormatedWithAdressOIB_1">
      <item>DEMUM-DTD d.o.o. za usluge i trgovinu, OIB 17605169980, Ulica grada Vukovara 269 D, 10000 Zagreb</item>
    </derivirana_varijabla>
  </DomainObject.Predmet.ProtuStrankaListFormatedWithAdressOIB>
  <DomainObject.Predmet.ProtuStrankaListNazivFormated>
    <izvorni_sadrzaj>
      <item>DEMUM-DTD d.o.o. za usluge i trgovinu</item>
    </izvorni_sadrzaj>
    <derivirana_varijabla naziv="DomainObject.Predmet.ProtuStrankaListNazivFormated_1">
      <item>DEMUM-DTD d.o.o. za usluge i trgovinu</item>
    </derivirana_varijabla>
  </DomainObject.Predmet.ProtuStrankaListNazivFormated>
  <DomainObject.Predmet.ProtuStrankaListNazivFormatedOIB>
    <izvorni_sadrzaj>
      <item>DEMUM-DTD d.o.o. za usluge i trgovinu, OIB 17605169980</item>
    </izvorni_sadrzaj>
    <derivirana_varijabla naziv="DomainObject.Predmet.ProtuStrankaListNazivFormatedOIB_1">
      <item>DEMUM-DTD d.o.o. za usluge i trgovinu, OIB 17605169980</item>
    </derivirana_varijabla>
  </DomainObject.Predmet.ProtuStrankaListNazivFormatedOIB>
  <DomainObject.Predmet.OstaliListFormated>
    <izvorni_sadrzaj>
      <item>Drago Čolić</item>
      <item>Duško Koruga</item>
      <item>RH, Ministarstvo pravosuđa</item>
      <item>RH, MF, Porezna uprava</item>
    </izvorni_sadrzaj>
    <derivirana_varijabla naziv="DomainObject.Predmet.OstaliListFormated_1">
      <item>Drago Čolić</item>
      <item>Duško Koruga</item>
      <item>RH, Ministarstvo pravosuđa</item>
      <item>RH, MF, Porezna uprava</item>
    </derivirana_varijabla>
  </DomainObject.Predmet.OstaliListFormated>
  <DomainObject.Predmet.OstaliListFormatedOIB>
    <izvorni_sadrzaj>
      <item>Drago Čolić, OIB 30689933582</item>
      <item>Duško Koruga, OIB 40565203589</item>
      <item>RH, Ministarstvo pravosuđa</item>
      <item>RH, MF, Porezna uprava</item>
    </izvorni_sadrzaj>
    <derivirana_varijabla naziv="DomainObject.Predmet.OstaliListFormatedOIB_1">
      <item>Drago Čolić, OIB 30689933582</item>
      <item>Duško Koruga, OIB 40565203589</item>
      <item>RH, Ministarstvo pravosuđa</item>
      <item>RH, MF, Porezna uprava</item>
    </derivirana_varijabla>
  </DomainObject.Predmet.OstaliListFormatedOIB>
  <DomainObject.Predmet.OstaliListFormatedWithAdress>
    <izvorni_sadrzaj>
      <item>Drago Čolić, Sveti Duh 98, 10000 Zagreb</item>
      <item>Duško Koruga, Ilica 129, 10000 Zagreb</item>
      <item>RH, Ministarstvo pravosuđa, Ul. grada Vukovara 49, 10000 Zagreb</item>
      <item>RH, MF, Porezna uprava, Av. Dubrovnik 32, 10000 Zagreb</item>
    </izvorni_sadrzaj>
    <derivirana_varijabla naziv="DomainObject.Predmet.OstaliListFormatedWithAdress_1">
      <item>Drago Čolić, Sveti Duh 98, 10000 Zagreb</item>
      <item>Duško Koruga, Ilica 129, 10000 Zagreb</item>
      <item>RH, Ministarstvo pravosuđa, Ul. grada Vukovara 49, 10000 Zagreb</item>
      <item>RH, MF, Porezna uprava, Av. Dubrovnik 32, 10000 Zagreb</item>
    </derivirana_varijabla>
  </DomainObject.Predmet.OstaliListFormatedWithAdress>
  <DomainObject.Predmet.OstaliListFormatedWithAdressOIB>
    <izvorni_sadrzaj>
      <item>Drago Čolić, OIB 30689933582, Sveti Duh 98, 10000 Zagreb</item>
      <item>Duško Koruga, OIB 40565203589, Ilica 129, 10000 Zagreb</item>
      <item>RH, Ministarstvo pravosuđa, Ul. grada Vukovara 49, 10000 Zagreb</item>
      <item>RH, MF, Porezna uprava, Av. Dubrovnik 32, 10000 Zagreb</item>
    </izvorni_sadrzaj>
    <derivirana_varijabla naziv="DomainObject.Predmet.OstaliListFormatedWithAdressOIB_1">
      <item>Drago Čolić, OIB 30689933582, Sveti Duh 98, 10000 Zagreb</item>
      <item>Duško Koruga, OIB 40565203589, Ilica 129, 10000 Zagreb</item>
      <item>RH, Ministarstvo pravosuđa, Ul. grada Vukovara 49, 10000 Zagreb</item>
      <item>RH, MF, Porezna uprava, Av. Dubrovnik 32, 10000 Zagreb</item>
    </derivirana_varijabla>
  </DomainObject.Predmet.OstaliListFormatedWithAdressOIB>
  <DomainObject.Predmet.OstaliListNazivFormated>
    <izvorni_sadrzaj>
      <item>Drago Čolić</item>
      <item>Duško Koruga</item>
      <item>RH, Ministarstvo pravosuđa</item>
      <item>RH, MF, Porezna uprava</item>
    </izvorni_sadrzaj>
    <derivirana_varijabla naziv="DomainObject.Predmet.OstaliListNazivFormated_1">
      <item>Drago Čolić</item>
      <item>Duško Koruga</item>
      <item>RH, Ministarstvo pravosuđa</item>
      <item>RH, MF, Porezna uprava</item>
    </derivirana_varijabla>
  </DomainObject.Predmet.OstaliListNazivFormated>
  <DomainObject.Predmet.OstaliListNazivFormatedOIB>
    <izvorni_sadrzaj>
      <item>Drago Čolić, OIB 30689933582</item>
      <item>Duško Koruga, OIB 40565203589</item>
      <item>RH, Ministarstvo pravosuđa</item>
      <item>RH, MF, Porezna uprava</item>
    </izvorni_sadrzaj>
    <derivirana_varijabla naziv="DomainObject.Predmet.OstaliListNazivFormatedOIB_1">
      <item>Drago Čolić, OIB 30689933582</item>
      <item>Duško Koruga, OIB 40565203589</item>
      <item>RH, Ministarstvo pravosuđa</item>
      <item>RH, MF, Porezna uprava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2015.</izvorni_sadrzaj>
    <derivirana_varijabla naziv="DomainObject.Datum_1">22.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DEMUM-DTD d.o.o. za usluge i trgovinu</izvorni_sadrzaj>
    <derivirana_varijabla naziv="DomainObject.Predmet.ProtustrankaIDrugi_1">DEMUM-DTD d.o.o. za usluge i trgovinu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DEMUM-DTD d.o.o. za usluge i trgovinu, OIB 17605169980, Ulica grada Vukovara 269 D, 10000 Zagreb</izvorni_sadrzaj>
    <derivirana_varijabla naziv="DomainObject.Predmet.ProtustrankaIDrugiAdressOIB_1">DEMUM-DTD d.o.o. za usluge i trgovinu, OIB 17605169980, Ulica grada Vukovara 269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DEMUM-DTD d.o.o. za usluge i trgovinu</item>
      <item>FINA ZAGREB</item>
      <item>Drago Čolić</item>
      <item>Duško Koruga</item>
      <item>RH, Ministarstvo pravosuđa</item>
      <item>RH, MF, Porezna uprava</item>
    </izvorni_sadrzaj>
    <derivirana_varijabla naziv="DomainObject.Predmet.SudioniciListNaziv_1">
      <item>DEMUM-DTD d.o.o. za usluge i trgovinu</item>
      <item>FINA ZAGREB</item>
      <item>Drago Čolić</item>
      <item>Duško Koruga</item>
      <item>RH, Ministarstvo pravosuđa</item>
      <item>RH, MF, Porezna uprava</item>
    </derivirana_varijabla>
  </DomainObject.Predmet.SudioniciListNaziv>
  <DomainObject.Predmet.SudioniciListAdressOIB>
    <izvorni_sadrzaj>
      <item>DEMUM-DTD d.o.o. za usluge i trgovinu, OIB 17605169980, Ulica grada Vukovara 269 D,10000 Zagreb</item>
      <item>FINA ZAGREB, OIB 85821130368, ALBRECHTOVA 42,10000 Zagreb</item>
      <item>Drago Čolić, OIB 30689933582, Sveti Duh 98,10000 Zagreb</item>
      <item>Duško Koruga, OIB 40565203589, Ilica 129,10000 Zagreb</item>
      <item>RH, Ministarstvo pravosuđa, Ul. grada Vukovara 49,10000 Zagreb</item>
      <item>RH, MF, Porezna uprava, Av. Dubrovnik 32,10000 Zagreb</item>
    </izvorni_sadrzaj>
    <derivirana_varijabla naziv="DomainObject.Predmet.SudioniciListAdressOIB_1">
      <item>DEMUM-DTD d.o.o. za usluge i trgovinu, OIB 17605169980, Ulica grada Vukovara 269 D,10000 Zagreb</item>
      <item>FINA ZAGREB, OIB 85821130368, ALBRECHTOVA 42,10000 Zagreb</item>
      <item>Drago Čolić, OIB 30689933582, Sveti Duh 98,10000 Zagreb</item>
      <item>Duško Koruga, OIB 40565203589, Ilica 129,10000 Zagreb</item>
      <item>RH, Ministarstvo pravosuđa, Ul. grada Vukovara 49,10000 Zagreb</item>
      <item>RH, MF, Porezna uprava,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17605169980</item>
      <item>, OIB 85821130368</item>
      <item>, OIB 30689933582</item>
      <item>, OIB 40565203589</item>
      <item>, OIB null</item>
      <item>, OIB null</item>
    </izvorni_sadrzaj>
    <derivirana_varijabla naziv="DomainObject.Predmet.SudioniciListNazivOIB_1">
      <item>, OIB 17605169980</item>
      <item>, OIB 85821130368</item>
      <item>, OIB 30689933582</item>
      <item>, OIB 40565203589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373</properties:Words>
  <properties:Characters>1995</properties:Characters>
  <properties:Lines>94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2015-10-22T06:43:00Z</dcterms:created>
  <dc:creator>nribaric</dc:creator>
  <cp:lastModifiedBy>Jadranka Zelić</cp:lastModifiedBy>
  <cp:lastPrinted>2015-10-22T06:43:00Z</cp:lastPrinted>
  <dcterms:modified xmlns:xsi="http://www.w3.org/2001/XMLSchema-instance" xsi:type="dcterms:W3CDTF">2015-10-22T06:47:00Z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