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d2b21" w14:paraId="c6d2b21" w:rsidRDefault="00D31463" w:rsidR="00D31463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CC03F5" w:rsidP="00D31463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jc w:val="center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D31463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Zagrebu</w:t>
            </w:r>
          </w:p>
          <w:p w:rsidRDefault="00CC03F5" w:rsidP="00D31463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Zagreb, Amruševa 2/II</w:t>
            </w:r>
          </w:p>
        </w:tc>
      </w:tr>
    </w:tbl>
    <w:p w:rsidRDefault="00CC03F5" w:rsidP="00CC03F5" w:rsidR="00CC03F5" w:rsidRPr="00CC03F5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="00F076A1">
        <w:rPr>
          <w:rFonts w:cs="Times New Roman" w:eastAsia="Times New Roman" w:hAnsi="Times New Roman" w:ascii="Times New Roman"/>
          <w:sz w:val="24"/>
          <w:szCs w:val="20"/>
          <w:lang w:eastAsia="hr-HR"/>
        </w:rPr>
        <w:t>St-202</w:t>
      </w:r>
      <w:r w:rsidR="00B95DBA">
        <w:rPr>
          <w:rFonts w:cs="Times New Roman" w:eastAsia="Times New Roman" w:hAnsi="Times New Roman" w:ascii="Times New Roman"/>
          <w:sz w:val="24"/>
          <w:szCs w:val="20"/>
          <w:lang w:eastAsia="hr-HR"/>
        </w:rPr>
        <w:t>/2016</w:t>
      </w:r>
    </w:p>
    <w:p w:rsidRDefault="00CC03F5" w:rsidP="00F84008" w:rsidR="00CC03F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</w:t>
      </w:r>
    </w:p>
    <w:p w:rsidRDefault="00CC03F5" w:rsidP="00F84008" w:rsidR="00CC03F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CC03F5" w:rsidP="00F84008" w:rsidR="00CC03F5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Mariju Žiškoviću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F076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 svibanjskih žrtava 1995. 1,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D158A5" w:rsidRPr="00F076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076A1" w:rsidRPr="00F076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076A1" w:rsidRPr="00F076A1">
        <w:rPr>
          <w:rFonts w:cs="Times New Roman" w:eastAsia="Times New Roman" w:hAnsi="Times New Roman" w:ascii="Times New Roman"/>
          <w:szCs w:val="24"/>
          <w:lang w:eastAsia="hr-HR"/>
        </w:rPr>
        <w:t>NIKA-LANA STIL j.d.o.o. Zagreb, Nikole Hećimovića 10, MBS:080848485, OIB:06233619624</w:t>
      </w:r>
      <w:r w:rsidR="00F076A1">
        <w:rPr>
          <w:rFonts w:cs="Times New Roman" w:eastAsia="Times New Roman"/>
          <w:szCs w:val="24"/>
          <w:lang w:eastAsia="hr-HR"/>
        </w:rPr>
        <w:t xml:space="preserve">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D158A5">
        <w:rPr>
          <w:rFonts w:cs="Times New Roman" w:eastAsia="Times New Roman" w:hAnsi="Times New Roman" w:ascii="Times New Roman"/>
          <w:sz w:val="24"/>
          <w:szCs w:val="24"/>
          <w:lang w:eastAsia="hr-HR"/>
        </w:rPr>
        <w:t>19. svibnja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F076A1" w:rsidRPr="00F076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F076A1" w:rsidRPr="00F076A1">
        <w:rPr>
          <w:rFonts w:cs="Times New Roman" w:eastAsia="Times New Roman" w:hAnsi="Times New Roman" w:ascii="Times New Roman"/>
          <w:szCs w:val="24"/>
          <w:lang w:eastAsia="hr-HR"/>
        </w:rPr>
        <w:t>NIKA-LANA STIL j.d.o.o. Zagreb, Nikole Hećimovića 10, MBS:080848485, OIB:06233619624</w:t>
      </w:r>
      <w:r w:rsidR="00F076A1">
        <w:rPr>
          <w:rFonts w:cs="Times New Roman" w:eastAsia="Times New Roman" w:hAnsi="Times New Roman" w:ascii="Times New Roman"/>
          <w:szCs w:val="24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F076A1">
        <w:rPr>
          <w:rFonts w:cs="Times New Roman" w:eastAsia="Times New Roman" w:hAnsi="Times New Roman" w:ascii="Times New Roman"/>
          <w:sz w:val="24"/>
          <w:szCs w:val="24"/>
          <w:lang w:eastAsia="hr-HR"/>
        </w:rPr>
        <w:t>Trg svibanjskih žrtava 1995. 1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F076A1">
        <w:rPr>
          <w:rFonts w:cs="Times New Roman" w:eastAsia="Times New Roman" w:hAnsi="Times New Roman" w:ascii="Times New Roman"/>
          <w:sz w:val="24"/>
          <w:szCs w:val="20"/>
          <w:lang w:eastAsia="hr-HR"/>
        </w:rPr>
        <w:t>1.984,83</w:t>
      </w:r>
      <w:r w:rsidR="0095473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>1. rujna 2015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F84008" w:rsid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D31463" w:rsidR="00D31463">
      <w:pPr>
        <w:spacing w:lineRule="auto" w:line="240" w:after="0"/>
        <w:jc w:val="center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lastRenderedPageBreak/>
        <w:t>2</w:t>
      </w:r>
    </w:p>
    <w:p w:rsidRDefault="00D31463" w:rsidP="00D31463" w:rsidR="00D31463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="00F076A1">
        <w:rPr>
          <w:rFonts w:cs="Times New Roman" w:eastAsia="Times New Roman" w:hAnsi="Times New Roman" w:ascii="Times New Roman"/>
          <w:sz w:val="24"/>
          <w:szCs w:val="20"/>
          <w:lang w:eastAsia="hr-HR"/>
        </w:rPr>
        <w:t>St-202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/2016</w:t>
      </w:r>
    </w:p>
    <w:p w:rsidRDefault="00D31463" w:rsidP="00F84008" w:rsidR="00D31463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D158A5">
        <w:rPr>
          <w:rFonts w:cs="Times New Roman" w:eastAsia="Times New Roman" w:hAnsi="Times New Roman" w:ascii="Times New Roman"/>
          <w:sz w:val="24"/>
          <w:szCs w:val="20"/>
          <w:lang w:eastAsia="hr-HR"/>
        </w:rPr>
        <w:t>19. svibnja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D31463" w:rsidP="00F84008" w:rsidR="00D3146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SUDSKI SAVJETNIK:</w:t>
      </w:r>
    </w:p>
    <w:p w:rsidRDefault="00492E13" w:rsidP="00492E13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240409">
        <w:rPr>
          <w:rFonts w:cs="Times New Roman" w:eastAsia="Times New Roman" w:hAnsi="Times New Roman" w:ascii="Times New Roman"/>
          <w:sz w:val="24"/>
          <w:szCs w:val="20"/>
          <w:lang w:eastAsia="hr-HR"/>
        </w:rPr>
        <w:t>,v.r.</w:t>
      </w:r>
    </w:p>
    <w:p w:rsidRDefault="00240409" w:rsidP="00492E13" w:rsidR="0024040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240409" w:rsidP="00492E13" w:rsidR="00240409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F84008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D158A5" w:rsidP="00D158A5" w:rsidR="00D158A5" w:rsidRPr="00F84008">
      <w:pPr>
        <w:spacing w:lineRule="auto" w:line="240" w:after="0"/>
        <w:jc w:val="right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240409" w:rsidP="00240409" w:rsidR="00F84008">
      <w:pPr>
        <w:spacing w:lineRule="auto" w:line="240" w:after="0"/>
        <w:rPr>
          <w:rFonts w:cs="Times New Roman" w:eastAsia="Times New Roman" w:hAnsi="Times New Roman" w:ascii="Times New Roman"/>
          <w:szCs w:val="20"/>
          <w:lang w:eastAsia="hr-HR"/>
        </w:rPr>
      </w:pPr>
      <w:r>
        <w:rPr>
          <w:rFonts w:cs="Times New Roman" w:eastAsia="Times New Roman" w:hAnsi="Times New Roman" w:ascii="Times New Roman"/>
          <w:szCs w:val="20"/>
          <w:lang w:eastAsia="hr-HR"/>
        </w:rPr>
        <w:t>za točnost otpravka-ovlašteni službenik</w:t>
      </w:r>
    </w:p>
    <w:p w:rsidRDefault="00240409" w:rsidP="00240409" w:rsidR="00240409" w:rsidRPr="00F84008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>
        <w:rPr>
          <w:rFonts w:cs="Times New Roman" w:eastAsia="Times New Roman" w:hAnsi="Times New Roman" w:ascii="Times New Roman"/>
          <w:szCs w:val="20"/>
          <w:lang w:eastAsia="hr-HR"/>
        </w:rPr>
        <w:t xml:space="preserve">                   Višnja Svečak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R="00032871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1463" w:rsidP="00D31463" w:rsidR="00D31463">
      <w:pPr>
        <w:spacing w:lineRule="auto" w:line="240" w:after="0"/>
      </w:pPr>
      <w:r>
        <w:separator/>
      </w:r>
    </w:p>
  </w:endnote>
  <w:endnote w:id="0" w:type="continuationSeparator">
    <w:p w:rsidRDefault="00D31463" w:rsidP="00D31463" w:rsidR="00D3146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1463" w:rsidP="00D31463" w:rsidR="00D31463">
      <w:pPr>
        <w:spacing w:lineRule="auto" w:line="240" w:after="0"/>
      </w:pPr>
      <w:r>
        <w:separator/>
      </w:r>
    </w:p>
  </w:footnote>
  <w:footnote w:id="0" w:type="continuationSeparator">
    <w:p w:rsidRDefault="00D31463" w:rsidP="00D31463" w:rsidR="00D3146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1463" w:rsidR="00D31463">
    <w:pPr>
      <w:pStyle w:val="Zaglavlje"/>
    </w:pPr>
  </w:p>
  <w:p w:rsidRDefault="00D31463" w:rsidR="00D3146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240409"/>
    <w:rsid w:val="00492E13"/>
    <w:rsid w:val="004A66FD"/>
    <w:rsid w:val="009037B9"/>
    <w:rsid w:val="00954738"/>
    <w:rsid w:val="009C042D"/>
    <w:rsid w:val="00B95DBA"/>
    <w:rsid w:val="00CC03F5"/>
    <w:rsid w:val="00CC6C4A"/>
    <w:rsid w:val="00D158A5"/>
    <w:rsid w:val="00D31463"/>
    <w:rsid w:val="00D904C8"/>
    <w:rsid w:val="00F076A1"/>
    <w:rsid w:val="00F520A4"/>
    <w:rsid w:val="00F84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158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158A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3146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31463"/>
  </w:style>
  <w:style w:styleId="Podnoje" w:type="paragraph">
    <w:name w:val="footer"/>
    <w:basedOn w:val="Normal"/>
    <w:link w:val="PodnojeChar"/>
    <w:uiPriority w:val="99"/>
    <w:unhideWhenUsed/>
    <w:rsid w:val="00D3146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31463"/>
  </w:style>
  <w:style w:styleId="Tekstrezerviranogmjesta" w:type="character">
    <w:name w:val="Placeholder Text"/>
    <w:basedOn w:val="Zadanifontodlomka"/>
    <w:uiPriority w:val="99"/>
    <w:semiHidden/>
    <w:rsid w:val="002404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04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04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04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04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158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158A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3146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31463"/>
  </w:style>
  <w:style w:styleId="Podnoje" w:type="paragraph">
    <w:name w:val="footer"/>
    <w:basedOn w:val="Normal"/>
    <w:link w:val="PodnojeChar"/>
    <w:uiPriority w:val="99"/>
    <w:unhideWhenUsed/>
    <w:rsid w:val="00D3146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31463"/>
  </w:style>
  <w:style w:styleId="Tekstrezerviranogmjesta" w:type="character">
    <w:name w:val="Placeholder Text"/>
    <w:basedOn w:val="Zadanifontodlomka"/>
    <w:uiPriority w:val="99"/>
    <w:semiHidden/>
    <w:rsid w:val="002404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04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04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04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04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</izvorni_sadrzaj>
    <derivirana_varijabla naziv="DomainObject.Predmet.Broj_1">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St-202/2016</izvorni_sadrzaj>
    <derivirana_varijabla naziv="DomainObject.Predmet.OznakaBroj_1">St-202/2016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NIKA-LANA STIL j.d.o.o.</izvorni_sadrzaj>
    <derivirana_varijabla naziv="DomainObject.Predmet.ProtustrankaFormated_1">  NIKA-LANA STIL j.d.o.o.</derivirana_varijabla>
  </DomainObject.Predmet.ProtustrankaFormated>
  <DomainObject.Predmet.ProtustrankaFormatedOIB>
    <izvorni_sadrzaj>  NIKA-LANA STIL j.d.o.o., OIB 06233619624</izvorni_sadrzaj>
    <derivirana_varijabla naziv="DomainObject.Predmet.ProtustrankaFormatedOIB_1">  NIKA-LANA STIL j.d.o.o., OIB 06233619624</derivirana_varijabla>
  </DomainObject.Predmet.ProtustrankaFormatedOIB>
  <DomainObject.Predmet.ProtustrankaFormatedWithAdress>
    <izvorni_sadrzaj> NIKA-LANA STIL j.d.o.o., Nikole Hećimovića 10, 10000 Zagreb</izvorni_sadrzaj>
    <derivirana_varijabla naziv="DomainObject.Predmet.ProtustrankaFormatedWithAdress_1"> NIKA-LANA STIL j.d.o.o., Nikole Hećimovića 10, 10000 Zagreb</derivirana_varijabla>
  </DomainObject.Predmet.ProtustrankaFormatedWithAdress>
  <DomainObject.Predmet.ProtustrankaFormatedWithAdressOIB>
    <izvorni_sadrzaj> NIKA-LANA STIL j.d.o.o., OIB 06233619624, Nikole Hećimovića 10, 10000 Zagreb</izvorni_sadrzaj>
    <derivirana_varijabla naziv="DomainObject.Predmet.ProtustrankaFormatedWithAdressOIB_1"> NIKA-LANA STIL j.d.o.o., OIB 06233619624, Nikole Hećimovića 10, 10000 Zagreb</derivirana_varijabla>
  </DomainObject.Predmet.ProtustrankaFormatedWithAdressOIB>
  <DomainObject.Predmet.ProtustrankaWithAdress>
    <izvorni_sadrzaj>NIKA-LANA STIL j.d.o.o. Nikole Hećimovića 10, 10000 Zagreb</izvorni_sadrzaj>
    <derivirana_varijabla naziv="DomainObject.Predmet.ProtustrankaWithAdress_1">NIKA-LANA STIL j.d.o.o. Nikole Hećimovića 10, 10000 Zagreb</derivirana_varijabla>
  </DomainObject.Predmet.ProtustrankaWithAdress>
  <DomainObject.Predmet.ProtustrankaWithAdressOIB>
    <izvorni_sadrzaj>NIKA-LANA STIL j.d.o.o., OIB 06233619624, Nikole Hećimovića 10, 10000 Zagreb</izvorni_sadrzaj>
    <derivirana_varijabla naziv="DomainObject.Predmet.ProtustrankaWithAdressOIB_1">NIKA-LANA STIL j.d.o.o., OIB 06233619624, Nikole Hećimovića 10, 10000 Zagreb</derivirana_varijabla>
  </DomainObject.Predmet.ProtustrankaWithAdressOIB>
  <DomainObject.Predmet.ProtustrankaNazivFormated>
    <izvorni_sadrzaj>NIKA-LANA STIL j.d.o.o.</izvorni_sadrzaj>
    <derivirana_varijabla naziv="DomainObject.Predmet.ProtustrankaNazivFormated_1">NIKA-LANA STIL j.d.o.o.</derivirana_varijabla>
  </DomainObject.Predmet.ProtustrankaNazivFormated>
  <DomainObject.Predmet.ProtustrankaNazivFormatedOIB>
    <izvorni_sadrzaj>NIKA-LANA STIL j.d.o.o., OIB 06233619624</izvorni_sadrzaj>
    <derivirana_varijabla naziv="DomainObject.Predmet.ProtustrankaNazivFormatedOIB_1">NIKA-LANA STIL j.d.o.o., OIB 06233619624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NIKA-LANA STIL j.d.o.o.</item>
    </izvorni_sadrzaj>
    <derivirana_varijabla naziv="DomainObject.Predmet.ProtuStrankaListFormated_1">
      <item>NIKA-LANA STIL j.d.o.o.</item>
    </derivirana_varijabla>
  </DomainObject.Predmet.ProtuStrankaListFormated>
  <DomainObject.Predmet.ProtuStrankaListFormatedOIB>
    <izvorni_sadrzaj>
      <item>NIKA-LANA STIL j.d.o.o., OIB 06233619624</item>
    </izvorni_sadrzaj>
    <derivirana_varijabla naziv="DomainObject.Predmet.ProtuStrankaListFormatedOIB_1">
      <item>NIKA-LANA STIL j.d.o.o., OIB 06233619624</item>
    </derivirana_varijabla>
  </DomainObject.Predmet.ProtuStrankaListFormatedOIB>
  <DomainObject.Predmet.ProtuStrankaListFormatedWithAdress>
    <izvorni_sadrzaj>
      <item>NIKA-LANA STIL j.d.o.o., Nikole Hećimovića 10, 10000 Zagreb</item>
    </izvorni_sadrzaj>
    <derivirana_varijabla naziv="DomainObject.Predmet.ProtuStrankaListFormatedWithAdress_1">
      <item>NIKA-LANA STIL j.d.o.o., Nikole Hećimovića 10, 10000 Zagreb</item>
    </derivirana_varijabla>
  </DomainObject.Predmet.ProtuStrankaListFormatedWithAdress>
  <DomainObject.Predmet.ProtuStrankaListFormatedWithAdressOIB>
    <izvorni_sadrzaj>
      <item>NIKA-LANA STIL j.d.o.o., OIB 06233619624, Nikole Hećimovića 10, 10000 Zagreb</item>
    </izvorni_sadrzaj>
    <derivirana_varijabla naziv="DomainObject.Predmet.ProtuStrankaListFormatedWithAdressOIB_1">
      <item>NIKA-LANA STIL j.d.o.o., OIB 06233619624, Nikole Hećimovića 10, 10000 Zagreb</item>
    </derivirana_varijabla>
  </DomainObject.Predmet.ProtuStrankaListFormatedWithAdressOIB>
  <DomainObject.Predmet.ProtuStrankaListNazivFormated>
    <izvorni_sadrzaj>
      <item>NIKA-LANA STIL j.d.o.o.</item>
    </izvorni_sadrzaj>
    <derivirana_varijabla naziv="DomainObject.Predmet.ProtuStrankaListNazivFormated_1">
      <item>NIKA-LANA STIL j.d.o.o.</item>
    </derivirana_varijabla>
  </DomainObject.Predmet.ProtuStrankaListNazivFormated>
  <DomainObject.Predmet.ProtuStrankaListNazivFormatedOIB>
    <izvorni_sadrzaj>
      <item>NIKA-LANA STIL j.d.o.o., OIB 06233619624</item>
    </izvorni_sadrzaj>
    <derivirana_varijabla naziv="DomainObject.Predmet.ProtuStrankaListNazivFormatedOIB_1">
      <item>NIKA-LANA STIL j.d.o.o., OIB 06233619624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NIKA-LANA STIL j.d.o.o.</izvorni_sadrzaj>
    <derivirana_varijabla naziv="DomainObject.Predmet.ProtustrankaIDrugi_1">NIKA-LANA STIL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NIKA-LANA STIL j.d.o.o., OIB 06233619624, Nikole Hećimovića 10, 10000 Zagreb</izvorni_sadrzaj>
    <derivirana_varijabla naziv="DomainObject.Predmet.ProtustrankaIDrugiAdressOIB_1">NIKA-LANA STIL j.d.o.o., OIB 06233619624, Nikole Hećimovića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NIKA-LANA STIL j.d.o.o.</item>
    </izvorni_sadrzaj>
    <derivirana_varijabla naziv="DomainObject.Predmet.SudioniciListNaziv_1">
      <item>FINA Regionalni centar Zagreb</item>
      <item>NIKA-LANA STIL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NIKA-LANA STIL j.d.o.o., OIB 06233619624, Nikole Hećimovića 10,10000 Zagreb</item>
    </izvorni_sadrzaj>
    <derivirana_varijabla naziv="DomainObject.Predmet.SudioniciListAdressOIB_1">
      <item>FINA Regionalni centar Zagreb, OIB 85821130368, Trg svibanjskih žrtava 1995. 1,10000 Zagreb</item>
      <item>NIKA-LANA STIL j.d.o.o., OIB 06233619624, Nikole Hećimovića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06233619624</item>
    </izvorni_sadrzaj>
    <derivirana_varijabla naziv="DomainObject.Predmet.SudioniciListNazivOIB_1">
      <item>, OIB 85821130368</item>
      <item>, OIB 06233619624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361</properties:Words>
  <properties:Characters>1963</properties:Characters>
  <properties:Lines>69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2016-05-19T07:00:00Z</dcterms:created>
  <dc:creator>Mario Žišković</dc:creator>
  <cp:lastModifiedBy>Višnja Svečak</cp:lastModifiedBy>
  <cp:lastPrinted>2016-05-19T07:02:00Z</cp:lastPrinted>
  <dcterms:modified xmlns:xsi="http://www.w3.org/2001/XMLSchema-instance" xsi:type="dcterms:W3CDTF">2016-05-19T07:02:00Z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