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48f4" w14:paraId="bf048f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852C41" w:rsidP="007614EA" w:rsidR="007614EA" w:rsidRPr="00301EB9">
      <w:pPr>
        <w:jc w:val="both"/>
        <w:rPr>
          <w:color w:val="FF0000"/>
        </w:rPr>
      </w:pPr>
      <w:r>
        <w:t>MOJA EKIPA d.o.o. za građevinarstvo, trgovinu i usluge, Zagreb, Barutanski jarak 72, OIB 88385321752</w:t>
      </w:r>
      <w:r w:rsidR="002B112D">
        <w:rPr>
          <w:color w:val="FF0000"/>
        </w:rPr>
        <w:t xml:space="preserve">, dana </w:t>
      </w:r>
      <w:r>
        <w:rPr>
          <w:color w:val="FF0000"/>
        </w:rPr>
        <w:t>6</w:t>
      </w:r>
      <w:r w:rsidR="007614EA" w:rsidRPr="00301EB9">
        <w:rPr>
          <w:color w:val="FF0000"/>
        </w:rPr>
        <w:t>.</w:t>
      </w:r>
      <w:r>
        <w:rPr>
          <w:color w:val="FF0000"/>
        </w:rPr>
        <w:t xml:space="preserve"> </w:t>
      </w:r>
      <w:r w:rsidR="002B112D">
        <w:rPr>
          <w:color w:val="FF0000"/>
        </w:rPr>
        <w:t>ožujka</w:t>
      </w:r>
      <w:r w:rsidR="007614EA" w:rsidRPr="00301EB9">
        <w:rPr>
          <w:color w:val="FF0000"/>
        </w:rPr>
        <w:t xml:space="preserve"> 201</w:t>
      </w:r>
      <w:r w:rsidR="002B112D">
        <w:rPr>
          <w:color w:val="FF0000"/>
        </w:rPr>
        <w:t>8</w:t>
      </w:r>
      <w:r w:rsidR="007614EA" w:rsidRPr="00301EB9">
        <w:rPr>
          <w:color w:val="FF0000"/>
        </w:rPr>
        <w:t>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52C41" w:rsidRPr="00852C41">
        <w:rPr>
          <w:color w:val="FF0000"/>
        </w:rPr>
        <w:t>MOJA EKIPA d.o.o. za građevinarstvo, trgovinu i usluge, Zagreb, Barutanski jarak 72, OIB 88385321752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52C41" w:rsidP="00852C41" w:rsidR="00852C41">
      <w:pPr>
        <w:ind w:firstLine="720"/>
        <w:jc w:val="both"/>
      </w:pPr>
      <w: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852C41" w:rsidP="00852C41" w:rsidR="00852C41">
      <w:pPr>
        <w:ind w:firstLine="720"/>
        <w:jc w:val="both"/>
      </w:pPr>
    </w:p>
    <w:p w:rsidRDefault="00852C41" w:rsidP="00852C41" w:rsidR="00852C41">
      <w:pPr>
        <w:ind w:firstLine="720"/>
        <w:jc w:val="both"/>
      </w:pPr>
      <w:r>
        <w:t>Tijekom skraćenog postupka, po pozivu suda sukladno odredbi čl. 430. SZ-a dužnikov vjerovnik Republika Hrvatska, Ministarstvo financija, predložila je otvaranje redovnog stečajnog postupka nad dužnikom, navodeći da naspram istog ima nepodmirene novčane tražbine i da dužnik ima imovine koja čini stečajnu masu, čime su se ostvarili uvjeti iz čl. 433. SZ-a,</w:t>
      </w:r>
    </w:p>
    <w:p w:rsidRDefault="00852C41" w:rsidP="00852C41" w:rsidR="00852C41">
      <w:pPr>
        <w:ind w:firstLine="720"/>
        <w:jc w:val="both"/>
      </w:pPr>
    </w:p>
    <w:p w:rsidRDefault="00852C41" w:rsidP="00852C41" w:rsidR="00852C41">
      <w:pPr>
        <w:ind w:firstLine="720"/>
        <w:jc w:val="both"/>
      </w:pPr>
      <w:r>
        <w:t>FINA navodi da u Očevidniku redoslijeda osnova za plaćanje dužnik ima evidentirane nepodmirene osnove za plaćanje u neprekinutom razdoblju od 1867 dana u iznosu od 19.943.189,91 kn na dan 1. rujna 2015.</w:t>
      </w:r>
    </w:p>
    <w:p w:rsidRDefault="00852C41" w:rsidP="00852C41" w:rsidR="00852C41">
      <w:pPr>
        <w:ind w:firstLine="720"/>
        <w:jc w:val="both"/>
      </w:pPr>
    </w:p>
    <w:p w:rsidRDefault="00852C41" w:rsidP="00852C41" w:rsidR="00852C41">
      <w:pPr>
        <w:ind w:firstLine="720"/>
        <w:jc w:val="both"/>
      </w:pPr>
      <w:r>
        <w:t>Stečajni postupak se provodi, sukladno odredbi čl 2. SZ-a, radi skupnog namirenja vjerovnika stečajnog dužnika, unovčenje njegove imovine, i podjelom prikupljenih sredstava vjerovnicima.</w:t>
      </w:r>
    </w:p>
    <w:p w:rsidRDefault="00852C41" w:rsidP="00852C41" w:rsidR="00852C41">
      <w:pPr>
        <w:ind w:firstLine="720"/>
        <w:jc w:val="both"/>
      </w:pPr>
    </w:p>
    <w:p w:rsidRDefault="00852C41" w:rsidP="00852C41" w:rsidR="00852C41">
      <w:pPr>
        <w:ind w:firstLine="708"/>
        <w:jc w:val="both"/>
      </w:pPr>
      <w:r>
        <w:lastRenderedPageBreak/>
        <w:t>Stoga je temeljem odredbe čl. 115. st.1. SZ-a, Rješenjem od 14. veljače 2017. godine pokrenut prethodn</w:t>
      </w:r>
      <w:r w:rsidR="001879D5">
        <w:t>i postupak u ovosudnom predmetu.</w:t>
      </w:r>
    </w:p>
    <w:p w:rsidRDefault="00852C41" w:rsidP="00852C41" w:rsidR="00852C41">
      <w:pPr>
        <w:ind w:firstLine="708"/>
        <w:jc w:val="both"/>
      </w:pPr>
      <w:r>
        <w:t xml:space="preserve"> </w:t>
      </w:r>
    </w:p>
    <w:p w:rsidRDefault="001313C3" w:rsidP="00852C41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2B112D" w:rsidP="002873FF" w:rsidR="002873FF">
      <w:pPr>
        <w:jc w:val="center"/>
      </w:pPr>
      <w:r>
        <w:t xml:space="preserve">U Zagrebu, </w:t>
      </w:r>
      <w:r w:rsidR="001879D5">
        <w:t xml:space="preserve">6. </w:t>
      </w:r>
      <w:r>
        <w:t>ožujka</w:t>
      </w:r>
      <w:r w:rsidR="002873FF">
        <w:t xml:space="preserve"> 201</w:t>
      </w:r>
      <w:r>
        <w:t>8</w:t>
      </w:r>
      <w:r w:rsidR="002873FF">
        <w:t>. godine</w:t>
      </w:r>
    </w:p>
    <w:p w:rsidRDefault="002873FF" w:rsidP="002B112D" w:rsidR="002B112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2B112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112D" w:rsidP="00E91121" w:rsidR="002B11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112D" w:rsidP="00E91121" w:rsidR="002B11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112D" w:rsidP="00E91121" w:rsidR="002B112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112D" w:rsidP="00E91121" w:rsidR="002B112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5141" w:rsidP="002B112D" w:rsidR="001B514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573EE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1B5141">
      <w:r>
        <w:rPr>
          <w:rFonts w:cs="Arial" w:hAnsi="Arial" w:ascii="Arial"/>
          <w:sz w:val="22"/>
          <w:szCs w:val="22"/>
        </w:rPr>
        <w:tab/>
      </w:r>
    </w:p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p w:rsidRDefault="002B112D" w:rsidP="002873FF" w:rsidR="002B112D"/>
    <w:sectPr w:rsidR="002B112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A47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852C41">
          <w:t>77/2017</w:t>
        </w:r>
        <w:r w:rsidR="002B112D">
          <w:t>-18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879D5"/>
    <w:rsid w:val="0019626D"/>
    <w:rsid w:val="001B5141"/>
    <w:rsid w:val="001D2C3F"/>
    <w:rsid w:val="001D3EC6"/>
    <w:rsid w:val="00215BD7"/>
    <w:rsid w:val="0022158D"/>
    <w:rsid w:val="00266654"/>
    <w:rsid w:val="002873FF"/>
    <w:rsid w:val="002B112D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90B2F"/>
    <w:rsid w:val="005B29F1"/>
    <w:rsid w:val="005C5A48"/>
    <w:rsid w:val="005C6F3B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52C41"/>
    <w:rsid w:val="00895816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53A4A"/>
    <w:rsid w:val="00D62269"/>
    <w:rsid w:val="00D66118"/>
    <w:rsid w:val="00D808B9"/>
    <w:rsid w:val="00D86B61"/>
    <w:rsid w:val="00D90AC0"/>
    <w:rsid w:val="00D973FC"/>
    <w:rsid w:val="00DD123E"/>
    <w:rsid w:val="00DE27FD"/>
    <w:rsid w:val="00F0429C"/>
    <w:rsid w:val="00F41AAF"/>
    <w:rsid w:val="00F95A47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5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5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715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  <item>Sberbank d.d.</item>
      <item>ŽDO Zagreb</item>
    </izvorni_sadrzaj>
    <derivirana_varijabla naziv="DomainObject.Predmet.OstaliListFormated_1">
      <item>Domagoj Pohovski punomoćnik sudionika u postupku MOJA EKIPA d.o.o.</item>
      <item>Sberbank d.d.</item>
      <item>ŽDO Zagreb</item>
    </derivirana_varijabla>
  </DomainObject.Predmet.OstaliListFormated>
  <DomainObject.Predmet.OstaliListFormatedOIB>
    <izvorni_sadrzaj>
      <item>Domagoj Pohovski, OIB 33798580799 punomoćnik sudionika u postupku MOJA EKIPA d.o.o.</item>
      <item>Sberbank d.d., OIB 78427478595</item>
      <item>ŽDO Zagreb, OIB 16488001145</item>
    </izvorni_sadrzaj>
    <derivirana_varijabla naziv="DomainObject.Predmet.OstaliListFormatedOIB_1">
      <item>Domagoj Pohovski, OIB 33798580799 punomoćnik sudionika u postupku MOJA EKIPA d.o.o.</item>
      <item>Sberbank d.d., OIB 78427478595</item>
      <item>ŽDO Zagreb, OIB 16488001145</item>
    </derivirana_varijabla>
  </DomainObject.Predmet.OstaliListFormatedOIB>
  <DomainObject.Predmet.OstaliListFormatedWithAdress>
    <izvorni_sadrzaj>
      <item>Domagoj Pohovski, Svetice 29b, 10000 Zagreb punomoćnik sudionika u postupku MOJA EKIPA d.o.o.</item>
      <item>Sberbank d.d., Varšavska 9, 10000 Zagreb</item>
      <item>ŽDO Zagreb</item>
    </izvorni_sadrzaj>
    <derivirana_varijabla naziv="DomainObject.Predmet.OstaliListFormatedWithAdress_1">
      <item>Domagoj Pohovski, Svetice 29b, 10000 Zagreb punomoćnik sudionika u postupku MOJA EKIPA d.o.o.</item>
      <item>Sberbank d.d., Varšavska 9, 10000 Zagreb</item>
      <item>ŽDO Zagreb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  <item>Sberbank d.d., OIB 78427478595, Varšavska 9, 10000 Zagreb</item>
      <item>ŽDO Zagreb, OIB 16488001145</item>
    </izvorni_sadrzaj>
    <derivirana_varijabla naziv="DomainObject.Predmet.OstaliListFormatedWithAdressOIB_1">
      <item>Domagoj Pohovski, OIB 33798580799, Svetice 29b, 10000 Zagreb punomoćnik sudionika u postupku MOJA EKIPA d.o.o.</item>
      <item>Sberbank d.d., OIB 78427478595, Varšavska 9, 10000 Zagreb</item>
      <item>ŽDO Zagreb, OIB 16488001145</item>
    </derivirana_varijabla>
  </DomainObject.Predmet.OstaliListFormatedWithAdressOIB>
  <DomainObject.Predmet.OstaliListNazivFormated>
    <izvorni_sadrzaj>
      <item>Domagoj Pohovski</item>
      <item>Sberbank d.d.</item>
      <item>ŽDO Zagreb</item>
    </izvorni_sadrzaj>
    <derivirana_varijabla naziv="DomainObject.Predmet.OstaliListNazivFormated_1">
      <item>Domagoj Pohovski</item>
      <item>Sberbank d.d.</item>
      <item>ŽDO Zagreb</item>
    </derivirana_varijabla>
  </DomainObject.Predmet.OstaliListNazivFormated>
  <DomainObject.Predmet.OstaliListNazivFormatedOIB>
    <izvorni_sadrzaj>
      <item>Domagoj Pohovski, OIB 33798580799</item>
      <item>Sberbank d.d., OIB 78427478595</item>
      <item>ŽDO Zagreb, OIB 16488001145</item>
    </izvorni_sadrzaj>
    <derivirana_varijabla naziv="DomainObject.Predmet.OstaliListNazivFormatedOIB_1">
      <item>Domagoj Pohovski, OIB 33798580799</item>
      <item>Sberbank d.d., OIB 78427478595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  <item>Sberbank d.d.</item>
      <item>ŽDO Zagreb</item>
    </izvorni_sadrzaj>
    <derivirana_varijabla naziv="DomainObject.Predmet.SudioniciListNaziv_1">
      <item>MOJA EKIPA d.o.o.</item>
      <item>FINA Regionalni centar Zagreb</item>
      <item>Domagoj Pohovski</item>
      <item>Sberbank d.d.</item>
      <item>ŽDO Zagreb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88385321752</item>
      <item>, OIB 85821130368</item>
      <item>, OIB 33798580799</item>
      <item>, OIB 78427478595</item>
      <item>, OIB 16488001145</item>
    </izvorni_sadrzaj>
    <derivirana_varijabla naziv="DomainObject.Predmet.SudioniciListNazivOIB_1">
      <item>, OIB 88385321752</item>
      <item>, OIB 85821130368</item>
      <item>, OIB 33798580799</item>
      <item>, OIB 78427478595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2423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2018-03-06T14:06:00Z</dcterms:created>
  <dc:creator>nribaric</dc:creator>
  <cp:lastModifiedBy>Jadranka Zelić</cp:lastModifiedBy>
  <cp:lastPrinted>2018-03-06T14:06:00Z</cp:lastPrinted>
  <dcterms:modified xmlns:xsi="http://www.w3.org/2001/XMLSchema-instance" xsi:type="dcterms:W3CDTF">2018-03-06T14:07:00Z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traženje podataka MUP 16.10.2017. moja ekipaž.docx)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